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D3A2A" w14:textId="77777777" w:rsidR="00AD2C98" w:rsidRDefault="00AD2C98">
      <w:pPr>
        <w:rPr>
          <w:b/>
          <w:bCs/>
        </w:rPr>
      </w:pPr>
    </w:p>
    <w:p w14:paraId="24889C7C" w14:textId="1D95832F" w:rsidR="00F315E5" w:rsidRPr="00AD2C98" w:rsidRDefault="00F315E5">
      <w:pPr>
        <w:rPr>
          <w:b/>
          <w:bCs/>
        </w:rPr>
      </w:pPr>
      <w:r w:rsidRPr="00AD2C98">
        <w:rPr>
          <w:b/>
          <w:bCs/>
        </w:rPr>
        <w:t xml:space="preserve">Технические требования к </w:t>
      </w:r>
      <w:r w:rsidR="002C0824">
        <w:rPr>
          <w:b/>
          <w:bCs/>
        </w:rPr>
        <w:t>программно-аппаратному комплексу электронный кассир</w:t>
      </w:r>
    </w:p>
    <w:tbl>
      <w:tblPr>
        <w:tblStyle w:val="ac"/>
        <w:tblW w:w="10059" w:type="dxa"/>
        <w:tblInd w:w="-714" w:type="dxa"/>
        <w:tblLook w:val="04A0" w:firstRow="1" w:lastRow="0" w:firstColumn="1" w:lastColumn="0" w:noHBand="0" w:noVBand="1"/>
      </w:tblPr>
      <w:tblGrid>
        <w:gridCol w:w="5386"/>
        <w:gridCol w:w="4673"/>
      </w:tblGrid>
      <w:tr w:rsidR="00F315E5" w14:paraId="780E93B3" w14:textId="77777777" w:rsidTr="006639E6">
        <w:tc>
          <w:tcPr>
            <w:tcW w:w="5386" w:type="dxa"/>
          </w:tcPr>
          <w:p w14:paraId="5BB1D01E" w14:textId="2189175F" w:rsidR="00F315E5" w:rsidRPr="00AD2C98" w:rsidRDefault="00F315E5" w:rsidP="00AD2C98">
            <w:pPr>
              <w:jc w:val="center"/>
              <w:rPr>
                <w:b/>
                <w:bCs/>
              </w:rPr>
            </w:pPr>
            <w:r w:rsidRPr="00AD2C98">
              <w:rPr>
                <w:b/>
                <w:bCs/>
              </w:rPr>
              <w:t>Требования</w:t>
            </w:r>
          </w:p>
        </w:tc>
        <w:tc>
          <w:tcPr>
            <w:tcW w:w="4673" w:type="dxa"/>
          </w:tcPr>
          <w:p w14:paraId="4F89E477" w14:textId="1D2432F1" w:rsidR="00F315E5" w:rsidRPr="00AD2C98" w:rsidRDefault="00AD2C98" w:rsidP="00AD2C98">
            <w:pPr>
              <w:jc w:val="center"/>
              <w:rPr>
                <w:b/>
                <w:bCs/>
              </w:rPr>
            </w:pPr>
            <w:r w:rsidRPr="00AD2C98">
              <w:rPr>
                <w:b/>
                <w:bCs/>
              </w:rPr>
              <w:t>Значения</w:t>
            </w:r>
          </w:p>
        </w:tc>
      </w:tr>
      <w:tr w:rsidR="00F315E5" w14:paraId="40DF67F7" w14:textId="77777777" w:rsidTr="006639E6">
        <w:tc>
          <w:tcPr>
            <w:tcW w:w="10059" w:type="dxa"/>
            <w:gridSpan w:val="2"/>
          </w:tcPr>
          <w:p w14:paraId="7299529C" w14:textId="77777777" w:rsidR="00147C09" w:rsidRDefault="00147C09" w:rsidP="00F315E5">
            <w:pPr>
              <w:jc w:val="center"/>
              <w:rPr>
                <w:b/>
                <w:bCs/>
              </w:rPr>
            </w:pPr>
          </w:p>
          <w:p w14:paraId="33EEE789" w14:textId="65A12871" w:rsidR="00F315E5" w:rsidRDefault="00F315E5" w:rsidP="00F315E5">
            <w:pPr>
              <w:jc w:val="center"/>
              <w:rPr>
                <w:b/>
                <w:bCs/>
              </w:rPr>
            </w:pPr>
            <w:r w:rsidRPr="00AD2C98">
              <w:rPr>
                <w:b/>
                <w:bCs/>
              </w:rPr>
              <w:t>Общие требования</w:t>
            </w:r>
          </w:p>
          <w:p w14:paraId="157B93BD" w14:textId="5BD9E911" w:rsidR="00AD2C98" w:rsidRPr="00AD2C98" w:rsidRDefault="00AD2C98" w:rsidP="00F315E5">
            <w:pPr>
              <w:jc w:val="center"/>
              <w:rPr>
                <w:b/>
                <w:bCs/>
              </w:rPr>
            </w:pPr>
          </w:p>
        </w:tc>
      </w:tr>
      <w:tr w:rsidR="00F315E5" w14:paraId="72EC6FCF" w14:textId="77777777" w:rsidTr="006639E6">
        <w:tc>
          <w:tcPr>
            <w:tcW w:w="5386" w:type="dxa"/>
          </w:tcPr>
          <w:p w14:paraId="6D519205" w14:textId="3527DC5D" w:rsidR="00F315E5" w:rsidRPr="000E49EA" w:rsidRDefault="006A0E4C">
            <w:pPr>
              <w:rPr>
                <w:color w:val="1A384E"/>
                <w:w w:val="80"/>
              </w:rPr>
            </w:pPr>
            <w:r>
              <w:rPr>
                <w:color w:val="1A384E"/>
                <w:w w:val="80"/>
              </w:rPr>
              <w:t>Рассматриваются модели только проверенных</w:t>
            </w:r>
            <w:r w:rsidR="00F315E5">
              <w:rPr>
                <w:color w:val="1A384E"/>
                <w:w w:val="80"/>
              </w:rPr>
              <w:t xml:space="preserve"> брендов </w:t>
            </w:r>
          </w:p>
        </w:tc>
        <w:tc>
          <w:tcPr>
            <w:tcW w:w="4673" w:type="dxa"/>
          </w:tcPr>
          <w:p w14:paraId="6D5BB99B" w14:textId="4DB67F15" w:rsidR="00F315E5" w:rsidRPr="000E49EA" w:rsidRDefault="006A0E4C">
            <w:pPr>
              <w:rPr>
                <w:color w:val="1A384E"/>
                <w:w w:val="80"/>
              </w:rPr>
            </w:pPr>
            <w:r>
              <w:rPr>
                <w:color w:val="1A384E"/>
                <w:w w:val="80"/>
              </w:rPr>
              <w:t xml:space="preserve">Устройство должно </w:t>
            </w:r>
            <w:r w:rsidR="00F315E5">
              <w:rPr>
                <w:color w:val="1A384E"/>
                <w:w w:val="80"/>
              </w:rPr>
              <w:t xml:space="preserve">обеспечивать </w:t>
            </w:r>
            <w:r>
              <w:rPr>
                <w:color w:val="1A384E"/>
                <w:w w:val="80"/>
              </w:rPr>
              <w:t xml:space="preserve">бесперебойную </w:t>
            </w:r>
            <w:r w:rsidR="00F315E5">
              <w:rPr>
                <w:color w:val="1A384E"/>
                <w:w w:val="80"/>
              </w:rPr>
              <w:t>качественную обработку банкнот и иметь высокую устойчивость к износу и загрязнениям, обеспечивать высокий уровень проверки на подлинность</w:t>
            </w:r>
          </w:p>
        </w:tc>
      </w:tr>
      <w:tr w:rsidR="008E7E8B" w14:paraId="6A54224D" w14:textId="77777777" w:rsidTr="006639E6">
        <w:tc>
          <w:tcPr>
            <w:tcW w:w="5386" w:type="dxa"/>
            <w:vAlign w:val="center"/>
          </w:tcPr>
          <w:p w14:paraId="4665B160" w14:textId="19A39BDD" w:rsidR="008E7E8B" w:rsidRDefault="008E7E8B" w:rsidP="008E7E8B">
            <w:pPr>
              <w:rPr>
                <w:color w:val="1A384E"/>
                <w:w w:val="80"/>
              </w:rPr>
            </w:pPr>
            <w:r w:rsidRPr="000E49EA">
              <w:rPr>
                <w:color w:val="1A384E"/>
                <w:w w:val="80"/>
              </w:rPr>
              <w:t xml:space="preserve">Прием/выдача наличных </w:t>
            </w:r>
          </w:p>
        </w:tc>
        <w:tc>
          <w:tcPr>
            <w:tcW w:w="4673" w:type="dxa"/>
            <w:vAlign w:val="center"/>
          </w:tcPr>
          <w:p w14:paraId="46529CBF" w14:textId="349F20FD" w:rsidR="008E7E8B" w:rsidRDefault="008E7E8B" w:rsidP="008E7E8B">
            <w:pPr>
              <w:rPr>
                <w:color w:val="1A384E"/>
                <w:w w:val="80"/>
              </w:rPr>
            </w:pPr>
            <w:r w:rsidRPr="000E49EA">
              <w:rPr>
                <w:color w:val="1A384E"/>
                <w:w w:val="80"/>
              </w:rPr>
              <w:t xml:space="preserve">Пачка </w:t>
            </w:r>
          </w:p>
        </w:tc>
      </w:tr>
      <w:tr w:rsidR="008E7E8B" w14:paraId="01F3A90A" w14:textId="77777777" w:rsidTr="00BF5749">
        <w:tc>
          <w:tcPr>
            <w:tcW w:w="5386" w:type="dxa"/>
            <w:vAlign w:val="center"/>
          </w:tcPr>
          <w:p w14:paraId="4A4A69E4" w14:textId="77777777" w:rsidR="00BF5749" w:rsidRDefault="00BF5749" w:rsidP="008E7E8B">
            <w:pPr>
              <w:rPr>
                <w:color w:val="1A384E"/>
                <w:w w:val="80"/>
              </w:rPr>
            </w:pPr>
          </w:p>
          <w:p w14:paraId="1870D25A" w14:textId="616712D5" w:rsidR="008E7E8B" w:rsidRDefault="008E7E8B" w:rsidP="008E7E8B">
            <w:pPr>
              <w:rPr>
                <w:color w:val="1A384E"/>
                <w:w w:val="80"/>
              </w:rPr>
            </w:pPr>
            <w:r w:rsidRPr="000E49EA">
              <w:rPr>
                <w:color w:val="1A384E"/>
                <w:w w:val="80"/>
              </w:rPr>
              <w:t xml:space="preserve">Количество кассет </w:t>
            </w:r>
            <w:r w:rsidR="006343BC">
              <w:rPr>
                <w:color w:val="1A384E"/>
                <w:w w:val="80"/>
              </w:rPr>
              <w:t>в сейфовой части</w:t>
            </w:r>
          </w:p>
        </w:tc>
        <w:tc>
          <w:tcPr>
            <w:tcW w:w="4673" w:type="dxa"/>
            <w:vAlign w:val="bottom"/>
          </w:tcPr>
          <w:p w14:paraId="3B4284F6" w14:textId="18524D41" w:rsidR="008E7E8B" w:rsidRPr="008E7E8B" w:rsidRDefault="008E7E8B" w:rsidP="00BF5749">
            <w:pPr>
              <w:rPr>
                <w:color w:val="1A384E"/>
                <w:w w:val="80"/>
              </w:rPr>
            </w:pPr>
            <w:r w:rsidRPr="000E49EA">
              <w:rPr>
                <w:color w:val="1A384E"/>
                <w:w w:val="80"/>
              </w:rPr>
              <w:t xml:space="preserve">Не менее: 5 </w:t>
            </w:r>
            <w:r w:rsidR="00BC4A1B" w:rsidRPr="000E49EA">
              <w:rPr>
                <w:color w:val="1A384E"/>
                <w:w w:val="80"/>
              </w:rPr>
              <w:t>кассет</w:t>
            </w:r>
          </w:p>
        </w:tc>
      </w:tr>
      <w:tr w:rsidR="00BF5749" w14:paraId="4951EC0E" w14:textId="77777777" w:rsidTr="006639E6">
        <w:tc>
          <w:tcPr>
            <w:tcW w:w="5386" w:type="dxa"/>
            <w:vAlign w:val="center"/>
          </w:tcPr>
          <w:p w14:paraId="17D69FA3" w14:textId="1ED966D0" w:rsidR="00BF5749" w:rsidRPr="000E49EA" w:rsidRDefault="00BF5749" w:rsidP="00BF5749">
            <w:pPr>
              <w:rPr>
                <w:color w:val="1A384E"/>
                <w:w w:val="80"/>
              </w:rPr>
            </w:pPr>
            <w:r>
              <w:rPr>
                <w:color w:val="1A384E"/>
                <w:w w:val="80"/>
              </w:rPr>
              <w:t>Емкость</w:t>
            </w:r>
            <w:r w:rsidRPr="000E49EA">
              <w:rPr>
                <w:color w:val="1A384E"/>
                <w:w w:val="80"/>
              </w:rPr>
              <w:t xml:space="preserve"> </w:t>
            </w:r>
            <w:r>
              <w:rPr>
                <w:color w:val="1A384E"/>
                <w:w w:val="80"/>
              </w:rPr>
              <w:t xml:space="preserve">каждой </w:t>
            </w:r>
            <w:r w:rsidRPr="000E49EA">
              <w:rPr>
                <w:color w:val="1A384E"/>
                <w:w w:val="80"/>
              </w:rPr>
              <w:t>кассет</w:t>
            </w:r>
            <w:r>
              <w:rPr>
                <w:color w:val="1A384E"/>
                <w:w w:val="80"/>
              </w:rPr>
              <w:t>ы в сейфовой части</w:t>
            </w:r>
          </w:p>
        </w:tc>
        <w:tc>
          <w:tcPr>
            <w:tcW w:w="4673" w:type="dxa"/>
            <w:vAlign w:val="center"/>
          </w:tcPr>
          <w:p w14:paraId="1FB6F7EC" w14:textId="1DC1BE5A" w:rsidR="00BF5749" w:rsidRPr="000E49EA" w:rsidRDefault="00BF5749" w:rsidP="00BF5749">
            <w:pPr>
              <w:rPr>
                <w:color w:val="1A384E"/>
                <w:w w:val="80"/>
              </w:rPr>
            </w:pPr>
            <w:r w:rsidRPr="000E49EA">
              <w:rPr>
                <w:color w:val="1A384E"/>
                <w:w w:val="80"/>
              </w:rPr>
              <w:t xml:space="preserve">Не менее: </w:t>
            </w:r>
            <w:r>
              <w:rPr>
                <w:color w:val="1A384E"/>
                <w:w w:val="80"/>
              </w:rPr>
              <w:t>2800</w:t>
            </w:r>
            <w:r w:rsidRPr="000E49EA">
              <w:rPr>
                <w:color w:val="1A384E"/>
                <w:w w:val="80"/>
              </w:rPr>
              <w:t xml:space="preserve"> </w:t>
            </w:r>
            <w:r>
              <w:rPr>
                <w:color w:val="1A384E"/>
                <w:w w:val="80"/>
              </w:rPr>
              <w:t>банкнот</w:t>
            </w:r>
          </w:p>
        </w:tc>
      </w:tr>
      <w:tr w:rsidR="00BF5749" w14:paraId="580F3DC6" w14:textId="77777777" w:rsidTr="00BF5749">
        <w:tc>
          <w:tcPr>
            <w:tcW w:w="5386" w:type="dxa"/>
            <w:vAlign w:val="center"/>
          </w:tcPr>
          <w:p w14:paraId="58CC0FE1" w14:textId="77777777" w:rsidR="00BF5749" w:rsidRDefault="00BF5749" w:rsidP="00BF5749">
            <w:pPr>
              <w:rPr>
                <w:color w:val="1A384E"/>
                <w:w w:val="80"/>
              </w:rPr>
            </w:pPr>
          </w:p>
          <w:p w14:paraId="54C8F7D5" w14:textId="6246CF20" w:rsidR="00BF5749" w:rsidRPr="00AD7CDD" w:rsidRDefault="00BF5749" w:rsidP="00BF5749">
            <w:pPr>
              <w:rPr>
                <w:color w:val="1A384E"/>
                <w:w w:val="80"/>
                <w:lang w:val="en-US"/>
              </w:rPr>
            </w:pPr>
            <w:r>
              <w:rPr>
                <w:color w:val="1A384E"/>
                <w:w w:val="80"/>
              </w:rPr>
              <w:t>Внешняя к</w:t>
            </w:r>
            <w:r w:rsidRPr="000E49EA">
              <w:rPr>
                <w:color w:val="1A384E"/>
                <w:w w:val="80"/>
              </w:rPr>
              <w:t>ассета депонирования</w:t>
            </w:r>
          </w:p>
        </w:tc>
        <w:tc>
          <w:tcPr>
            <w:tcW w:w="4673" w:type="dxa"/>
            <w:vAlign w:val="bottom"/>
          </w:tcPr>
          <w:p w14:paraId="3CD87BB9" w14:textId="5B41EF5B" w:rsidR="00BF5749" w:rsidRPr="008E7E8B" w:rsidRDefault="00BF5749" w:rsidP="00BF5749">
            <w:pPr>
              <w:rPr>
                <w:color w:val="1A384E"/>
                <w:w w:val="80"/>
              </w:rPr>
            </w:pPr>
            <w:r w:rsidRPr="000E49EA">
              <w:rPr>
                <w:color w:val="1A384E"/>
                <w:w w:val="80"/>
              </w:rPr>
              <w:t xml:space="preserve">Не менее: </w:t>
            </w:r>
            <w:r>
              <w:rPr>
                <w:color w:val="1A384E"/>
                <w:w w:val="80"/>
              </w:rPr>
              <w:t>2</w:t>
            </w:r>
            <w:r w:rsidRPr="000E49EA">
              <w:rPr>
                <w:color w:val="1A384E"/>
                <w:w w:val="80"/>
              </w:rPr>
              <w:t xml:space="preserve"> кассет</w:t>
            </w:r>
          </w:p>
        </w:tc>
      </w:tr>
      <w:tr w:rsidR="00BF5749" w14:paraId="02DA7D57" w14:textId="77777777" w:rsidTr="006639E6">
        <w:tc>
          <w:tcPr>
            <w:tcW w:w="5386" w:type="dxa"/>
            <w:vAlign w:val="center"/>
          </w:tcPr>
          <w:p w14:paraId="61E9032D" w14:textId="26FD6635" w:rsidR="00BF5749" w:rsidRDefault="00BF5749" w:rsidP="00BF5749">
            <w:pPr>
              <w:rPr>
                <w:color w:val="1A384E"/>
                <w:w w:val="80"/>
              </w:rPr>
            </w:pPr>
            <w:r>
              <w:rPr>
                <w:color w:val="1A384E"/>
                <w:w w:val="80"/>
              </w:rPr>
              <w:t>Емкость</w:t>
            </w:r>
            <w:r w:rsidRPr="000E49EA">
              <w:rPr>
                <w:color w:val="1A384E"/>
                <w:w w:val="80"/>
              </w:rPr>
              <w:t xml:space="preserve"> </w:t>
            </w:r>
            <w:r>
              <w:rPr>
                <w:color w:val="1A384E"/>
                <w:w w:val="80"/>
              </w:rPr>
              <w:t xml:space="preserve">каждой внешней </w:t>
            </w:r>
            <w:r w:rsidRPr="000E49EA">
              <w:rPr>
                <w:color w:val="1A384E"/>
                <w:w w:val="80"/>
              </w:rPr>
              <w:t>кассет</w:t>
            </w:r>
            <w:r>
              <w:rPr>
                <w:color w:val="1A384E"/>
                <w:w w:val="80"/>
              </w:rPr>
              <w:t xml:space="preserve">ы </w:t>
            </w:r>
            <w:r w:rsidRPr="000E49EA">
              <w:rPr>
                <w:color w:val="1A384E"/>
                <w:w w:val="80"/>
              </w:rPr>
              <w:t>депонирования</w:t>
            </w:r>
          </w:p>
        </w:tc>
        <w:tc>
          <w:tcPr>
            <w:tcW w:w="4673" w:type="dxa"/>
            <w:vAlign w:val="center"/>
          </w:tcPr>
          <w:p w14:paraId="432BD015" w14:textId="0848C6A4" w:rsidR="00BF5749" w:rsidRPr="000E49EA" w:rsidRDefault="00BF5749" w:rsidP="00BF5749">
            <w:pPr>
              <w:rPr>
                <w:color w:val="1A384E"/>
                <w:w w:val="80"/>
              </w:rPr>
            </w:pPr>
            <w:r w:rsidRPr="000E49EA">
              <w:rPr>
                <w:color w:val="1A384E"/>
                <w:w w:val="80"/>
              </w:rPr>
              <w:t xml:space="preserve">Не менее: </w:t>
            </w:r>
            <w:r>
              <w:rPr>
                <w:color w:val="1A384E"/>
                <w:w w:val="80"/>
              </w:rPr>
              <w:t>2800</w:t>
            </w:r>
            <w:r w:rsidRPr="000E49EA">
              <w:rPr>
                <w:color w:val="1A384E"/>
                <w:w w:val="80"/>
              </w:rPr>
              <w:t xml:space="preserve"> </w:t>
            </w:r>
            <w:r>
              <w:rPr>
                <w:color w:val="1A384E"/>
                <w:w w:val="80"/>
              </w:rPr>
              <w:t>банкнот</w:t>
            </w:r>
          </w:p>
        </w:tc>
      </w:tr>
      <w:tr w:rsidR="00BF5749" w14:paraId="69600472" w14:textId="77777777" w:rsidTr="006639E6">
        <w:tc>
          <w:tcPr>
            <w:tcW w:w="5386" w:type="dxa"/>
            <w:vAlign w:val="center"/>
          </w:tcPr>
          <w:p w14:paraId="7499768A" w14:textId="77777777" w:rsidR="00BF5749" w:rsidRDefault="00BF5749" w:rsidP="00BF5749">
            <w:pPr>
              <w:rPr>
                <w:color w:val="1A384E"/>
                <w:w w:val="80"/>
              </w:rPr>
            </w:pPr>
          </w:p>
          <w:p w14:paraId="38C10603" w14:textId="278A02C8" w:rsidR="00BF5749" w:rsidRDefault="00BF5749" w:rsidP="00BF5749">
            <w:pPr>
              <w:rPr>
                <w:color w:val="1A384E"/>
                <w:w w:val="80"/>
              </w:rPr>
            </w:pPr>
            <w:r w:rsidRPr="000E49EA">
              <w:rPr>
                <w:color w:val="1A384E"/>
                <w:w w:val="80"/>
              </w:rPr>
              <w:t>Максимальный объем</w:t>
            </w:r>
            <w:r>
              <w:rPr>
                <w:color w:val="1A384E"/>
                <w:w w:val="80"/>
              </w:rPr>
              <w:t xml:space="preserve"> банкнот</w:t>
            </w:r>
            <w:r w:rsidRPr="000E49EA">
              <w:rPr>
                <w:color w:val="1A384E"/>
                <w:w w:val="80"/>
              </w:rPr>
              <w:t xml:space="preserve"> </w:t>
            </w:r>
            <w:r>
              <w:rPr>
                <w:color w:val="1A384E"/>
                <w:w w:val="80"/>
              </w:rPr>
              <w:t>в устройстве,</w:t>
            </w:r>
          </w:p>
          <w:p w14:paraId="3DF90A47" w14:textId="2312E58F" w:rsidR="00BF5749" w:rsidRPr="00147C09" w:rsidRDefault="00BF5749" w:rsidP="00BF5749">
            <w:pPr>
              <w:rPr>
                <w:color w:val="1A384E"/>
                <w:w w:val="80"/>
              </w:rPr>
            </w:pPr>
            <w:r>
              <w:rPr>
                <w:color w:val="1A384E"/>
                <w:w w:val="80"/>
              </w:rPr>
              <w:t xml:space="preserve">без </w:t>
            </w:r>
            <w:r w:rsidRPr="000E49EA">
              <w:rPr>
                <w:color w:val="1A384E"/>
                <w:w w:val="80"/>
              </w:rPr>
              <w:t>объем</w:t>
            </w:r>
            <w:r>
              <w:rPr>
                <w:color w:val="1A384E"/>
                <w:w w:val="80"/>
              </w:rPr>
              <w:t>а банкнот</w:t>
            </w:r>
            <w:r w:rsidRPr="000E49EA">
              <w:rPr>
                <w:color w:val="1A384E"/>
                <w:w w:val="80"/>
              </w:rPr>
              <w:t xml:space="preserve"> </w:t>
            </w:r>
            <w:r>
              <w:rPr>
                <w:color w:val="1A384E"/>
                <w:w w:val="80"/>
              </w:rPr>
              <w:t>к</w:t>
            </w:r>
            <w:r w:rsidRPr="000E49EA">
              <w:rPr>
                <w:color w:val="1A384E"/>
                <w:w w:val="80"/>
              </w:rPr>
              <w:t>ассет</w:t>
            </w:r>
            <w:r>
              <w:rPr>
                <w:color w:val="1A384E"/>
                <w:w w:val="80"/>
              </w:rPr>
              <w:t>ы</w:t>
            </w:r>
            <w:r w:rsidRPr="000E49EA">
              <w:rPr>
                <w:color w:val="1A384E"/>
                <w:w w:val="80"/>
              </w:rPr>
              <w:t xml:space="preserve"> депонирования</w:t>
            </w:r>
          </w:p>
        </w:tc>
        <w:tc>
          <w:tcPr>
            <w:tcW w:w="4673" w:type="dxa"/>
            <w:vAlign w:val="center"/>
          </w:tcPr>
          <w:p w14:paraId="42D93D56" w14:textId="77777777" w:rsidR="00BF5749" w:rsidRDefault="00BF5749" w:rsidP="00BF5749">
            <w:pPr>
              <w:rPr>
                <w:color w:val="1A384E"/>
                <w:w w:val="80"/>
              </w:rPr>
            </w:pPr>
          </w:p>
          <w:p w14:paraId="160C1A77" w14:textId="2AD4DAC3" w:rsidR="00BF5749" w:rsidRDefault="00BF5749" w:rsidP="00BF5749">
            <w:pPr>
              <w:rPr>
                <w:color w:val="1A384E"/>
                <w:w w:val="80"/>
              </w:rPr>
            </w:pPr>
            <w:r w:rsidRPr="000E49EA">
              <w:rPr>
                <w:color w:val="1A384E"/>
                <w:w w:val="80"/>
              </w:rPr>
              <w:t>Не менее: 1</w:t>
            </w:r>
            <w:r>
              <w:rPr>
                <w:color w:val="1A384E"/>
                <w:w w:val="80"/>
              </w:rPr>
              <w:t>4</w:t>
            </w:r>
            <w:r w:rsidRPr="000E49EA">
              <w:rPr>
                <w:color w:val="1A384E"/>
                <w:w w:val="80"/>
              </w:rPr>
              <w:t> </w:t>
            </w:r>
            <w:r>
              <w:rPr>
                <w:color w:val="1A384E"/>
                <w:w w:val="80"/>
              </w:rPr>
              <w:t>0</w:t>
            </w:r>
            <w:r w:rsidRPr="000E49EA">
              <w:rPr>
                <w:color w:val="1A384E"/>
                <w:w w:val="80"/>
              </w:rPr>
              <w:t>00 банкнот</w:t>
            </w:r>
            <w:r>
              <w:rPr>
                <w:color w:val="1A384E"/>
                <w:w w:val="80"/>
              </w:rPr>
              <w:t xml:space="preserve"> (5 х 2800)</w:t>
            </w:r>
          </w:p>
        </w:tc>
      </w:tr>
      <w:tr w:rsidR="00BF5749" w14:paraId="0747F46A" w14:textId="77777777" w:rsidTr="006639E6">
        <w:tc>
          <w:tcPr>
            <w:tcW w:w="5386" w:type="dxa"/>
          </w:tcPr>
          <w:p w14:paraId="2CDA437F" w14:textId="43CBF10B" w:rsidR="00BF5749" w:rsidRDefault="00BF5749" w:rsidP="00BF5749">
            <w:pPr>
              <w:rPr>
                <w:color w:val="1A384E"/>
                <w:w w:val="80"/>
              </w:rPr>
            </w:pPr>
            <w:r w:rsidRPr="000E49EA">
              <w:rPr>
                <w:color w:val="1A384E"/>
                <w:w w:val="80"/>
              </w:rPr>
              <w:t>Скорость обработки банкнот</w:t>
            </w:r>
          </w:p>
        </w:tc>
        <w:tc>
          <w:tcPr>
            <w:tcW w:w="4673" w:type="dxa"/>
            <w:vAlign w:val="center"/>
          </w:tcPr>
          <w:p w14:paraId="4C5C2D70" w14:textId="2EA97A05" w:rsidR="00BF5749" w:rsidRPr="000E49EA" w:rsidRDefault="00BF5749" w:rsidP="00BF5749">
            <w:pPr>
              <w:rPr>
                <w:color w:val="1A384E"/>
                <w:w w:val="80"/>
              </w:rPr>
            </w:pPr>
            <w:r w:rsidRPr="000E49EA">
              <w:rPr>
                <w:color w:val="1A384E"/>
                <w:w w:val="80"/>
              </w:rPr>
              <w:t>Не менее: Депонирование/выдача 12 банкнот в сек.</w:t>
            </w:r>
          </w:p>
        </w:tc>
      </w:tr>
      <w:tr w:rsidR="00BF5749" w14:paraId="09A31103" w14:textId="77777777" w:rsidTr="003B7CE1">
        <w:tc>
          <w:tcPr>
            <w:tcW w:w="5386" w:type="dxa"/>
          </w:tcPr>
          <w:p w14:paraId="17769B30" w14:textId="77777777" w:rsidR="00BF5749" w:rsidRDefault="00BF5749" w:rsidP="00BF5749">
            <w:pPr>
              <w:rPr>
                <w:color w:val="1A384E"/>
                <w:w w:val="80"/>
              </w:rPr>
            </w:pPr>
            <w:r w:rsidRPr="000E49EA">
              <w:rPr>
                <w:color w:val="1A384E"/>
                <w:w w:val="80"/>
              </w:rPr>
              <w:t xml:space="preserve">Наличие встроенного модуля временного хранения </w:t>
            </w:r>
          </w:p>
          <w:p w14:paraId="25B51600" w14:textId="22BFC168" w:rsidR="00BF5749" w:rsidRPr="00EF144E" w:rsidRDefault="00BF5749" w:rsidP="00BF5749">
            <w:pPr>
              <w:rPr>
                <w:color w:val="1A384E"/>
                <w:w w:val="80"/>
              </w:rPr>
            </w:pPr>
            <w:r w:rsidRPr="000E49EA">
              <w:rPr>
                <w:color w:val="1A384E"/>
                <w:w w:val="80"/>
              </w:rPr>
              <w:t xml:space="preserve">банкнот ISM </w:t>
            </w:r>
            <w:r>
              <w:rPr>
                <w:color w:val="1A384E"/>
                <w:w w:val="80"/>
              </w:rPr>
              <w:t>(</w:t>
            </w:r>
            <w:proofErr w:type="spellStart"/>
            <w:r w:rsidRPr="00EF144E">
              <w:rPr>
                <w:color w:val="1A384E"/>
                <w:w w:val="80"/>
              </w:rPr>
              <w:t>Escrow</w:t>
            </w:r>
            <w:proofErr w:type="spellEnd"/>
            <w:r w:rsidRPr="00EF144E">
              <w:rPr>
                <w:color w:val="1A384E"/>
                <w:w w:val="80"/>
              </w:rPr>
              <w:t>)</w:t>
            </w:r>
          </w:p>
        </w:tc>
        <w:tc>
          <w:tcPr>
            <w:tcW w:w="4673" w:type="dxa"/>
            <w:vAlign w:val="center"/>
          </w:tcPr>
          <w:p w14:paraId="2F19BE37" w14:textId="23CD3AFA" w:rsidR="00BF5749" w:rsidRDefault="00BF5749" w:rsidP="00BF5749">
            <w:pPr>
              <w:rPr>
                <w:color w:val="1A384E"/>
                <w:w w:val="80"/>
              </w:rPr>
            </w:pPr>
            <w:r w:rsidRPr="000E49EA">
              <w:rPr>
                <w:color w:val="1A384E"/>
                <w:w w:val="80"/>
              </w:rPr>
              <w:t xml:space="preserve">Не менее: </w:t>
            </w:r>
            <w:r>
              <w:rPr>
                <w:color w:val="1A384E"/>
                <w:w w:val="80"/>
              </w:rPr>
              <w:t>3</w:t>
            </w:r>
            <w:r w:rsidRPr="000E49EA">
              <w:rPr>
                <w:color w:val="1A384E"/>
                <w:w w:val="80"/>
              </w:rPr>
              <w:t>00 банкнот</w:t>
            </w:r>
          </w:p>
        </w:tc>
      </w:tr>
      <w:tr w:rsidR="00BF5749" w14:paraId="5CEE6B75" w14:textId="77777777" w:rsidTr="006639E6">
        <w:tc>
          <w:tcPr>
            <w:tcW w:w="5386" w:type="dxa"/>
          </w:tcPr>
          <w:p w14:paraId="2D44B8B1" w14:textId="76813664" w:rsidR="00BF5749" w:rsidRPr="00A356C0" w:rsidRDefault="00BF5749" w:rsidP="00BF5749">
            <w:pPr>
              <w:rPr>
                <w:color w:val="1A384E"/>
                <w:w w:val="80"/>
              </w:rPr>
            </w:pPr>
            <w:r>
              <w:rPr>
                <w:color w:val="1A384E"/>
                <w:w w:val="80"/>
              </w:rPr>
              <w:t>Дисплей для клиентов</w:t>
            </w:r>
          </w:p>
        </w:tc>
        <w:tc>
          <w:tcPr>
            <w:tcW w:w="4673" w:type="dxa"/>
          </w:tcPr>
          <w:p w14:paraId="406E2782" w14:textId="1A183B62" w:rsidR="00BF5749" w:rsidRPr="00A356C0" w:rsidRDefault="00BF5749" w:rsidP="00BF5749">
            <w:pPr>
              <w:pStyle w:val="TableParagraph"/>
              <w:spacing w:line="240" w:lineRule="exact"/>
              <w:ind w:left="23"/>
              <w:rPr>
                <w:rFonts w:asciiTheme="minorHAnsi" w:eastAsiaTheme="minorHAnsi" w:hAnsiTheme="minorHAnsi" w:cstheme="minorBidi"/>
                <w:color w:val="1A384E"/>
                <w:w w:val="80"/>
                <w:kern w:val="2"/>
                <w:sz w:val="24"/>
                <w:szCs w:val="24"/>
                <w14:ligatures w14:val="standardContextual"/>
              </w:rPr>
            </w:pPr>
            <w:r w:rsidRPr="00A356C0">
              <w:rPr>
                <w:rFonts w:asciiTheme="minorHAnsi" w:eastAsiaTheme="minorHAnsi" w:hAnsiTheme="minorHAnsi" w:cstheme="minorBidi"/>
                <w:color w:val="1A384E"/>
                <w:w w:val="80"/>
                <w:kern w:val="2"/>
                <w:sz w:val="24"/>
                <w:szCs w:val="24"/>
                <w14:ligatures w14:val="standardContextual"/>
              </w:rPr>
              <w:t xml:space="preserve">LCD не менее </w:t>
            </w:r>
            <w:r>
              <w:rPr>
                <w:rFonts w:asciiTheme="minorHAnsi" w:eastAsiaTheme="minorHAnsi" w:hAnsiTheme="minorHAnsi" w:cstheme="minorBidi"/>
                <w:color w:val="1A384E"/>
                <w:w w:val="80"/>
                <w:kern w:val="2"/>
                <w:sz w:val="24"/>
                <w:szCs w:val="24"/>
                <w14:ligatures w14:val="standardContextual"/>
              </w:rPr>
              <w:t>19</w:t>
            </w:r>
            <w:r w:rsidRPr="00A356C0">
              <w:rPr>
                <w:rFonts w:asciiTheme="minorHAnsi" w:eastAsiaTheme="minorHAnsi" w:hAnsiTheme="minorHAnsi" w:cstheme="minorBidi"/>
                <w:color w:val="1A384E"/>
                <w:w w:val="80"/>
                <w:kern w:val="2"/>
                <w:sz w:val="24"/>
                <w:szCs w:val="24"/>
                <w14:ligatures w14:val="standardContextual"/>
              </w:rPr>
              <w:t xml:space="preserve"> дюйм</w:t>
            </w:r>
            <w:r>
              <w:rPr>
                <w:rFonts w:asciiTheme="minorHAnsi" w:eastAsiaTheme="minorHAnsi" w:hAnsiTheme="minorHAnsi" w:cstheme="minorBidi"/>
                <w:color w:val="1A384E"/>
                <w:w w:val="80"/>
                <w:kern w:val="2"/>
                <w:sz w:val="24"/>
                <w:szCs w:val="24"/>
                <w14:ligatures w14:val="standardContextual"/>
              </w:rPr>
              <w:t>ов</w:t>
            </w:r>
            <w:r w:rsidRPr="00A356C0">
              <w:rPr>
                <w:rFonts w:asciiTheme="minorHAnsi" w:eastAsiaTheme="minorHAnsi" w:hAnsiTheme="minorHAnsi" w:cstheme="minorBidi"/>
                <w:color w:val="1A384E"/>
                <w:w w:val="80"/>
                <w:kern w:val="2"/>
                <w:sz w:val="24"/>
                <w:szCs w:val="24"/>
                <w14:ligatures w14:val="standardContextual"/>
              </w:rPr>
              <w:t>. Полноцветный сенсорный</w:t>
            </w:r>
            <w:r>
              <w:rPr>
                <w:rFonts w:asciiTheme="minorHAnsi" w:eastAsiaTheme="minorHAnsi" w:hAnsiTheme="minorHAnsi" w:cstheme="minorBidi"/>
                <w:color w:val="1A384E"/>
                <w:w w:val="8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897A1F">
              <w:rPr>
                <w:rFonts w:asciiTheme="minorHAnsi" w:eastAsiaTheme="minorHAnsi" w:hAnsiTheme="minorHAnsi" w:cstheme="minorBidi"/>
                <w:color w:val="1A384E"/>
                <w:w w:val="80"/>
                <w:kern w:val="2"/>
                <w:sz w:val="24"/>
                <w:szCs w:val="24"/>
                <w14:ligatures w14:val="standardContextual"/>
              </w:rPr>
              <w:t>1920x1080, HDMI</w:t>
            </w:r>
          </w:p>
        </w:tc>
      </w:tr>
      <w:tr w:rsidR="00BF5749" w:rsidRPr="00785675" w14:paraId="0FA705F1" w14:textId="77777777" w:rsidTr="006639E6">
        <w:tc>
          <w:tcPr>
            <w:tcW w:w="5386" w:type="dxa"/>
          </w:tcPr>
          <w:p w14:paraId="1EC3D573" w14:textId="547F5C90" w:rsidR="00BF5749" w:rsidRDefault="00BF5749" w:rsidP="00BF5749">
            <w:pPr>
              <w:rPr>
                <w:color w:val="1A384E"/>
                <w:w w:val="80"/>
              </w:rPr>
            </w:pPr>
            <w:r>
              <w:rPr>
                <w:color w:val="1A384E"/>
                <w:w w:val="80"/>
              </w:rPr>
              <w:t>Встроенный ПК</w:t>
            </w:r>
          </w:p>
        </w:tc>
        <w:tc>
          <w:tcPr>
            <w:tcW w:w="4673" w:type="dxa"/>
          </w:tcPr>
          <w:p w14:paraId="017969CC" w14:textId="255E256D" w:rsidR="00BF5749" w:rsidRPr="006A0E4C" w:rsidRDefault="00BF5749" w:rsidP="00BF5749">
            <w:pPr>
              <w:pStyle w:val="TableParagraph"/>
              <w:spacing w:line="240" w:lineRule="exact"/>
              <w:ind w:left="0"/>
              <w:rPr>
                <w:rFonts w:asciiTheme="minorHAnsi" w:eastAsiaTheme="minorHAnsi" w:hAnsiTheme="minorHAnsi" w:cstheme="minorBidi"/>
                <w:color w:val="1A384E"/>
                <w:w w:val="80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A356C0">
              <w:rPr>
                <w:rFonts w:asciiTheme="minorHAnsi" w:eastAsiaTheme="minorHAnsi" w:hAnsiTheme="minorHAnsi" w:cstheme="minorBidi"/>
                <w:color w:val="1A384E"/>
                <w:w w:val="80"/>
                <w:kern w:val="2"/>
                <w:sz w:val="24"/>
                <w:szCs w:val="24"/>
                <w14:ligatures w14:val="standardContextual"/>
              </w:rPr>
              <w:t>Не</w:t>
            </w:r>
            <w:r w:rsidRPr="006A0E4C">
              <w:rPr>
                <w:rFonts w:asciiTheme="minorHAnsi" w:eastAsiaTheme="minorHAnsi" w:hAnsiTheme="minorHAnsi" w:cstheme="minorBidi"/>
                <w:color w:val="1A384E"/>
                <w:w w:val="80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r w:rsidRPr="00A356C0">
              <w:rPr>
                <w:rFonts w:asciiTheme="minorHAnsi" w:eastAsiaTheme="minorHAnsi" w:hAnsiTheme="minorHAnsi" w:cstheme="minorBidi"/>
                <w:color w:val="1A384E"/>
                <w:w w:val="80"/>
                <w:kern w:val="2"/>
                <w:sz w:val="24"/>
                <w:szCs w:val="24"/>
                <w14:ligatures w14:val="standardContextual"/>
              </w:rPr>
              <w:t>ниже</w:t>
            </w:r>
            <w:r w:rsidRPr="006A0E4C">
              <w:rPr>
                <w:rFonts w:asciiTheme="minorHAnsi" w:eastAsiaTheme="minorHAnsi" w:hAnsiTheme="minorHAnsi" w:cstheme="minorBidi"/>
                <w:color w:val="1A384E"/>
                <w:w w:val="80"/>
                <w:kern w:val="2"/>
                <w:sz w:val="24"/>
                <w:szCs w:val="24"/>
                <w:lang w:val="en-US"/>
                <w14:ligatures w14:val="standardContextual"/>
              </w:rPr>
              <w:t xml:space="preserve"> Intel i5-8400T (1.70GHz,</w:t>
            </w:r>
          </w:p>
          <w:p w14:paraId="59E05EF0" w14:textId="29DC6F15" w:rsidR="00BF5749" w:rsidRPr="006A0E4C" w:rsidRDefault="00BF5749" w:rsidP="00BF5749">
            <w:pPr>
              <w:pStyle w:val="TableParagraph"/>
              <w:spacing w:line="240" w:lineRule="exact"/>
              <w:ind w:left="23"/>
              <w:rPr>
                <w:rFonts w:asciiTheme="minorHAnsi" w:eastAsiaTheme="minorHAnsi" w:hAnsiTheme="minorHAnsi" w:cstheme="minorBidi"/>
                <w:color w:val="1A384E"/>
                <w:w w:val="80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6A0E4C">
              <w:rPr>
                <w:rFonts w:asciiTheme="minorHAnsi" w:eastAsiaTheme="minorHAnsi" w:hAnsiTheme="minorHAnsi" w:cstheme="minorBidi"/>
                <w:color w:val="1A384E"/>
                <w:w w:val="80"/>
                <w:kern w:val="2"/>
                <w:sz w:val="24"/>
                <w:szCs w:val="24"/>
                <w:lang w:val="en-US"/>
                <w14:ligatures w14:val="standardContextual"/>
              </w:rPr>
              <w:t>9MB), 8.0GB, 1x500GB SATA III,1x128GB SSD PCIe</w:t>
            </w:r>
          </w:p>
        </w:tc>
      </w:tr>
      <w:tr w:rsidR="00BF5749" w:rsidRPr="00785675" w14:paraId="6E0ABC81" w14:textId="77777777" w:rsidTr="006639E6">
        <w:tc>
          <w:tcPr>
            <w:tcW w:w="5386" w:type="dxa"/>
          </w:tcPr>
          <w:p w14:paraId="44077406" w14:textId="32FBBD09" w:rsidR="00BF5749" w:rsidRPr="00A356C0" w:rsidRDefault="00BF5749" w:rsidP="00BF5749">
            <w:pPr>
              <w:rPr>
                <w:color w:val="1A384E"/>
                <w:w w:val="80"/>
              </w:rPr>
            </w:pPr>
            <w:r w:rsidRPr="00A356C0">
              <w:rPr>
                <w:color w:val="1A384E"/>
                <w:w w:val="80"/>
              </w:rPr>
              <w:t>Операционная система</w:t>
            </w:r>
          </w:p>
        </w:tc>
        <w:tc>
          <w:tcPr>
            <w:tcW w:w="4673" w:type="dxa"/>
          </w:tcPr>
          <w:p w14:paraId="6CFAD6AE" w14:textId="6BEAE82F" w:rsidR="00BF5749" w:rsidRPr="00A356C0" w:rsidRDefault="00BF5749" w:rsidP="00BF5749">
            <w:pPr>
              <w:rPr>
                <w:color w:val="1A384E"/>
                <w:w w:val="80"/>
                <w:lang w:val="en-US"/>
              </w:rPr>
            </w:pPr>
            <w:r>
              <w:rPr>
                <w:color w:val="1A384E"/>
                <w:w w:val="80"/>
              </w:rPr>
              <w:t>Не</w:t>
            </w:r>
            <w:r w:rsidRPr="00A356C0">
              <w:rPr>
                <w:color w:val="1A384E"/>
                <w:w w:val="80"/>
                <w:lang w:val="en-US"/>
              </w:rPr>
              <w:t xml:space="preserve"> </w:t>
            </w:r>
            <w:r>
              <w:rPr>
                <w:color w:val="1A384E"/>
                <w:w w:val="80"/>
              </w:rPr>
              <w:t>ниже</w:t>
            </w:r>
            <w:r w:rsidRPr="00A356C0">
              <w:rPr>
                <w:color w:val="1A384E"/>
                <w:w w:val="80"/>
                <w:lang w:val="en-US"/>
              </w:rPr>
              <w:t xml:space="preserve"> Windows 1</w:t>
            </w:r>
            <w:r w:rsidRPr="007F62EA">
              <w:rPr>
                <w:color w:val="1A384E"/>
                <w:w w:val="80"/>
                <w:lang w:val="en-US"/>
              </w:rPr>
              <w:t>1</w:t>
            </w:r>
            <w:r w:rsidRPr="00A356C0">
              <w:rPr>
                <w:color w:val="1A384E"/>
                <w:w w:val="80"/>
                <w:lang w:val="en-US"/>
              </w:rPr>
              <w:t xml:space="preserve"> pro 64 bit</w:t>
            </w:r>
          </w:p>
        </w:tc>
      </w:tr>
      <w:tr w:rsidR="00BF5749" w:rsidRPr="00897A1F" w14:paraId="084DCDD7" w14:textId="77777777" w:rsidTr="006639E6">
        <w:tc>
          <w:tcPr>
            <w:tcW w:w="5386" w:type="dxa"/>
          </w:tcPr>
          <w:p w14:paraId="6B66D87B" w14:textId="1FD41655" w:rsidR="00BF5749" w:rsidRPr="00A356C0" w:rsidRDefault="00BF5749" w:rsidP="00BF5749">
            <w:pPr>
              <w:rPr>
                <w:color w:val="1A384E"/>
                <w:w w:val="80"/>
              </w:rPr>
            </w:pPr>
            <w:r>
              <w:rPr>
                <w:color w:val="1A384E"/>
                <w:w w:val="80"/>
              </w:rPr>
              <w:t>Встроенное устройство считывания штрих-кодов</w:t>
            </w:r>
          </w:p>
        </w:tc>
        <w:tc>
          <w:tcPr>
            <w:tcW w:w="4673" w:type="dxa"/>
          </w:tcPr>
          <w:p w14:paraId="638BE144" w14:textId="26698489" w:rsidR="00BF5749" w:rsidRDefault="00BF5749" w:rsidP="00BF5749">
            <w:pPr>
              <w:rPr>
                <w:color w:val="1A384E"/>
                <w:w w:val="80"/>
              </w:rPr>
            </w:pPr>
            <w:proofErr w:type="spellStart"/>
            <w:r w:rsidRPr="00897A1F">
              <w:rPr>
                <w:color w:val="1A384E"/>
                <w:w w:val="80"/>
              </w:rPr>
              <w:t>Bar</w:t>
            </w:r>
            <w:proofErr w:type="spellEnd"/>
            <w:r w:rsidRPr="00897A1F">
              <w:rPr>
                <w:color w:val="1A384E"/>
                <w:w w:val="80"/>
              </w:rPr>
              <w:t xml:space="preserve"> Code Reader</w:t>
            </w:r>
          </w:p>
        </w:tc>
      </w:tr>
      <w:tr w:rsidR="00BF5749" w:rsidRPr="00785675" w14:paraId="4AF67E78" w14:textId="77777777" w:rsidTr="006639E6">
        <w:tc>
          <w:tcPr>
            <w:tcW w:w="5386" w:type="dxa"/>
          </w:tcPr>
          <w:p w14:paraId="24080439" w14:textId="4896D757" w:rsidR="00BF5749" w:rsidRDefault="00BF5749" w:rsidP="00BF5749">
            <w:pPr>
              <w:rPr>
                <w:color w:val="1A384E"/>
                <w:w w:val="80"/>
              </w:rPr>
            </w:pPr>
            <w:r w:rsidRPr="009B6E0C">
              <w:rPr>
                <w:color w:val="1A384E"/>
                <w:w w:val="80"/>
              </w:rPr>
              <w:t>Биометрическая видеокамера</w:t>
            </w:r>
          </w:p>
        </w:tc>
        <w:tc>
          <w:tcPr>
            <w:tcW w:w="4673" w:type="dxa"/>
          </w:tcPr>
          <w:p w14:paraId="6296B6FA" w14:textId="654FE5B9" w:rsidR="00BF5749" w:rsidRPr="006343BC" w:rsidRDefault="00BF5749" w:rsidP="00BF5749">
            <w:pPr>
              <w:rPr>
                <w:color w:val="1A384E"/>
                <w:w w:val="80"/>
                <w:lang w:val="en-US"/>
              </w:rPr>
            </w:pPr>
            <w:r w:rsidRPr="006343BC">
              <w:rPr>
                <w:color w:val="1A384E"/>
                <w:w w:val="80"/>
                <w:lang w:val="en-US"/>
              </w:rPr>
              <w:t xml:space="preserve">3D Depth Camera Intel RealSense D 435 1 </w:t>
            </w:r>
            <w:proofErr w:type="spellStart"/>
            <w:r w:rsidRPr="009B6E0C">
              <w:rPr>
                <w:color w:val="1A384E"/>
                <w:w w:val="80"/>
              </w:rPr>
              <w:t>шт</w:t>
            </w:r>
            <w:proofErr w:type="spellEnd"/>
            <w:r w:rsidRPr="006343BC">
              <w:rPr>
                <w:color w:val="1A384E"/>
                <w:w w:val="80"/>
                <w:lang w:val="en-US"/>
              </w:rPr>
              <w:t>.</w:t>
            </w:r>
          </w:p>
        </w:tc>
      </w:tr>
      <w:tr w:rsidR="00BF5749" w:rsidRPr="00897A1F" w14:paraId="7607F4D1" w14:textId="77777777" w:rsidTr="006639E6">
        <w:tc>
          <w:tcPr>
            <w:tcW w:w="10059" w:type="dxa"/>
            <w:gridSpan w:val="2"/>
          </w:tcPr>
          <w:p w14:paraId="375CE773" w14:textId="77777777" w:rsidR="00BF5749" w:rsidRPr="002C0824" w:rsidRDefault="00BF5749" w:rsidP="00BF5749">
            <w:pPr>
              <w:jc w:val="center"/>
              <w:rPr>
                <w:b/>
                <w:bCs/>
                <w:lang w:val="en-US"/>
              </w:rPr>
            </w:pPr>
          </w:p>
          <w:p w14:paraId="6A729239" w14:textId="7F032986" w:rsidR="00BF5749" w:rsidRDefault="00BF5749" w:rsidP="00BF5749">
            <w:pPr>
              <w:jc w:val="center"/>
              <w:rPr>
                <w:b/>
                <w:bCs/>
              </w:rPr>
            </w:pPr>
            <w:r w:rsidRPr="00AD2C98">
              <w:rPr>
                <w:b/>
                <w:bCs/>
              </w:rPr>
              <w:t>Безопасность</w:t>
            </w:r>
          </w:p>
          <w:p w14:paraId="3EF271E3" w14:textId="38FC53AB" w:rsidR="00BF5749" w:rsidRPr="00AD2C98" w:rsidRDefault="00BF5749" w:rsidP="00BF5749">
            <w:pPr>
              <w:jc w:val="center"/>
              <w:rPr>
                <w:b/>
                <w:bCs/>
                <w:color w:val="1A384E"/>
                <w:w w:val="80"/>
              </w:rPr>
            </w:pPr>
          </w:p>
        </w:tc>
      </w:tr>
      <w:tr w:rsidR="00BF5749" w14:paraId="649F14E2" w14:textId="77777777" w:rsidTr="006639E6">
        <w:tc>
          <w:tcPr>
            <w:tcW w:w="5386" w:type="dxa"/>
          </w:tcPr>
          <w:p w14:paraId="20EB4B02" w14:textId="68A106E4" w:rsidR="00BF5749" w:rsidRPr="00C52ED2" w:rsidRDefault="00BF5749" w:rsidP="00BF574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color w:val="1A384E"/>
                <w:w w:val="80"/>
              </w:rPr>
              <w:t xml:space="preserve">Сейфовый модуль </w:t>
            </w:r>
          </w:p>
        </w:tc>
        <w:tc>
          <w:tcPr>
            <w:tcW w:w="4673" w:type="dxa"/>
          </w:tcPr>
          <w:p w14:paraId="7DA957ED" w14:textId="712ED3C1" w:rsidR="00BF5749" w:rsidRPr="00CC21E8" w:rsidRDefault="00BF5749" w:rsidP="00BF5749">
            <w:pPr>
              <w:rPr>
                <w:color w:val="1A384E"/>
                <w:w w:val="80"/>
              </w:rPr>
            </w:pPr>
            <w:r w:rsidRPr="00CC21E8">
              <w:rPr>
                <w:color w:val="1A384E"/>
                <w:w w:val="80"/>
              </w:rPr>
              <w:t>Стальной, толщина не менее 12 мм.</w:t>
            </w:r>
          </w:p>
        </w:tc>
      </w:tr>
      <w:tr w:rsidR="00BF5749" w14:paraId="757E6DE2" w14:textId="77777777" w:rsidTr="006639E6">
        <w:tc>
          <w:tcPr>
            <w:tcW w:w="5386" w:type="dxa"/>
          </w:tcPr>
          <w:p w14:paraId="03CFB486" w14:textId="47D5D220" w:rsidR="00BF5749" w:rsidRDefault="00BF5749" w:rsidP="00BF5749">
            <w:pPr>
              <w:rPr>
                <w:color w:val="1A384E"/>
                <w:w w:val="80"/>
              </w:rPr>
            </w:pPr>
            <w:r>
              <w:rPr>
                <w:color w:val="1A384E"/>
                <w:w w:val="80"/>
              </w:rPr>
              <w:t>Запирание верхнего модуля подачи транспортировки и детекции банкнот</w:t>
            </w:r>
          </w:p>
        </w:tc>
        <w:tc>
          <w:tcPr>
            <w:tcW w:w="4673" w:type="dxa"/>
          </w:tcPr>
          <w:p w14:paraId="53644399" w14:textId="77777777" w:rsidR="00BF5749" w:rsidRDefault="00BF5749" w:rsidP="00BF5749">
            <w:pPr>
              <w:rPr>
                <w:color w:val="1A384E"/>
                <w:w w:val="80"/>
              </w:rPr>
            </w:pPr>
            <w:r>
              <w:rPr>
                <w:color w:val="1A384E"/>
                <w:w w:val="80"/>
              </w:rPr>
              <w:t>Замок механический или электронный</w:t>
            </w:r>
          </w:p>
          <w:p w14:paraId="524D2B2E" w14:textId="4B1D2C63" w:rsidR="00BF5749" w:rsidRDefault="00BF5749" w:rsidP="00BF5749">
            <w:pPr>
              <w:rPr>
                <w:color w:val="1A384E"/>
                <w:w w:val="80"/>
              </w:rPr>
            </w:pPr>
            <w:r>
              <w:rPr>
                <w:color w:val="1A384E"/>
                <w:w w:val="80"/>
              </w:rPr>
              <w:t>обязательно</w:t>
            </w:r>
          </w:p>
        </w:tc>
      </w:tr>
      <w:tr w:rsidR="00BF5749" w14:paraId="79F71624" w14:textId="77777777" w:rsidTr="006639E6">
        <w:tc>
          <w:tcPr>
            <w:tcW w:w="5386" w:type="dxa"/>
          </w:tcPr>
          <w:p w14:paraId="60EE838E" w14:textId="549B9C41" w:rsidR="00BF5749" w:rsidRDefault="00BF5749" w:rsidP="00BF5749">
            <w:pPr>
              <w:rPr>
                <w:color w:val="1A384E"/>
                <w:w w:val="80"/>
              </w:rPr>
            </w:pPr>
            <w:r>
              <w:rPr>
                <w:color w:val="1A384E"/>
                <w:w w:val="80"/>
              </w:rPr>
              <w:t>Замок сейфовой части (</w:t>
            </w:r>
            <w:proofErr w:type="spellStart"/>
            <w:r>
              <w:rPr>
                <w:color w:val="1A384E"/>
                <w:w w:val="80"/>
              </w:rPr>
              <w:t>ограниченый</w:t>
            </w:r>
            <w:proofErr w:type="spellEnd"/>
            <w:r>
              <w:rPr>
                <w:color w:val="1A384E"/>
                <w:w w:val="80"/>
              </w:rPr>
              <w:t xml:space="preserve"> доступ) </w:t>
            </w:r>
          </w:p>
        </w:tc>
        <w:tc>
          <w:tcPr>
            <w:tcW w:w="4673" w:type="dxa"/>
          </w:tcPr>
          <w:p w14:paraId="3939D041" w14:textId="771B16FE" w:rsidR="00BF5749" w:rsidRDefault="00BF5749" w:rsidP="00BF5749">
            <w:pPr>
              <w:rPr>
                <w:color w:val="1A384E"/>
                <w:w w:val="80"/>
              </w:rPr>
            </w:pPr>
            <w:r>
              <w:rPr>
                <w:color w:val="1A384E"/>
                <w:w w:val="80"/>
              </w:rPr>
              <w:t>Электронный замок с системой генерации одноразовых паролей</w:t>
            </w:r>
          </w:p>
        </w:tc>
      </w:tr>
      <w:tr w:rsidR="00BF5749" w:rsidRPr="009A0265" w14:paraId="19DFB8BA" w14:textId="77777777" w:rsidTr="006639E6">
        <w:tc>
          <w:tcPr>
            <w:tcW w:w="10059" w:type="dxa"/>
            <w:gridSpan w:val="2"/>
          </w:tcPr>
          <w:p w14:paraId="5447B816" w14:textId="77777777" w:rsidR="00BF5749" w:rsidRDefault="00BF5749" w:rsidP="00BF5749">
            <w:pPr>
              <w:pStyle w:val="TableParagraph"/>
              <w:spacing w:line="240" w:lineRule="exact"/>
              <w:ind w:left="0"/>
              <w:jc w:val="center"/>
              <w:rPr>
                <w:rFonts w:asciiTheme="minorHAnsi" w:eastAsiaTheme="minorHAnsi" w:hAnsiTheme="minorHAnsi" w:cstheme="minorBid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37B43491" w14:textId="022804AB" w:rsidR="00BF5749" w:rsidRDefault="00BF5749" w:rsidP="00BF5749">
            <w:pPr>
              <w:pStyle w:val="TableParagraph"/>
              <w:spacing w:line="240" w:lineRule="exact"/>
              <w:ind w:left="0"/>
              <w:jc w:val="center"/>
              <w:rPr>
                <w:rFonts w:asciiTheme="minorHAnsi" w:eastAsiaTheme="minorHAnsi" w:hAnsiTheme="minorHAnsi" w:cstheme="minorBid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AD2C98">
              <w:rPr>
                <w:rFonts w:asciiTheme="minorHAnsi" w:eastAsiaTheme="minorHAnsi" w:hAnsiTheme="minorHAnsi" w:cstheme="minorBidi"/>
                <w:b/>
                <w:bCs/>
                <w:kern w:val="2"/>
                <w:sz w:val="24"/>
                <w:szCs w:val="24"/>
                <w14:ligatures w14:val="standardContextual"/>
              </w:rPr>
              <w:t>Технические требования к блоку обработки банкнот</w:t>
            </w:r>
          </w:p>
          <w:p w14:paraId="7E2984FC" w14:textId="27D35A01" w:rsidR="00BF5749" w:rsidRPr="00AD2C98" w:rsidRDefault="00BF5749" w:rsidP="00BF5749">
            <w:pPr>
              <w:pStyle w:val="TableParagraph"/>
              <w:spacing w:line="240" w:lineRule="exact"/>
              <w:ind w:left="0"/>
              <w:jc w:val="center"/>
              <w:rPr>
                <w:rFonts w:asciiTheme="minorHAnsi" w:eastAsiaTheme="minorHAnsi" w:hAnsiTheme="minorHAnsi" w:cstheme="minorBidi"/>
                <w:b/>
                <w:bCs/>
                <w:color w:val="1A384E"/>
                <w:w w:val="80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BF5749" w:rsidRPr="00785675" w14:paraId="5C15174B" w14:textId="77777777" w:rsidTr="006639E6">
        <w:tc>
          <w:tcPr>
            <w:tcW w:w="5386" w:type="dxa"/>
          </w:tcPr>
          <w:p w14:paraId="55A4524F" w14:textId="64AD4AA2" w:rsidR="00BF5749" w:rsidRPr="00AD2C98" w:rsidRDefault="00BF5749" w:rsidP="00BF5749">
            <w:pPr>
              <w:rPr>
                <w:color w:val="1A384E"/>
                <w:w w:val="80"/>
              </w:rPr>
            </w:pPr>
            <w:r w:rsidRPr="00AD2C98">
              <w:rPr>
                <w:color w:val="1A384E"/>
                <w:w w:val="80"/>
              </w:rPr>
              <w:t xml:space="preserve">Обрабатываемые валюты не менее </w:t>
            </w:r>
            <w:r>
              <w:rPr>
                <w:color w:val="1A384E"/>
                <w:w w:val="80"/>
                <w:lang w:val="en-US"/>
              </w:rPr>
              <w:t>5</w:t>
            </w:r>
            <w:r w:rsidRPr="00AD2C98">
              <w:rPr>
                <w:color w:val="1A384E"/>
                <w:w w:val="80"/>
              </w:rPr>
              <w:t>:</w:t>
            </w:r>
          </w:p>
        </w:tc>
        <w:tc>
          <w:tcPr>
            <w:tcW w:w="4673" w:type="dxa"/>
          </w:tcPr>
          <w:p w14:paraId="1BF689E7" w14:textId="338843B0" w:rsidR="00BF5749" w:rsidRPr="00837E12" w:rsidRDefault="00785675" w:rsidP="00BF5749">
            <w:pPr>
              <w:rPr>
                <w:color w:val="1A384E"/>
                <w:w w:val="80"/>
                <w:lang w:val="en-US"/>
              </w:rPr>
            </w:pPr>
            <w:r>
              <w:rPr>
                <w:color w:val="1A384E"/>
                <w:w w:val="80"/>
                <w:lang w:val="en-US"/>
              </w:rPr>
              <w:t xml:space="preserve">UZS, </w:t>
            </w:r>
            <w:r w:rsidRPr="006A0E4C">
              <w:rPr>
                <w:color w:val="1A384E"/>
                <w:w w:val="80"/>
                <w:lang w:val="en-US"/>
              </w:rPr>
              <w:t xml:space="preserve">USD, </w:t>
            </w:r>
            <w:proofErr w:type="gramStart"/>
            <w:r w:rsidRPr="006A0E4C">
              <w:rPr>
                <w:color w:val="1A384E"/>
                <w:w w:val="80"/>
                <w:lang w:val="en-US"/>
              </w:rPr>
              <w:t>EURO,</w:t>
            </w:r>
            <w:r>
              <w:rPr>
                <w:color w:val="1A384E"/>
                <w:w w:val="80"/>
                <w:lang w:val="en-US"/>
              </w:rPr>
              <w:t xml:space="preserve"> </w:t>
            </w:r>
            <w:r w:rsidRPr="006A0E4C">
              <w:rPr>
                <w:color w:val="1A384E"/>
                <w:w w:val="80"/>
                <w:lang w:val="en-US"/>
              </w:rPr>
              <w:t xml:space="preserve"> </w:t>
            </w:r>
            <w:r w:rsidRPr="00635D29">
              <w:rPr>
                <w:color w:val="1A384E"/>
                <w:w w:val="80"/>
                <w:lang w:val="en-US"/>
              </w:rPr>
              <w:t>GBP</w:t>
            </w:r>
            <w:proofErr w:type="gramEnd"/>
            <w:r w:rsidRPr="00635D29">
              <w:rPr>
                <w:color w:val="1A384E"/>
                <w:w w:val="80"/>
                <w:lang w:val="en-US"/>
              </w:rPr>
              <w:t>,</w:t>
            </w:r>
            <w:r w:rsidRPr="00143059">
              <w:rPr>
                <w:color w:val="1A384E"/>
                <w:w w:val="80"/>
                <w:lang w:val="en-US"/>
              </w:rPr>
              <w:t xml:space="preserve"> </w:t>
            </w:r>
            <w:r w:rsidRPr="006A0E4C">
              <w:rPr>
                <w:color w:val="1A384E"/>
                <w:w w:val="80"/>
                <w:lang w:val="en-US"/>
              </w:rPr>
              <w:t>RU</w:t>
            </w:r>
            <w:r>
              <w:rPr>
                <w:color w:val="1A384E"/>
                <w:w w:val="80"/>
                <w:lang w:val="en-US"/>
              </w:rPr>
              <w:t>B</w:t>
            </w:r>
          </w:p>
        </w:tc>
      </w:tr>
      <w:tr w:rsidR="00BF5749" w:rsidRPr="009A0265" w14:paraId="3AA89188" w14:textId="77777777" w:rsidTr="006639E6">
        <w:tc>
          <w:tcPr>
            <w:tcW w:w="5386" w:type="dxa"/>
          </w:tcPr>
          <w:p w14:paraId="3F115EAE" w14:textId="12776B69" w:rsidR="00BF5749" w:rsidRPr="00AD2C98" w:rsidRDefault="00BF5749" w:rsidP="00BF5749">
            <w:pPr>
              <w:rPr>
                <w:color w:val="1A384E"/>
                <w:w w:val="80"/>
              </w:rPr>
            </w:pPr>
            <w:r w:rsidRPr="00AD2C98">
              <w:rPr>
                <w:color w:val="1A384E"/>
                <w:w w:val="80"/>
              </w:rPr>
              <w:t>Детекторная система</w:t>
            </w:r>
          </w:p>
        </w:tc>
        <w:tc>
          <w:tcPr>
            <w:tcW w:w="4673" w:type="dxa"/>
          </w:tcPr>
          <w:p w14:paraId="186A220A" w14:textId="02ADA700" w:rsidR="00BF5749" w:rsidRPr="000E49EA" w:rsidRDefault="00BF5749" w:rsidP="00BF5749">
            <w:pPr>
              <w:pStyle w:val="TableParagraph"/>
              <w:spacing w:line="240" w:lineRule="exact"/>
              <w:ind w:left="0"/>
              <w:rPr>
                <w:rFonts w:asciiTheme="minorHAnsi" w:eastAsiaTheme="minorHAnsi" w:hAnsiTheme="minorHAnsi" w:cstheme="minorBidi"/>
                <w:color w:val="1A384E"/>
                <w:w w:val="80"/>
                <w:kern w:val="2"/>
                <w:sz w:val="24"/>
                <w:szCs w:val="24"/>
                <w14:ligatures w14:val="standardContextual"/>
              </w:rPr>
            </w:pPr>
            <w:r w:rsidRPr="00E00909">
              <w:rPr>
                <w:rFonts w:asciiTheme="minorHAnsi" w:eastAsiaTheme="minorHAnsi" w:hAnsiTheme="minorHAnsi" w:cstheme="minorBidi"/>
                <w:color w:val="1A384E"/>
                <w:w w:val="80"/>
                <w:kern w:val="2"/>
                <w:sz w:val="24"/>
                <w:szCs w:val="24"/>
                <w14:ligatures w14:val="standardContextual"/>
              </w:rPr>
              <w:t>CIS-сканер видимого образа высокого разрешения 2 сторонний, IR-инфракрасный сканер высокого разрешения, FL-флуоресцентная детекция, UV-мультиканальная ультрафиолетовая детекция, MG-мультиканальная магнитная детекция</w:t>
            </w:r>
            <w:r w:rsidRPr="000E49EA">
              <w:rPr>
                <w:rFonts w:asciiTheme="minorHAnsi" w:eastAsiaTheme="minorHAnsi" w:hAnsiTheme="minorHAnsi" w:cstheme="minorBidi"/>
                <w:color w:val="1A384E"/>
                <w:w w:val="80"/>
                <w:kern w:val="2"/>
                <w:sz w:val="24"/>
                <w:szCs w:val="24"/>
                <w14:ligatures w14:val="standardContextual"/>
              </w:rPr>
              <w:t xml:space="preserve">, </w:t>
            </w:r>
            <w:r w:rsidRPr="006639E6">
              <w:rPr>
                <w:rFonts w:asciiTheme="minorHAnsi" w:eastAsiaTheme="minorHAnsi" w:hAnsiTheme="minorHAnsi" w:cstheme="minorBidi"/>
                <w:color w:val="1A384E"/>
                <w:w w:val="80"/>
                <w:kern w:val="2"/>
                <w:sz w:val="24"/>
                <w:szCs w:val="24"/>
                <w14:ligatures w14:val="standardContextual"/>
              </w:rPr>
              <w:t>детекция скотча</w:t>
            </w:r>
          </w:p>
        </w:tc>
      </w:tr>
      <w:tr w:rsidR="00BF5749" w:rsidRPr="009A0265" w14:paraId="121275DD" w14:textId="77777777" w:rsidTr="00BF5749">
        <w:tc>
          <w:tcPr>
            <w:tcW w:w="5386" w:type="dxa"/>
          </w:tcPr>
          <w:p w14:paraId="7269418E" w14:textId="5184F097" w:rsidR="00BF5749" w:rsidRPr="00AD2C98" w:rsidRDefault="00BF5749" w:rsidP="00BF5749">
            <w:pPr>
              <w:rPr>
                <w:color w:val="1A384E"/>
                <w:w w:val="80"/>
              </w:rPr>
            </w:pPr>
            <w:r>
              <w:rPr>
                <w:color w:val="1A384E"/>
                <w:w w:val="80"/>
              </w:rPr>
              <w:t xml:space="preserve">Наличие специального магнитного датчика определения посторонних предметов (скрепок, монет и т. д.) в блоке подачи банкнот </w:t>
            </w:r>
          </w:p>
        </w:tc>
        <w:tc>
          <w:tcPr>
            <w:tcW w:w="4673" w:type="dxa"/>
            <w:vAlign w:val="center"/>
          </w:tcPr>
          <w:p w14:paraId="4B04CBFD" w14:textId="051C52A5" w:rsidR="00BF5749" w:rsidRPr="00E00909" w:rsidRDefault="00BF5749" w:rsidP="00BF5749">
            <w:pPr>
              <w:pStyle w:val="TableParagraph"/>
              <w:spacing w:line="240" w:lineRule="exact"/>
              <w:ind w:left="0"/>
              <w:rPr>
                <w:rFonts w:asciiTheme="minorHAnsi" w:eastAsiaTheme="minorHAnsi" w:hAnsiTheme="minorHAnsi" w:cstheme="minorBidi"/>
                <w:color w:val="1A384E"/>
                <w:w w:val="8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color w:val="1A384E"/>
                <w:w w:val="80"/>
                <w:kern w:val="2"/>
                <w:sz w:val="24"/>
                <w:szCs w:val="24"/>
                <w14:ligatures w14:val="standardContextual"/>
              </w:rPr>
              <w:t>обязательно</w:t>
            </w:r>
          </w:p>
        </w:tc>
      </w:tr>
      <w:tr w:rsidR="00BF5749" w:rsidRPr="00785675" w14:paraId="79D35CA3" w14:textId="77777777" w:rsidTr="00BF5749">
        <w:tc>
          <w:tcPr>
            <w:tcW w:w="5386" w:type="dxa"/>
          </w:tcPr>
          <w:p w14:paraId="028CA49A" w14:textId="740EB542" w:rsidR="00BF5749" w:rsidRPr="00AD2C98" w:rsidRDefault="00BF5749" w:rsidP="00BF5749">
            <w:pPr>
              <w:rPr>
                <w:color w:val="1A384E"/>
                <w:w w:val="80"/>
              </w:rPr>
            </w:pPr>
            <w:r w:rsidRPr="00AD2C98">
              <w:rPr>
                <w:color w:val="1A384E"/>
                <w:w w:val="80"/>
              </w:rPr>
              <w:lastRenderedPageBreak/>
              <w:t>Функция сканирования (OCR) и сравнения левого и правого серийных номеров банкнот c отбраковкой в случае несовпадения</w:t>
            </w:r>
          </w:p>
        </w:tc>
        <w:tc>
          <w:tcPr>
            <w:tcW w:w="4673" w:type="dxa"/>
            <w:vAlign w:val="center"/>
          </w:tcPr>
          <w:p w14:paraId="316A45E5" w14:textId="77777777" w:rsidR="00BF5749" w:rsidRDefault="00BF5749" w:rsidP="00BF5749">
            <w:pPr>
              <w:pStyle w:val="TableParagraph"/>
              <w:spacing w:line="240" w:lineRule="exact"/>
              <w:ind w:left="0"/>
              <w:rPr>
                <w:rFonts w:asciiTheme="minorHAnsi" w:eastAsiaTheme="minorHAnsi" w:hAnsiTheme="minorHAnsi" w:cstheme="minorBidi"/>
                <w:color w:val="1A384E"/>
                <w:w w:val="8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color w:val="1A384E"/>
                <w:w w:val="80"/>
                <w:kern w:val="2"/>
                <w:sz w:val="24"/>
                <w:szCs w:val="24"/>
                <w14:ligatures w14:val="standardContextual"/>
              </w:rPr>
              <w:t>Обязательно для основных валют:</w:t>
            </w:r>
          </w:p>
          <w:p w14:paraId="68936695" w14:textId="0195EAD1" w:rsidR="00BF5749" w:rsidRPr="00785675" w:rsidRDefault="00BF5749" w:rsidP="00BF5749">
            <w:pPr>
              <w:pStyle w:val="TableParagraph"/>
              <w:spacing w:line="240" w:lineRule="exact"/>
              <w:ind w:left="0"/>
              <w:rPr>
                <w:rFonts w:asciiTheme="minorHAnsi" w:eastAsiaTheme="minorHAnsi" w:hAnsiTheme="minorHAnsi" w:cstheme="minorBidi"/>
                <w:color w:val="1A384E"/>
                <w:w w:val="80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color w:val="1A384E"/>
                <w:w w:val="80"/>
                <w:lang w:val="en-US"/>
              </w:rPr>
              <w:t>UZS</w:t>
            </w:r>
            <w:r w:rsidRPr="00837E12">
              <w:rPr>
                <w:color w:val="1A384E"/>
                <w:w w:val="80"/>
              </w:rPr>
              <w:t xml:space="preserve">, </w:t>
            </w:r>
            <w:r w:rsidRPr="00AD2C98">
              <w:rPr>
                <w:rFonts w:asciiTheme="minorHAnsi" w:eastAsiaTheme="minorHAnsi" w:hAnsiTheme="minorHAnsi" w:cstheme="minorBidi"/>
                <w:color w:val="1A384E"/>
                <w:w w:val="80"/>
                <w:kern w:val="2"/>
                <w:sz w:val="24"/>
                <w:szCs w:val="24"/>
                <w14:ligatures w14:val="standardContextual"/>
              </w:rPr>
              <w:t>USD,</w:t>
            </w:r>
            <w:r>
              <w:rPr>
                <w:rFonts w:asciiTheme="minorHAnsi" w:eastAsiaTheme="minorHAnsi" w:hAnsiTheme="minorHAnsi" w:cstheme="minorBidi"/>
                <w:color w:val="1A384E"/>
                <w:w w:val="8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785675" w:rsidRPr="00635D29">
              <w:rPr>
                <w:color w:val="1A384E"/>
                <w:w w:val="80"/>
                <w:lang w:val="en-US"/>
              </w:rPr>
              <w:t>GBP,</w:t>
            </w:r>
            <w:r w:rsidR="00785675" w:rsidRPr="00143059">
              <w:rPr>
                <w:color w:val="1A384E"/>
                <w:w w:val="80"/>
                <w:lang w:val="en-US"/>
              </w:rPr>
              <w:t xml:space="preserve"> </w:t>
            </w:r>
            <w:r w:rsidR="00785675" w:rsidRPr="006A0E4C">
              <w:rPr>
                <w:color w:val="1A384E"/>
                <w:w w:val="80"/>
                <w:lang w:val="en-US"/>
              </w:rPr>
              <w:t>RU</w:t>
            </w:r>
            <w:r w:rsidR="00785675">
              <w:rPr>
                <w:color w:val="1A384E"/>
                <w:w w:val="80"/>
                <w:lang w:val="en-US"/>
              </w:rPr>
              <w:t>B</w:t>
            </w:r>
            <w:r w:rsidR="00785675" w:rsidRPr="00785675">
              <w:rPr>
                <w:rFonts w:asciiTheme="minorHAnsi" w:eastAsiaTheme="minorHAnsi" w:hAnsiTheme="minorHAnsi" w:cstheme="minorBidi"/>
                <w:color w:val="1A384E"/>
                <w:w w:val="80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</w:p>
        </w:tc>
      </w:tr>
      <w:tr w:rsidR="00BF5749" w:rsidRPr="00AD2C98" w14:paraId="2BAFBD63" w14:textId="77777777" w:rsidTr="006639E6">
        <w:tc>
          <w:tcPr>
            <w:tcW w:w="10059" w:type="dxa"/>
            <w:gridSpan w:val="2"/>
          </w:tcPr>
          <w:p w14:paraId="4499BC7F" w14:textId="77777777" w:rsidR="00BF5749" w:rsidRPr="00785675" w:rsidRDefault="00BF5749" w:rsidP="00BF5749">
            <w:pPr>
              <w:pStyle w:val="TableParagraph"/>
              <w:spacing w:line="240" w:lineRule="exact"/>
              <w:ind w:left="0"/>
              <w:jc w:val="center"/>
              <w:rPr>
                <w:rFonts w:asciiTheme="minorHAnsi" w:eastAsiaTheme="minorHAnsi" w:hAnsiTheme="minorHAnsi" w:cstheme="minorBidi"/>
                <w:b/>
                <w:bCs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  <w:p w14:paraId="3175C51A" w14:textId="07362E45" w:rsidR="00BF5749" w:rsidRDefault="00BF5749" w:rsidP="00BF5749">
            <w:pPr>
              <w:pStyle w:val="TableParagraph"/>
              <w:spacing w:line="240" w:lineRule="exact"/>
              <w:ind w:left="0"/>
              <w:jc w:val="center"/>
              <w:rPr>
                <w:rFonts w:asciiTheme="minorHAnsi" w:eastAsiaTheme="minorHAnsi" w:hAnsiTheme="minorHAnsi" w:cstheme="minorBid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AD2C98">
              <w:rPr>
                <w:rFonts w:asciiTheme="minorHAnsi" w:eastAsiaTheme="minorHAnsi" w:hAnsiTheme="minorHAnsi" w:cstheme="minorBidi"/>
                <w:b/>
                <w:bCs/>
                <w:kern w:val="2"/>
                <w:sz w:val="24"/>
                <w:szCs w:val="24"/>
                <w14:ligatures w14:val="standardContextual"/>
              </w:rPr>
              <w:t>Интеграция с АБИС Банка</w:t>
            </w:r>
          </w:p>
          <w:p w14:paraId="0E173743" w14:textId="77777777" w:rsidR="00BF5749" w:rsidRPr="00AD2C98" w:rsidRDefault="00BF5749" w:rsidP="00BF5749">
            <w:pPr>
              <w:pStyle w:val="TableParagraph"/>
              <w:spacing w:line="240" w:lineRule="exact"/>
              <w:ind w:left="0"/>
              <w:jc w:val="center"/>
              <w:rPr>
                <w:rFonts w:asciiTheme="minorHAnsi" w:eastAsiaTheme="minorHAnsi" w:hAnsiTheme="minorHAnsi" w:cstheme="minorBid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BF5749" w14:paraId="62713C0D" w14:textId="77777777" w:rsidTr="001F72B4">
        <w:tc>
          <w:tcPr>
            <w:tcW w:w="5386" w:type="dxa"/>
            <w:vAlign w:val="center"/>
          </w:tcPr>
          <w:p w14:paraId="100153B6" w14:textId="77777777" w:rsidR="00BF5749" w:rsidRDefault="00BF5749" w:rsidP="001F72B4">
            <w:pPr>
              <w:rPr>
                <w:b/>
                <w:color w:val="1A384E"/>
                <w:w w:val="80"/>
              </w:rPr>
            </w:pPr>
            <w:r w:rsidRPr="00FE69E9">
              <w:rPr>
                <w:color w:val="1A384E"/>
                <w:w w:val="80"/>
              </w:rPr>
              <w:t>Интеграция с АБИС Банка</w:t>
            </w:r>
          </w:p>
        </w:tc>
        <w:tc>
          <w:tcPr>
            <w:tcW w:w="4673" w:type="dxa"/>
          </w:tcPr>
          <w:p w14:paraId="1DF5314E" w14:textId="11BF57F6" w:rsidR="00BF5749" w:rsidRPr="0017714B" w:rsidRDefault="00BF5749" w:rsidP="00BF5749">
            <w:pPr>
              <w:pStyle w:val="TableParagraph"/>
              <w:spacing w:line="240" w:lineRule="exact"/>
              <w:ind w:left="0"/>
              <w:rPr>
                <w:rFonts w:asciiTheme="minorHAnsi" w:eastAsiaTheme="minorHAnsi" w:hAnsiTheme="minorHAnsi" w:cstheme="minorBidi"/>
                <w:color w:val="1A384E"/>
                <w:w w:val="80"/>
                <w:kern w:val="2"/>
                <w:sz w:val="24"/>
                <w:szCs w:val="24"/>
                <w:highlight w:val="yellow"/>
                <w14:ligatures w14:val="standardContextual"/>
              </w:rPr>
            </w:pPr>
            <w:r w:rsidRPr="0017714B">
              <w:rPr>
                <w:rFonts w:asciiTheme="minorHAnsi" w:eastAsiaTheme="minorHAnsi" w:hAnsiTheme="minorHAnsi" w:cstheme="minorBidi"/>
                <w:color w:val="1A384E"/>
                <w:w w:val="80"/>
                <w:kern w:val="2"/>
                <w:sz w:val="24"/>
                <w:szCs w:val="24"/>
                <w:highlight w:val="yellow"/>
                <w14:ligatures w14:val="standardContextual"/>
              </w:rPr>
              <w:t>Должно быть обеспечено управляющим ПО от производителя, которое позволяет производить прием, выдачу средств, загрузку/выгрузку посредством интеграционной шины.</w:t>
            </w:r>
            <w:r w:rsidR="002C0824" w:rsidRPr="0017714B">
              <w:rPr>
                <w:rFonts w:asciiTheme="minorHAnsi" w:eastAsiaTheme="minorHAnsi" w:hAnsiTheme="minorHAnsi" w:cstheme="minorBidi"/>
                <w:color w:val="1A384E"/>
                <w:w w:val="80"/>
                <w:kern w:val="2"/>
                <w:sz w:val="24"/>
                <w:szCs w:val="24"/>
                <w:highlight w:val="yellow"/>
                <w14:ligatures w14:val="standardContextual"/>
              </w:rPr>
              <w:t xml:space="preserve"> Программно-аппаратный комплекс должно быть интегрировано к ПО ООО «ФИДО-БИЗНЕС»</w:t>
            </w:r>
            <w:r w:rsidR="00225DA8" w:rsidRPr="0017714B">
              <w:rPr>
                <w:rFonts w:asciiTheme="minorHAnsi" w:eastAsiaTheme="minorHAnsi" w:hAnsiTheme="minorHAnsi" w:cstheme="minorBidi"/>
                <w:color w:val="1A384E"/>
                <w:w w:val="80"/>
                <w:kern w:val="2"/>
                <w:sz w:val="24"/>
                <w:szCs w:val="24"/>
                <w:highlight w:val="yellow"/>
                <w14:ligatures w14:val="standardContextual"/>
              </w:rPr>
              <w:t>.</w:t>
            </w:r>
          </w:p>
        </w:tc>
      </w:tr>
      <w:tr w:rsidR="00BF5749" w:rsidRPr="00AD2C98" w14:paraId="04FCA13E" w14:textId="77777777" w:rsidTr="006639E6">
        <w:tc>
          <w:tcPr>
            <w:tcW w:w="10059" w:type="dxa"/>
            <w:gridSpan w:val="2"/>
          </w:tcPr>
          <w:p w14:paraId="518E02EA" w14:textId="77777777" w:rsidR="00BF5749" w:rsidRDefault="00BF5749" w:rsidP="00BF5749">
            <w:pPr>
              <w:pStyle w:val="TableParagraph"/>
              <w:spacing w:line="240" w:lineRule="exact"/>
              <w:ind w:left="0"/>
              <w:jc w:val="center"/>
              <w:rPr>
                <w:rFonts w:asciiTheme="minorHAnsi" w:eastAsiaTheme="minorHAnsi" w:hAnsiTheme="minorHAnsi" w:cstheme="minorBid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7744FF40" w14:textId="77777777" w:rsidR="00BF5749" w:rsidRDefault="00BF5749" w:rsidP="00BF5749">
            <w:pPr>
              <w:pStyle w:val="TableParagraph"/>
              <w:spacing w:line="240" w:lineRule="exact"/>
              <w:ind w:left="0"/>
              <w:jc w:val="center"/>
              <w:rPr>
                <w:rFonts w:asciiTheme="minorHAnsi" w:eastAsiaTheme="minorHAnsi" w:hAnsiTheme="minorHAnsi" w:cstheme="minorBid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B0723E">
              <w:rPr>
                <w:rFonts w:asciiTheme="minorHAnsi" w:eastAsiaTheme="minorHAnsi" w:hAnsiTheme="minorHAnsi" w:cstheme="minorBidi"/>
                <w:b/>
                <w:bCs/>
                <w:kern w:val="2"/>
                <w:sz w:val="24"/>
                <w:szCs w:val="24"/>
                <w14:ligatures w14:val="standardContextual"/>
              </w:rPr>
              <w:t>Требования к потенциальному Поставщику</w:t>
            </w:r>
          </w:p>
          <w:p w14:paraId="086AD1BB" w14:textId="58E12D26" w:rsidR="00BF5749" w:rsidRPr="00AD2C98" w:rsidRDefault="00BF5749" w:rsidP="00BF5749">
            <w:pPr>
              <w:pStyle w:val="TableParagraph"/>
              <w:spacing w:line="240" w:lineRule="exact"/>
              <w:ind w:left="0"/>
              <w:jc w:val="center"/>
              <w:rPr>
                <w:rFonts w:asciiTheme="minorHAnsi" w:eastAsiaTheme="minorHAnsi" w:hAnsiTheme="minorHAnsi" w:cstheme="minorBidi"/>
                <w:color w:val="1A384E"/>
                <w:w w:val="80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BF5749" w:rsidRPr="00AD2C98" w14:paraId="24D4713D" w14:textId="77777777" w:rsidTr="00BF5749">
        <w:tc>
          <w:tcPr>
            <w:tcW w:w="5386" w:type="dxa"/>
          </w:tcPr>
          <w:p w14:paraId="1FB278CF" w14:textId="077E9B9D" w:rsidR="00BF5749" w:rsidRPr="00B0723E" w:rsidRDefault="00BF5749" w:rsidP="00BF5749">
            <w:pPr>
              <w:rPr>
                <w:color w:val="1A384E"/>
                <w:w w:val="80"/>
              </w:rPr>
            </w:pPr>
            <w:r>
              <w:rPr>
                <w:color w:val="1A384E"/>
                <w:w w:val="80"/>
              </w:rPr>
              <w:t xml:space="preserve">Наличие </w:t>
            </w:r>
            <w:proofErr w:type="spellStart"/>
            <w:r>
              <w:rPr>
                <w:color w:val="1A384E"/>
                <w:w w:val="80"/>
              </w:rPr>
              <w:t>авторизационного</w:t>
            </w:r>
            <w:proofErr w:type="spellEnd"/>
            <w:r>
              <w:rPr>
                <w:color w:val="1A384E"/>
                <w:w w:val="80"/>
              </w:rPr>
              <w:t xml:space="preserve"> письма от производителя оборудования на право продажи и технического сопровождения данной модели на территории </w:t>
            </w:r>
            <w:proofErr w:type="spellStart"/>
            <w:r>
              <w:rPr>
                <w:color w:val="1A384E"/>
                <w:w w:val="80"/>
              </w:rPr>
              <w:t>РУз</w:t>
            </w:r>
            <w:proofErr w:type="spellEnd"/>
          </w:p>
        </w:tc>
        <w:tc>
          <w:tcPr>
            <w:tcW w:w="4673" w:type="dxa"/>
            <w:vAlign w:val="center"/>
          </w:tcPr>
          <w:p w14:paraId="1CD14F1B" w14:textId="178D095D" w:rsidR="00BF5749" w:rsidRDefault="00BF5749" w:rsidP="00BF5749">
            <w:pPr>
              <w:pStyle w:val="TableParagraph"/>
              <w:spacing w:line="240" w:lineRule="exact"/>
              <w:ind w:left="0"/>
              <w:rPr>
                <w:rFonts w:asciiTheme="minorHAnsi" w:eastAsiaTheme="minorHAnsi" w:hAnsiTheme="minorHAnsi" w:cstheme="minorBidi"/>
                <w:color w:val="1A384E"/>
                <w:w w:val="8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color w:val="1A384E"/>
                <w:w w:val="80"/>
                <w:kern w:val="2"/>
                <w:sz w:val="24"/>
                <w:szCs w:val="24"/>
                <w14:ligatures w14:val="standardContextual"/>
              </w:rPr>
              <w:t>Обязательно</w:t>
            </w:r>
          </w:p>
        </w:tc>
      </w:tr>
      <w:tr w:rsidR="00BF5749" w14:paraId="63A9E4D8" w14:textId="77777777" w:rsidTr="001F72B4">
        <w:tc>
          <w:tcPr>
            <w:tcW w:w="5386" w:type="dxa"/>
            <w:vAlign w:val="center"/>
          </w:tcPr>
          <w:p w14:paraId="69D25CF5" w14:textId="6DC5A8B1" w:rsidR="00BF5749" w:rsidRPr="00147C09" w:rsidRDefault="00BF5749" w:rsidP="001F72B4">
            <w:pPr>
              <w:rPr>
                <w:color w:val="1A384E"/>
                <w:w w:val="80"/>
              </w:rPr>
            </w:pPr>
            <w:r w:rsidRPr="00147C09">
              <w:rPr>
                <w:color w:val="1A384E"/>
                <w:w w:val="80"/>
              </w:rPr>
              <w:t xml:space="preserve">Наличие сервисных центров на территории </w:t>
            </w:r>
            <w:proofErr w:type="spellStart"/>
            <w:r w:rsidRPr="00147C09">
              <w:rPr>
                <w:color w:val="1A384E"/>
                <w:w w:val="80"/>
              </w:rPr>
              <w:t>Р</w:t>
            </w:r>
            <w:r>
              <w:rPr>
                <w:color w:val="1A384E"/>
                <w:w w:val="80"/>
              </w:rPr>
              <w:t>Уз</w:t>
            </w:r>
            <w:proofErr w:type="spellEnd"/>
          </w:p>
        </w:tc>
        <w:tc>
          <w:tcPr>
            <w:tcW w:w="4673" w:type="dxa"/>
            <w:vAlign w:val="center"/>
          </w:tcPr>
          <w:p w14:paraId="464517AB" w14:textId="48B4FF39" w:rsidR="00BF5749" w:rsidRDefault="00BF5749" w:rsidP="00BF5749">
            <w:pPr>
              <w:pStyle w:val="TableParagraph"/>
              <w:spacing w:line="240" w:lineRule="exact"/>
              <w:ind w:left="0"/>
              <w:rPr>
                <w:rFonts w:asciiTheme="minorHAnsi" w:eastAsiaTheme="minorHAnsi" w:hAnsiTheme="minorHAnsi" w:cstheme="minorBidi"/>
                <w:color w:val="1A384E"/>
                <w:w w:val="8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color w:val="1A384E"/>
                <w:w w:val="80"/>
                <w:kern w:val="2"/>
                <w:sz w:val="24"/>
                <w:szCs w:val="24"/>
                <w14:ligatures w14:val="standardContextual"/>
              </w:rPr>
              <w:t>Предоставить адреса сервисных центров, контактные данные в городах Узбекистана</w:t>
            </w:r>
          </w:p>
        </w:tc>
      </w:tr>
      <w:tr w:rsidR="00BF5749" w14:paraId="2D1DEDD4" w14:textId="77777777" w:rsidTr="00BF5749">
        <w:tc>
          <w:tcPr>
            <w:tcW w:w="5386" w:type="dxa"/>
          </w:tcPr>
          <w:p w14:paraId="60904F71" w14:textId="48FAE70A" w:rsidR="00BF5749" w:rsidRPr="00552C08" w:rsidRDefault="00BF5749" w:rsidP="00BF5749">
            <w:pPr>
              <w:rPr>
                <w:color w:val="1A384E"/>
                <w:w w:val="80"/>
              </w:rPr>
            </w:pPr>
            <w:r>
              <w:rPr>
                <w:color w:val="1A384E"/>
                <w:w w:val="80"/>
              </w:rPr>
              <w:t>Сертификаты от производителя оборудования на инженеров, прошедших обучение и допущенных к сервисному обслуживанию данного вида оборудования</w:t>
            </w:r>
          </w:p>
        </w:tc>
        <w:tc>
          <w:tcPr>
            <w:tcW w:w="4673" w:type="dxa"/>
            <w:vAlign w:val="center"/>
          </w:tcPr>
          <w:p w14:paraId="1B447A8B" w14:textId="3853F8A6" w:rsidR="00BF5749" w:rsidRDefault="00BF5749" w:rsidP="00BF5749">
            <w:pPr>
              <w:pStyle w:val="TableParagraph"/>
              <w:spacing w:line="240" w:lineRule="exact"/>
              <w:ind w:left="0"/>
              <w:rPr>
                <w:rFonts w:asciiTheme="minorHAnsi" w:eastAsiaTheme="minorHAnsi" w:hAnsiTheme="minorHAnsi" w:cstheme="minorBidi"/>
                <w:color w:val="1A384E"/>
                <w:w w:val="8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color w:val="1A384E"/>
                <w:w w:val="80"/>
                <w:kern w:val="2"/>
                <w:sz w:val="24"/>
                <w:szCs w:val="24"/>
                <w14:ligatures w14:val="standardContextual"/>
              </w:rPr>
              <w:t>Обязательно</w:t>
            </w:r>
          </w:p>
        </w:tc>
      </w:tr>
      <w:tr w:rsidR="00BF5749" w14:paraId="7A5D00D4" w14:textId="77777777" w:rsidTr="00BF5749">
        <w:tc>
          <w:tcPr>
            <w:tcW w:w="5386" w:type="dxa"/>
          </w:tcPr>
          <w:p w14:paraId="680DAA59" w14:textId="20F8CDFF" w:rsidR="00BF5749" w:rsidRDefault="00BF5749" w:rsidP="00BF5749">
            <w:pPr>
              <w:rPr>
                <w:color w:val="1A384E"/>
                <w:w w:val="80"/>
              </w:rPr>
            </w:pPr>
            <w:r>
              <w:rPr>
                <w:color w:val="1A384E"/>
                <w:w w:val="80"/>
              </w:rPr>
              <w:t>Обучение сотрудников банка на местах установки правилам использования оборудования</w:t>
            </w:r>
          </w:p>
        </w:tc>
        <w:tc>
          <w:tcPr>
            <w:tcW w:w="4673" w:type="dxa"/>
            <w:vAlign w:val="center"/>
          </w:tcPr>
          <w:p w14:paraId="6F4D0F9E" w14:textId="14ED99D3" w:rsidR="00BF5749" w:rsidRDefault="00BF5749" w:rsidP="00BF5749">
            <w:pPr>
              <w:pStyle w:val="TableParagraph"/>
              <w:spacing w:line="240" w:lineRule="exact"/>
              <w:ind w:left="0"/>
              <w:rPr>
                <w:rFonts w:asciiTheme="minorHAnsi" w:eastAsiaTheme="minorHAnsi" w:hAnsiTheme="minorHAnsi" w:cstheme="minorBidi"/>
                <w:color w:val="1A384E"/>
                <w:w w:val="8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color w:val="1A384E"/>
                <w:w w:val="80"/>
                <w:kern w:val="2"/>
                <w:sz w:val="24"/>
                <w:szCs w:val="24"/>
                <w14:ligatures w14:val="standardContextual"/>
              </w:rPr>
              <w:t>Обязательно</w:t>
            </w:r>
          </w:p>
        </w:tc>
      </w:tr>
      <w:tr w:rsidR="00BF5749" w14:paraId="0F69008A" w14:textId="77777777" w:rsidTr="006639E6">
        <w:tc>
          <w:tcPr>
            <w:tcW w:w="10059" w:type="dxa"/>
            <w:gridSpan w:val="2"/>
          </w:tcPr>
          <w:p w14:paraId="5C2A6E84" w14:textId="77777777" w:rsidR="00BF5749" w:rsidRDefault="00BF5749" w:rsidP="00BF5749">
            <w:pPr>
              <w:pStyle w:val="TableParagraph"/>
              <w:spacing w:line="240" w:lineRule="exact"/>
              <w:ind w:left="0"/>
              <w:jc w:val="center"/>
              <w:rPr>
                <w:rFonts w:asciiTheme="minorHAnsi" w:eastAsiaTheme="minorHAnsi" w:hAnsiTheme="minorHAnsi" w:cstheme="minorBid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11DF27FF" w14:textId="0876CFF9" w:rsidR="00BF5749" w:rsidRDefault="00BF5749" w:rsidP="00BF5749">
            <w:pPr>
              <w:pStyle w:val="TableParagraph"/>
              <w:spacing w:line="240" w:lineRule="exact"/>
              <w:ind w:left="0"/>
              <w:jc w:val="center"/>
              <w:rPr>
                <w:rFonts w:asciiTheme="minorHAnsi" w:eastAsiaTheme="minorHAnsi" w:hAnsiTheme="minorHAnsi" w:cstheme="minorBid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B0723E">
              <w:rPr>
                <w:rFonts w:asciiTheme="minorHAnsi" w:eastAsiaTheme="minorHAnsi" w:hAnsiTheme="minorHAnsi" w:cstheme="minorBid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Требования </w:t>
            </w:r>
            <w:r>
              <w:rPr>
                <w:rFonts w:asciiTheme="minorHAnsi" w:eastAsiaTheme="minorHAnsi" w:hAnsiTheme="minorHAnsi" w:cstheme="minorBidi"/>
                <w:b/>
                <w:bCs/>
                <w:kern w:val="2"/>
                <w:sz w:val="24"/>
                <w:szCs w:val="24"/>
                <w14:ligatures w14:val="standardContextual"/>
              </w:rPr>
              <w:t>по сервисной поддержке оборудования в гарантийный период</w:t>
            </w:r>
          </w:p>
          <w:p w14:paraId="31511A41" w14:textId="085FBEE1" w:rsidR="00BF5749" w:rsidRDefault="00BF5749" w:rsidP="00BF5749">
            <w:pPr>
              <w:pStyle w:val="TableParagraph"/>
              <w:spacing w:line="240" w:lineRule="exact"/>
              <w:ind w:left="0"/>
              <w:jc w:val="center"/>
              <w:rPr>
                <w:rFonts w:asciiTheme="minorHAnsi" w:eastAsiaTheme="minorHAnsi" w:hAnsiTheme="minorHAnsi" w:cstheme="minorBidi"/>
                <w:color w:val="1A384E"/>
                <w:w w:val="80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BF5749" w14:paraId="64BFC2BC" w14:textId="77777777" w:rsidTr="006639E6">
        <w:tc>
          <w:tcPr>
            <w:tcW w:w="5386" w:type="dxa"/>
          </w:tcPr>
          <w:p w14:paraId="4A466834" w14:textId="77777777" w:rsidR="00BF5749" w:rsidRPr="00147C09" w:rsidRDefault="00BF5749" w:rsidP="00BF5749">
            <w:pPr>
              <w:rPr>
                <w:color w:val="1A384E"/>
                <w:w w:val="80"/>
              </w:rPr>
            </w:pPr>
            <w:r w:rsidRPr="00147C09">
              <w:rPr>
                <w:color w:val="1A384E"/>
                <w:w w:val="80"/>
              </w:rPr>
              <w:t xml:space="preserve">Время реакции на заявку </w:t>
            </w:r>
          </w:p>
        </w:tc>
        <w:tc>
          <w:tcPr>
            <w:tcW w:w="4673" w:type="dxa"/>
          </w:tcPr>
          <w:p w14:paraId="0A1863F7" w14:textId="77777777" w:rsidR="00BF5749" w:rsidRDefault="00BF5749" w:rsidP="00BF5749">
            <w:pPr>
              <w:pStyle w:val="TableParagraph"/>
              <w:spacing w:line="240" w:lineRule="exact"/>
              <w:ind w:left="0"/>
              <w:rPr>
                <w:rFonts w:asciiTheme="minorHAnsi" w:eastAsiaTheme="minorHAnsi" w:hAnsiTheme="minorHAnsi" w:cstheme="minorBidi"/>
                <w:color w:val="1A384E"/>
                <w:w w:val="80"/>
                <w:kern w:val="2"/>
                <w:sz w:val="24"/>
                <w:szCs w:val="24"/>
                <w14:ligatures w14:val="standardContextual"/>
              </w:rPr>
            </w:pPr>
            <w:r w:rsidRPr="00147C09">
              <w:rPr>
                <w:rFonts w:asciiTheme="minorHAnsi" w:eastAsiaTheme="minorHAnsi" w:hAnsiTheme="minorHAnsi" w:cstheme="minorBidi"/>
                <w:color w:val="1A384E"/>
                <w:w w:val="80"/>
                <w:kern w:val="2"/>
                <w:sz w:val="24"/>
                <w:szCs w:val="24"/>
                <w14:ligatures w14:val="standardContextual"/>
              </w:rPr>
              <w:t>прибытие на место эксплуатации Оборудования не должно превышать 3 рабочих часов</w:t>
            </w:r>
          </w:p>
        </w:tc>
      </w:tr>
      <w:tr w:rsidR="00BF5749" w:rsidRPr="00E56F6C" w14:paraId="2761E232" w14:textId="77777777" w:rsidTr="006639E6">
        <w:tc>
          <w:tcPr>
            <w:tcW w:w="5386" w:type="dxa"/>
          </w:tcPr>
          <w:p w14:paraId="2B9E957E" w14:textId="77777777" w:rsidR="00BF5749" w:rsidRPr="00147C09" w:rsidRDefault="00BF5749" w:rsidP="00BF5749">
            <w:pPr>
              <w:rPr>
                <w:color w:val="1A384E"/>
                <w:w w:val="80"/>
              </w:rPr>
            </w:pPr>
            <w:r w:rsidRPr="00147C09">
              <w:rPr>
                <w:color w:val="1A384E"/>
                <w:w w:val="80"/>
              </w:rPr>
              <w:t>Время приведения Оборудования в рабочее состояние</w:t>
            </w:r>
          </w:p>
        </w:tc>
        <w:tc>
          <w:tcPr>
            <w:tcW w:w="4673" w:type="dxa"/>
          </w:tcPr>
          <w:p w14:paraId="7DD9CB86" w14:textId="77777777" w:rsidR="00BF5749" w:rsidRPr="00147C09" w:rsidRDefault="00BF5749" w:rsidP="00BF5749">
            <w:pPr>
              <w:pStyle w:val="TableParagraph"/>
              <w:spacing w:line="240" w:lineRule="exact"/>
              <w:ind w:left="0"/>
              <w:rPr>
                <w:rFonts w:asciiTheme="minorHAnsi" w:eastAsiaTheme="minorHAnsi" w:hAnsiTheme="minorHAnsi" w:cstheme="minorBidi"/>
                <w:color w:val="1A384E"/>
                <w:w w:val="80"/>
                <w:kern w:val="2"/>
                <w:sz w:val="24"/>
                <w:szCs w:val="24"/>
                <w14:ligatures w14:val="standardContextual"/>
              </w:rPr>
            </w:pPr>
            <w:r w:rsidRPr="00147C09">
              <w:rPr>
                <w:rFonts w:asciiTheme="minorHAnsi" w:eastAsiaTheme="minorHAnsi" w:hAnsiTheme="minorHAnsi" w:cstheme="minorBidi"/>
                <w:color w:val="1A384E"/>
                <w:w w:val="80"/>
                <w:kern w:val="2"/>
                <w:sz w:val="24"/>
                <w:szCs w:val="24"/>
                <w14:ligatures w14:val="standardContextual"/>
              </w:rPr>
              <w:t>не более 3 (трёх) рабочих часов с момента предоставления доступа к Оборудованию</w:t>
            </w:r>
          </w:p>
        </w:tc>
      </w:tr>
      <w:tr w:rsidR="00BF5749" w:rsidRPr="00E56F6C" w14:paraId="166199AD" w14:textId="77777777" w:rsidTr="006639E6">
        <w:tc>
          <w:tcPr>
            <w:tcW w:w="5386" w:type="dxa"/>
          </w:tcPr>
          <w:p w14:paraId="712F5E38" w14:textId="77777777" w:rsidR="00BF5749" w:rsidRPr="00147C09" w:rsidRDefault="00BF5749" w:rsidP="00BF5749">
            <w:pPr>
              <w:rPr>
                <w:color w:val="1A384E"/>
                <w:w w:val="80"/>
              </w:rPr>
            </w:pPr>
            <w:r w:rsidRPr="00147C09">
              <w:rPr>
                <w:color w:val="1A384E"/>
                <w:w w:val="80"/>
              </w:rPr>
              <w:t xml:space="preserve">Все работы и замена запасных частей </w:t>
            </w:r>
          </w:p>
        </w:tc>
        <w:tc>
          <w:tcPr>
            <w:tcW w:w="4673" w:type="dxa"/>
          </w:tcPr>
          <w:p w14:paraId="413E842D" w14:textId="77777777" w:rsidR="00BF5749" w:rsidRPr="00147C09" w:rsidRDefault="00BF5749" w:rsidP="00BF5749">
            <w:pPr>
              <w:pStyle w:val="TableParagraph"/>
              <w:spacing w:line="240" w:lineRule="exact"/>
              <w:ind w:left="0"/>
              <w:rPr>
                <w:rFonts w:asciiTheme="minorHAnsi" w:eastAsiaTheme="minorHAnsi" w:hAnsiTheme="minorHAnsi" w:cstheme="minorBidi"/>
                <w:color w:val="1A384E"/>
                <w:w w:val="80"/>
                <w:kern w:val="2"/>
                <w:sz w:val="24"/>
                <w:szCs w:val="24"/>
                <w14:ligatures w14:val="standardContextual"/>
              </w:rPr>
            </w:pPr>
            <w:r w:rsidRPr="00147C09">
              <w:rPr>
                <w:rFonts w:asciiTheme="minorHAnsi" w:eastAsiaTheme="minorHAnsi" w:hAnsiTheme="minorHAnsi" w:cstheme="minorBidi"/>
                <w:color w:val="1A384E"/>
                <w:w w:val="80"/>
                <w:kern w:val="2"/>
                <w:sz w:val="24"/>
                <w:szCs w:val="24"/>
                <w14:ligatures w14:val="standardContextual"/>
              </w:rPr>
              <w:t>Производятся бесплатно силами и за счет Поставщика</w:t>
            </w:r>
          </w:p>
        </w:tc>
      </w:tr>
    </w:tbl>
    <w:p w14:paraId="719F8F4D" w14:textId="77777777" w:rsidR="00AD2C98" w:rsidRPr="00AD2C98" w:rsidRDefault="00AD2C98" w:rsidP="00AD2C98"/>
    <w:sectPr w:rsidR="00AD2C98" w:rsidRPr="00AD2C98" w:rsidSect="00C157FE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00C1E"/>
    <w:multiLevelType w:val="hybridMultilevel"/>
    <w:tmpl w:val="16BEEB4E"/>
    <w:lvl w:ilvl="0" w:tplc="B70612DC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A384E"/>
        <w:spacing w:val="0"/>
        <w:w w:val="100"/>
        <w:sz w:val="22"/>
        <w:szCs w:val="22"/>
        <w:lang w:val="ru-RU" w:eastAsia="en-US" w:bidi="ar-SA"/>
      </w:rPr>
    </w:lvl>
    <w:lvl w:ilvl="1" w:tplc="01D23DEE">
      <w:numFmt w:val="bullet"/>
      <w:lvlText w:val=""/>
      <w:lvlJc w:val="left"/>
      <w:pPr>
        <w:ind w:left="2523" w:hanging="500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spacing w:val="0"/>
        <w:w w:val="100"/>
        <w:sz w:val="22"/>
        <w:szCs w:val="22"/>
        <w:lang w:val="ru-RU" w:eastAsia="en-US" w:bidi="ar-SA"/>
      </w:rPr>
    </w:lvl>
    <w:lvl w:ilvl="2" w:tplc="4AB45920">
      <w:numFmt w:val="bullet"/>
      <w:lvlText w:val="•"/>
      <w:lvlJc w:val="left"/>
      <w:pPr>
        <w:ind w:left="3390" w:hanging="500"/>
      </w:pPr>
      <w:rPr>
        <w:rFonts w:hint="default"/>
        <w:lang w:val="ru-RU" w:eastAsia="en-US" w:bidi="ar-SA"/>
      </w:rPr>
    </w:lvl>
    <w:lvl w:ilvl="3" w:tplc="82A219A6">
      <w:numFmt w:val="bullet"/>
      <w:lvlText w:val="•"/>
      <w:lvlJc w:val="left"/>
      <w:pPr>
        <w:ind w:left="4260" w:hanging="500"/>
      </w:pPr>
      <w:rPr>
        <w:rFonts w:hint="default"/>
        <w:lang w:val="ru-RU" w:eastAsia="en-US" w:bidi="ar-SA"/>
      </w:rPr>
    </w:lvl>
    <w:lvl w:ilvl="4" w:tplc="7714BB1C">
      <w:numFmt w:val="bullet"/>
      <w:lvlText w:val="•"/>
      <w:lvlJc w:val="left"/>
      <w:pPr>
        <w:ind w:left="5130" w:hanging="500"/>
      </w:pPr>
      <w:rPr>
        <w:rFonts w:hint="default"/>
        <w:lang w:val="ru-RU" w:eastAsia="en-US" w:bidi="ar-SA"/>
      </w:rPr>
    </w:lvl>
    <w:lvl w:ilvl="5" w:tplc="BC36F938">
      <w:numFmt w:val="bullet"/>
      <w:lvlText w:val="•"/>
      <w:lvlJc w:val="left"/>
      <w:pPr>
        <w:ind w:left="6000" w:hanging="500"/>
      </w:pPr>
      <w:rPr>
        <w:rFonts w:hint="default"/>
        <w:lang w:val="ru-RU" w:eastAsia="en-US" w:bidi="ar-SA"/>
      </w:rPr>
    </w:lvl>
    <w:lvl w:ilvl="6" w:tplc="94285D2E">
      <w:numFmt w:val="bullet"/>
      <w:lvlText w:val="•"/>
      <w:lvlJc w:val="left"/>
      <w:pPr>
        <w:ind w:left="6870" w:hanging="500"/>
      </w:pPr>
      <w:rPr>
        <w:rFonts w:hint="default"/>
        <w:lang w:val="ru-RU" w:eastAsia="en-US" w:bidi="ar-SA"/>
      </w:rPr>
    </w:lvl>
    <w:lvl w:ilvl="7" w:tplc="1CDA485E">
      <w:numFmt w:val="bullet"/>
      <w:lvlText w:val="•"/>
      <w:lvlJc w:val="left"/>
      <w:pPr>
        <w:ind w:left="7740" w:hanging="500"/>
      </w:pPr>
      <w:rPr>
        <w:rFonts w:hint="default"/>
        <w:lang w:val="ru-RU" w:eastAsia="en-US" w:bidi="ar-SA"/>
      </w:rPr>
    </w:lvl>
    <w:lvl w:ilvl="8" w:tplc="9440FC28">
      <w:numFmt w:val="bullet"/>
      <w:lvlText w:val="•"/>
      <w:lvlJc w:val="left"/>
      <w:pPr>
        <w:ind w:left="8610" w:hanging="5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E5"/>
    <w:rsid w:val="00020165"/>
    <w:rsid w:val="00025105"/>
    <w:rsid w:val="000E49EA"/>
    <w:rsid w:val="00147C09"/>
    <w:rsid w:val="0015623C"/>
    <w:rsid w:val="0017714B"/>
    <w:rsid w:val="001F72B4"/>
    <w:rsid w:val="002005BD"/>
    <w:rsid w:val="00215191"/>
    <w:rsid w:val="00225DA8"/>
    <w:rsid w:val="0024548D"/>
    <w:rsid w:val="002808A8"/>
    <w:rsid w:val="002C0824"/>
    <w:rsid w:val="00304712"/>
    <w:rsid w:val="003257FB"/>
    <w:rsid w:val="003703CF"/>
    <w:rsid w:val="003A21EF"/>
    <w:rsid w:val="003A2EFC"/>
    <w:rsid w:val="003B7CE1"/>
    <w:rsid w:val="003E4825"/>
    <w:rsid w:val="00416C60"/>
    <w:rsid w:val="004D37B8"/>
    <w:rsid w:val="00506585"/>
    <w:rsid w:val="00552C08"/>
    <w:rsid w:val="006343BC"/>
    <w:rsid w:val="006639E6"/>
    <w:rsid w:val="006A0E4C"/>
    <w:rsid w:val="00785675"/>
    <w:rsid w:val="007B5453"/>
    <w:rsid w:val="007E5ED5"/>
    <w:rsid w:val="007F62EA"/>
    <w:rsid w:val="00837E12"/>
    <w:rsid w:val="008566C9"/>
    <w:rsid w:val="00873BDB"/>
    <w:rsid w:val="00897A1F"/>
    <w:rsid w:val="008E7E8B"/>
    <w:rsid w:val="009A0265"/>
    <w:rsid w:val="009B6E0C"/>
    <w:rsid w:val="00A22A54"/>
    <w:rsid w:val="00A356C0"/>
    <w:rsid w:val="00AD2C98"/>
    <w:rsid w:val="00AD7CDD"/>
    <w:rsid w:val="00B0764E"/>
    <w:rsid w:val="00BC4A1B"/>
    <w:rsid w:val="00BF5749"/>
    <w:rsid w:val="00C157FE"/>
    <w:rsid w:val="00CC21E8"/>
    <w:rsid w:val="00D64E82"/>
    <w:rsid w:val="00DD6362"/>
    <w:rsid w:val="00DF6C93"/>
    <w:rsid w:val="00E00909"/>
    <w:rsid w:val="00EF144E"/>
    <w:rsid w:val="00F315E5"/>
    <w:rsid w:val="00F63E63"/>
    <w:rsid w:val="00F867B0"/>
    <w:rsid w:val="00FE1B10"/>
    <w:rsid w:val="00FE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8D519"/>
  <w15:chartTrackingRefBased/>
  <w15:docId w15:val="{D98B6D7C-448D-4AC6-8900-E8BB260F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15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5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5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5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5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5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5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5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5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315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315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315E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315E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315E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315E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315E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315E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315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31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5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315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31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315E5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F315E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315E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315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315E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315E5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F31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356C0"/>
    <w:pPr>
      <w:widowControl w:val="0"/>
      <w:autoSpaceDE w:val="0"/>
      <w:autoSpaceDN w:val="0"/>
      <w:spacing w:after="0" w:line="240" w:lineRule="auto"/>
      <w:ind w:left="100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ad">
    <w:name w:val="Body Text"/>
    <w:basedOn w:val="a"/>
    <w:link w:val="ae"/>
    <w:uiPriority w:val="1"/>
    <w:qFormat/>
    <w:rsid w:val="00AD2C9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14:ligatures w14:val="none"/>
    </w:rPr>
  </w:style>
  <w:style w:type="character" w:customStyle="1" w:styleId="ae">
    <w:name w:val="Основной текст Знак"/>
    <w:basedOn w:val="a0"/>
    <w:link w:val="ad"/>
    <w:uiPriority w:val="1"/>
    <w:rsid w:val="00AD2C98"/>
    <w:rPr>
      <w:rFonts w:ascii="Microsoft Sans Serif" w:eastAsia="Microsoft Sans Serif" w:hAnsi="Microsoft Sans Serif" w:cs="Microsoft Sans Serif"/>
      <w:kern w:val="0"/>
      <w:sz w:val="22"/>
      <w:szCs w:val="22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Габдракипов</dc:creator>
  <cp:keywords/>
  <dc:description/>
  <cp:lastModifiedBy>Poʻlatov Diyorbek</cp:lastModifiedBy>
  <cp:revision>4</cp:revision>
  <cp:lastPrinted>2025-05-21T09:23:00Z</cp:lastPrinted>
  <dcterms:created xsi:type="dcterms:W3CDTF">2025-06-05T11:24:00Z</dcterms:created>
  <dcterms:modified xsi:type="dcterms:W3CDTF">2025-06-05T11:25:00Z</dcterms:modified>
</cp:coreProperties>
</file>