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3D2B" w14:textId="2205E0CC" w:rsidR="005B2326" w:rsidRPr="00EC07DD" w:rsidRDefault="00516A53" w:rsidP="009E3119">
      <w:pPr>
        <w:jc w:val="right"/>
        <w:rPr>
          <w:rFonts w:ascii="Times New Roman" w:hAnsi="Times New Roman"/>
          <w:b/>
          <w:bCs/>
          <w:i/>
          <w:iCs/>
          <w:color w:val="FF0000"/>
          <w:sz w:val="24"/>
          <w:szCs w:val="24"/>
          <w:lang w:val="en-US"/>
        </w:rPr>
      </w:pPr>
      <w:r w:rsidRPr="00EC07DD">
        <w:rPr>
          <w:rFonts w:ascii="Times New Roman" w:hAnsi="Times New Roman"/>
          <w:b/>
          <w:bCs/>
          <w:i/>
          <w:iCs/>
          <w:color w:val="FF0000"/>
          <w:sz w:val="24"/>
          <w:szCs w:val="24"/>
          <w:lang w:val="uz-Cyrl-UZ"/>
        </w:rPr>
        <w:t>NAMUNAVIY</w:t>
      </w:r>
      <w:r w:rsidR="005B2326" w:rsidRPr="00EC07DD">
        <w:rPr>
          <w:rFonts w:ascii="Times New Roman" w:hAnsi="Times New Roman"/>
          <w:b/>
          <w:bCs/>
          <w:i/>
          <w:iCs/>
          <w:color w:val="FF0000"/>
          <w:sz w:val="24"/>
          <w:szCs w:val="24"/>
          <w:lang w:val="uz-Cyrl-UZ"/>
        </w:rPr>
        <w:t xml:space="preserve"> </w:t>
      </w:r>
      <w:r w:rsidRPr="00EC07DD">
        <w:rPr>
          <w:rFonts w:ascii="Times New Roman" w:hAnsi="Times New Roman"/>
          <w:b/>
          <w:bCs/>
          <w:i/>
          <w:iCs/>
          <w:color w:val="FF0000"/>
          <w:sz w:val="24"/>
          <w:szCs w:val="24"/>
          <w:lang w:val="uz-Cyrl-UZ"/>
        </w:rPr>
        <w:t>SHAKLI</w:t>
      </w:r>
      <w:r w:rsidR="009E3119" w:rsidRPr="00EC07DD">
        <w:rPr>
          <w:rFonts w:ascii="Times New Roman" w:hAnsi="Times New Roman"/>
          <w:b/>
          <w:bCs/>
          <w:i/>
          <w:iCs/>
          <w:color w:val="FF0000"/>
          <w:sz w:val="24"/>
          <w:szCs w:val="24"/>
          <w:lang w:val="uz-Cyrl-UZ"/>
        </w:rPr>
        <w:t xml:space="preserve"> 2026 </w:t>
      </w:r>
      <w:r w:rsidR="009E3119" w:rsidRPr="00EC07DD">
        <w:rPr>
          <w:rFonts w:ascii="Times New Roman" w:hAnsi="Times New Roman"/>
          <w:b/>
          <w:bCs/>
          <w:i/>
          <w:iCs/>
          <w:color w:val="FF0000"/>
          <w:sz w:val="24"/>
          <w:szCs w:val="24"/>
          <w:lang w:val="en-US"/>
        </w:rPr>
        <w:t>yil</w:t>
      </w:r>
    </w:p>
    <w:p w14:paraId="200B0343" w14:textId="0CF72EF6" w:rsidR="007C7C3A" w:rsidRPr="00EC07DD" w:rsidRDefault="00516A53" w:rsidP="007C7C3A">
      <w:pPr>
        <w:ind w:left="6372"/>
        <w:jc w:val="right"/>
        <w:rPr>
          <w:rFonts w:ascii="Times New Roman" w:hAnsi="Times New Roman"/>
          <w:b/>
          <w:bCs/>
          <w:i/>
          <w:iCs/>
          <w:sz w:val="24"/>
          <w:szCs w:val="24"/>
          <w:lang w:val="uz-Cyrl-UZ"/>
        </w:rPr>
      </w:pPr>
      <w:r w:rsidRPr="00EC07DD">
        <w:rPr>
          <w:rFonts w:ascii="Times New Roman" w:hAnsi="Times New Roman"/>
          <w:b/>
          <w:sz w:val="24"/>
          <w:szCs w:val="24"/>
          <w:lang w:val="uz-Cyrl-UZ"/>
        </w:rPr>
        <w:t>Kreditning</w:t>
      </w:r>
      <w:r w:rsidR="007C7C3A" w:rsidRPr="00EC07DD">
        <w:rPr>
          <w:rFonts w:ascii="Times New Roman" w:hAnsi="Times New Roman"/>
          <w:b/>
          <w:sz w:val="24"/>
          <w:szCs w:val="24"/>
          <w:lang w:val="uz-Cyrl-UZ"/>
        </w:rPr>
        <w:t xml:space="preserve"> </w:t>
      </w:r>
      <w:r w:rsidRPr="00EC07DD">
        <w:rPr>
          <w:rFonts w:ascii="Times New Roman" w:hAnsi="Times New Roman"/>
          <w:b/>
          <w:sz w:val="24"/>
          <w:szCs w:val="24"/>
          <w:lang w:val="uz-Cyrl-UZ"/>
        </w:rPr>
        <w:t>to‘liq</w:t>
      </w:r>
      <w:r w:rsidR="007C7C3A" w:rsidRPr="00EC07DD">
        <w:rPr>
          <w:rFonts w:ascii="Times New Roman" w:hAnsi="Times New Roman"/>
          <w:b/>
          <w:sz w:val="24"/>
          <w:szCs w:val="24"/>
          <w:lang w:val="uz-Cyrl-UZ"/>
        </w:rPr>
        <w:t xml:space="preserve"> </w:t>
      </w:r>
      <w:r w:rsidRPr="00EC07DD">
        <w:rPr>
          <w:rFonts w:ascii="Times New Roman" w:hAnsi="Times New Roman"/>
          <w:b/>
          <w:sz w:val="24"/>
          <w:szCs w:val="24"/>
          <w:lang w:val="uz-Cyrl-UZ"/>
        </w:rPr>
        <w:t>qiymati</w:t>
      </w:r>
      <w:r w:rsidR="007C7C3A" w:rsidRPr="00EC07DD">
        <w:rPr>
          <w:rFonts w:ascii="Times New Roman" w:hAnsi="Times New Roman"/>
          <w:b/>
          <w:sz w:val="24"/>
          <w:szCs w:val="24"/>
          <w:lang w:val="uz-Cyrl-UZ"/>
        </w:rPr>
        <w:t>:_______</w:t>
      </w:r>
      <w:r w:rsidR="007C7C3A" w:rsidRPr="00EC07DD">
        <w:rPr>
          <w:rFonts w:ascii="Times New Roman" w:hAnsi="Times New Roman"/>
          <w:b/>
          <w:sz w:val="24"/>
          <w:szCs w:val="24"/>
          <w:lang w:val="en-US"/>
        </w:rPr>
        <w:t xml:space="preserve"> </w:t>
      </w:r>
      <w:r w:rsidR="007C7C3A" w:rsidRPr="00EC07DD">
        <w:rPr>
          <w:rFonts w:ascii="Times New Roman" w:hAnsi="Times New Roman"/>
          <w:b/>
          <w:sz w:val="24"/>
          <w:szCs w:val="24"/>
          <w:lang w:val="uz-Cyrl-UZ"/>
        </w:rPr>
        <w:t>(_________</w:t>
      </w:r>
      <w:r w:rsidR="007C7C3A" w:rsidRPr="00EC07DD">
        <w:rPr>
          <w:rFonts w:ascii="Times New Roman" w:hAnsi="Times New Roman"/>
          <w:b/>
          <w:sz w:val="24"/>
          <w:szCs w:val="24"/>
          <w:lang w:val="en-US"/>
        </w:rPr>
        <w:t>__</w:t>
      </w:r>
      <w:r w:rsidR="007C7C3A" w:rsidRPr="00EC07DD">
        <w:rPr>
          <w:rFonts w:ascii="Times New Roman" w:hAnsi="Times New Roman"/>
          <w:b/>
          <w:sz w:val="24"/>
          <w:szCs w:val="24"/>
          <w:lang w:val="uz-Cyrl-UZ"/>
        </w:rPr>
        <w:t xml:space="preserve">) </w:t>
      </w:r>
      <w:r w:rsidRPr="00EC07DD">
        <w:rPr>
          <w:rFonts w:ascii="Times New Roman" w:hAnsi="Times New Roman"/>
          <w:b/>
          <w:sz w:val="24"/>
          <w:szCs w:val="24"/>
          <w:lang w:val="uz-Cyrl-UZ"/>
        </w:rPr>
        <w:t>foiz</w:t>
      </w:r>
    </w:p>
    <w:p w14:paraId="6FF803FD" w14:textId="77777777" w:rsidR="005B2326" w:rsidRPr="00EC07DD" w:rsidRDefault="005B2326" w:rsidP="005B2326">
      <w:pPr>
        <w:jc w:val="right"/>
        <w:rPr>
          <w:rFonts w:ascii="Times New Roman" w:hAnsi="Times New Roman"/>
          <w:sz w:val="24"/>
          <w:szCs w:val="24"/>
          <w:lang w:val="uz-Cyrl-UZ"/>
        </w:rPr>
      </w:pPr>
    </w:p>
    <w:tbl>
      <w:tblPr>
        <w:tblStyle w:val="a7"/>
        <w:tblW w:w="1077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0"/>
      </w:tblGrid>
      <w:tr w:rsidR="00FC1E2B" w:rsidRPr="00EC07DD" w14:paraId="53C8D8FA" w14:textId="77777777" w:rsidTr="005B2326">
        <w:trPr>
          <w:trHeight w:val="553"/>
        </w:trPr>
        <w:tc>
          <w:tcPr>
            <w:tcW w:w="10770" w:type="dxa"/>
          </w:tcPr>
          <w:p w14:paraId="5B1650F1" w14:textId="77777777" w:rsidR="00FC1E2B" w:rsidRPr="00EC07DD" w:rsidRDefault="00FC1E2B">
            <w:pPr>
              <w:tabs>
                <w:tab w:val="left" w:pos="3823"/>
              </w:tabs>
              <w:rPr>
                <w:rFonts w:ascii="Times New Roman" w:hAnsi="Times New Roman"/>
                <w:b/>
                <w:sz w:val="24"/>
                <w:szCs w:val="24"/>
                <w:lang w:val="uz-Cyrl-UZ" w:eastAsia="en-US"/>
              </w:rPr>
            </w:pPr>
          </w:p>
          <w:p w14:paraId="022C17E1" w14:textId="1AB48928" w:rsidR="00FC1E2B" w:rsidRPr="00EC07DD" w:rsidRDefault="008A191C">
            <w:pPr>
              <w:keepNext/>
              <w:ind w:right="210"/>
              <w:jc w:val="center"/>
              <w:outlineLvl w:val="0"/>
              <w:rPr>
                <w:rFonts w:ascii="Times New Roman" w:hAnsi="Times New Roman"/>
                <w:b/>
                <w:sz w:val="24"/>
                <w:szCs w:val="24"/>
                <w:lang w:val="uz-Cyrl-UZ" w:eastAsia="en-US"/>
              </w:rPr>
            </w:pPr>
            <w:r w:rsidRPr="00EC07DD">
              <w:rPr>
                <w:rFonts w:ascii="Times New Roman" w:hAnsi="Times New Roman"/>
                <w:b/>
                <w:sz w:val="24"/>
                <w:szCs w:val="24"/>
                <w:lang w:val="uz-Cyrl-UZ" w:eastAsia="en-US"/>
              </w:rPr>
              <w:t>U</w:t>
            </w:r>
            <w:r w:rsidR="00516A53" w:rsidRPr="00EC07DD">
              <w:rPr>
                <w:rFonts w:ascii="Times New Roman" w:hAnsi="Times New Roman"/>
                <w:b/>
                <w:sz w:val="24"/>
                <w:szCs w:val="24"/>
                <w:lang w:val="uz-Cyrl-UZ" w:eastAsia="en-US"/>
              </w:rPr>
              <w:t>y</w:t>
            </w:r>
            <w:r w:rsidR="00FC1E2B" w:rsidRPr="00EC07DD">
              <w:rPr>
                <w:rFonts w:ascii="Times New Roman" w:hAnsi="Times New Roman"/>
                <w:b/>
                <w:sz w:val="24"/>
                <w:szCs w:val="24"/>
                <w:lang w:val="uz-Cyrl-UZ" w:eastAsia="en-US"/>
              </w:rPr>
              <w:t>-</w:t>
            </w:r>
            <w:r w:rsidR="00516A53" w:rsidRPr="00EC07DD">
              <w:rPr>
                <w:rFonts w:ascii="Times New Roman" w:hAnsi="Times New Roman"/>
                <w:b/>
                <w:sz w:val="24"/>
                <w:szCs w:val="24"/>
                <w:lang w:val="uz-Cyrl-UZ" w:eastAsia="en-US"/>
              </w:rPr>
              <w:t>joyni</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Latn-UZ" w:eastAsia="en-US"/>
              </w:rPr>
              <w:t>ta’mirlash</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uchun</w:t>
            </w:r>
            <w:r w:rsidR="00FC1E2B" w:rsidRPr="00EC07DD">
              <w:rPr>
                <w:rFonts w:ascii="Times New Roman" w:hAnsi="Times New Roman"/>
                <w:b/>
                <w:sz w:val="24"/>
                <w:szCs w:val="24"/>
                <w:lang w:val="uz-Cyrl-UZ" w:eastAsia="en-US"/>
              </w:rPr>
              <w:t xml:space="preserve"> </w:t>
            </w:r>
            <w:r w:rsidR="00FC1E2B" w:rsidRPr="00EC07DD">
              <w:rPr>
                <w:rFonts w:ascii="Times New Roman" w:hAnsi="Times New Roman"/>
                <w:b/>
                <w:sz w:val="24"/>
                <w:szCs w:val="24"/>
                <w:lang w:val="uz-Cyrl-UZ" w:eastAsia="en-US"/>
              </w:rPr>
              <w:br/>
            </w:r>
            <w:r w:rsidR="00516A53" w:rsidRPr="00EC07DD">
              <w:rPr>
                <w:rFonts w:ascii="Times New Roman" w:hAnsi="Times New Roman"/>
                <w:b/>
                <w:sz w:val="24"/>
                <w:szCs w:val="24"/>
                <w:lang w:val="uz-Cyrl-UZ" w:eastAsia="en-US"/>
              </w:rPr>
              <w:t>ipoteka</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krediti</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bCs/>
                <w:sz w:val="24"/>
                <w:szCs w:val="24"/>
                <w:lang w:val="uz-Cyrl-UZ" w:eastAsia="en-US"/>
              </w:rPr>
              <w:t>berish</w:t>
            </w:r>
            <w:r w:rsidR="00FC1E2B" w:rsidRPr="00EC07DD">
              <w:rPr>
                <w:rFonts w:ascii="Times New Roman" w:hAnsi="Times New Roman"/>
                <w:b/>
                <w:bCs/>
                <w:sz w:val="24"/>
                <w:szCs w:val="24"/>
                <w:lang w:val="uz-Cyrl-UZ" w:eastAsia="en-US"/>
              </w:rPr>
              <w:t xml:space="preserve"> </w:t>
            </w:r>
            <w:r w:rsidR="00516A53" w:rsidRPr="00EC07DD">
              <w:rPr>
                <w:rFonts w:ascii="Times New Roman" w:hAnsi="Times New Roman"/>
                <w:b/>
                <w:bCs/>
                <w:sz w:val="24"/>
                <w:szCs w:val="24"/>
                <w:lang w:val="uz-Cyrl-UZ" w:eastAsia="en-US"/>
              </w:rPr>
              <w:t>to‘g‘risidagi</w:t>
            </w:r>
            <w:r w:rsidR="00FC1E2B" w:rsidRPr="00EC07DD">
              <w:rPr>
                <w:rFonts w:ascii="Times New Roman" w:hAnsi="Times New Roman"/>
                <w:b/>
                <w:bCs/>
                <w:sz w:val="24"/>
                <w:szCs w:val="24"/>
                <w:lang w:val="uz-Cyrl-UZ" w:eastAsia="en-US"/>
              </w:rPr>
              <w:t xml:space="preserve"> ____</w:t>
            </w:r>
            <w:r w:rsidR="00FC1E2B" w:rsidRPr="00EC07DD">
              <w:rPr>
                <w:rFonts w:ascii="Times New Roman" w:hAnsi="Times New Roman"/>
                <w:bCs/>
                <w:sz w:val="24"/>
                <w:szCs w:val="24"/>
                <w:lang w:val="uz-Cyrl-UZ" w:eastAsia="en-US"/>
              </w:rPr>
              <w:t xml:space="preserve"> </w:t>
            </w:r>
            <w:r w:rsidR="00FC1E2B" w:rsidRPr="00EC07DD">
              <w:rPr>
                <w:rFonts w:ascii="Times New Roman" w:hAnsi="Times New Roman"/>
                <w:b/>
                <w:bCs/>
                <w:sz w:val="24"/>
                <w:szCs w:val="24"/>
                <w:lang w:val="uz-Cyrl-UZ" w:eastAsia="en-US"/>
              </w:rPr>
              <w:t>-</w:t>
            </w:r>
            <w:r w:rsidR="00516A53" w:rsidRPr="00EC07DD">
              <w:rPr>
                <w:rFonts w:ascii="Times New Roman" w:hAnsi="Times New Roman"/>
                <w:b/>
                <w:bCs/>
                <w:sz w:val="24"/>
                <w:szCs w:val="24"/>
                <w:lang w:val="uz-Cyrl-UZ" w:eastAsia="en-US"/>
              </w:rPr>
              <w:t>sonli</w:t>
            </w:r>
            <w:r w:rsidR="00FC1E2B" w:rsidRPr="00EC07DD">
              <w:rPr>
                <w:rFonts w:ascii="Times New Roman" w:hAnsi="Times New Roman"/>
                <w:b/>
                <w:bCs/>
                <w:sz w:val="24"/>
                <w:szCs w:val="24"/>
                <w:lang w:val="uz-Cyrl-UZ" w:eastAsia="en-US"/>
              </w:rPr>
              <w:t xml:space="preserve"> </w:t>
            </w:r>
          </w:p>
          <w:p w14:paraId="709CBC8C" w14:textId="24D0CEBF" w:rsidR="00FC1E2B" w:rsidRPr="00EC07DD" w:rsidRDefault="008976F1">
            <w:pPr>
              <w:keepNext/>
              <w:ind w:right="210"/>
              <w:jc w:val="center"/>
              <w:outlineLvl w:val="0"/>
              <w:rPr>
                <w:rFonts w:ascii="Times New Roman" w:hAnsi="Times New Roman"/>
                <w:b/>
                <w:sz w:val="24"/>
                <w:szCs w:val="24"/>
                <w:lang w:val="uz-Cyrl-UZ" w:eastAsia="en-US"/>
              </w:rPr>
            </w:pPr>
            <w:r w:rsidRPr="00EC07DD">
              <w:rPr>
                <w:rFonts w:ascii="Times New Roman" w:hAnsi="Times New Roman"/>
                <w:b/>
                <w:bCs/>
                <w:sz w:val="24"/>
                <w:szCs w:val="24"/>
                <w:lang w:val="uz-Cyrl-UZ" w:eastAsia="en-US"/>
              </w:rPr>
              <w:t>SHARTNOMA</w:t>
            </w:r>
          </w:p>
          <w:p w14:paraId="47FA2E56" w14:textId="149EC42C" w:rsidR="00FC1E2B" w:rsidRPr="00903732" w:rsidRDefault="00FC1E2B" w:rsidP="00903732">
            <w:pPr>
              <w:tabs>
                <w:tab w:val="left" w:pos="0"/>
              </w:tabs>
              <w:spacing w:after="240"/>
              <w:ind w:right="210"/>
              <w:jc w:val="both"/>
              <w:rPr>
                <w:rFonts w:ascii="Times New Roman" w:hAnsi="Times New Roman"/>
                <w:bCs/>
                <w:sz w:val="24"/>
                <w:szCs w:val="24"/>
                <w:lang w:val="uz-Cyrl-UZ" w:eastAsia="en-US"/>
              </w:rPr>
            </w:pPr>
            <w:r w:rsidRPr="00903732">
              <w:rPr>
                <w:rFonts w:ascii="Times New Roman" w:hAnsi="Times New Roman"/>
                <w:bCs/>
                <w:sz w:val="24"/>
                <w:szCs w:val="24"/>
                <w:lang w:val="uz-Cyrl-UZ" w:eastAsia="en-US"/>
              </w:rPr>
              <w:t xml:space="preserve">____________ </w:t>
            </w:r>
            <w:r w:rsidR="00516A53" w:rsidRPr="00903732">
              <w:rPr>
                <w:rFonts w:ascii="Times New Roman" w:hAnsi="Times New Roman"/>
                <w:bCs/>
                <w:sz w:val="24"/>
                <w:szCs w:val="24"/>
                <w:lang w:val="uz-Cyrl-UZ" w:eastAsia="en-US"/>
              </w:rPr>
              <w:t>sh</w:t>
            </w:r>
            <w:r w:rsidRPr="00903732">
              <w:rPr>
                <w:rFonts w:ascii="Times New Roman" w:hAnsi="Times New Roman"/>
                <w:bCs/>
                <w:sz w:val="24"/>
                <w:szCs w:val="24"/>
                <w:lang w:val="uz-Cyrl-UZ" w:eastAsia="en-US"/>
              </w:rPr>
              <w:t xml:space="preserve">.          </w:t>
            </w:r>
            <w:r w:rsidR="00F218DC" w:rsidRPr="00903732">
              <w:rPr>
                <w:rFonts w:ascii="Times New Roman" w:hAnsi="Times New Roman"/>
                <w:bCs/>
                <w:sz w:val="24"/>
                <w:szCs w:val="24"/>
                <w:lang w:val="uz-Cyrl-UZ" w:eastAsia="en-US"/>
              </w:rPr>
              <w:t xml:space="preserve">                                                       </w:t>
            </w:r>
            <w:r w:rsidRPr="00903732">
              <w:rPr>
                <w:rFonts w:ascii="Times New Roman" w:hAnsi="Times New Roman"/>
                <w:bCs/>
                <w:sz w:val="24"/>
                <w:szCs w:val="24"/>
                <w:lang w:val="uz-Cyrl-UZ" w:eastAsia="en-US"/>
              </w:rPr>
              <w:t xml:space="preserve">               </w:t>
            </w:r>
            <w:r w:rsidR="00903732" w:rsidRPr="002F30B9">
              <w:rPr>
                <w:rFonts w:ascii="Times New Roman" w:hAnsi="Times New Roman"/>
                <w:bCs/>
                <w:sz w:val="24"/>
                <w:szCs w:val="24"/>
                <w:lang w:val="uz-Cyrl-UZ" w:eastAsia="en-US"/>
              </w:rPr>
              <w:t xml:space="preserve">      </w:t>
            </w:r>
            <w:r w:rsidRPr="00903732">
              <w:rPr>
                <w:rFonts w:ascii="Times New Roman" w:hAnsi="Times New Roman"/>
                <w:bCs/>
                <w:sz w:val="24"/>
                <w:szCs w:val="24"/>
                <w:lang w:val="uz-Cyrl-UZ" w:eastAsia="en-US"/>
              </w:rPr>
              <w:t xml:space="preserve">          20</w:t>
            </w:r>
            <w:r w:rsidR="00903732" w:rsidRPr="002F30B9">
              <w:rPr>
                <w:rFonts w:ascii="Times New Roman" w:hAnsi="Times New Roman"/>
                <w:bCs/>
                <w:sz w:val="24"/>
                <w:szCs w:val="24"/>
                <w:lang w:val="uz-Cyrl-UZ" w:eastAsia="en-US"/>
              </w:rPr>
              <w:t>2</w:t>
            </w:r>
            <w:r w:rsidRPr="00903732">
              <w:rPr>
                <w:rFonts w:ascii="Times New Roman" w:hAnsi="Times New Roman"/>
                <w:bCs/>
                <w:sz w:val="24"/>
                <w:szCs w:val="24"/>
                <w:lang w:val="uz-Cyrl-UZ" w:eastAsia="en-US"/>
              </w:rPr>
              <w:t xml:space="preserve">_ </w:t>
            </w:r>
            <w:r w:rsidR="00516A53" w:rsidRPr="00903732">
              <w:rPr>
                <w:rFonts w:ascii="Times New Roman" w:hAnsi="Times New Roman"/>
                <w:bCs/>
                <w:sz w:val="24"/>
                <w:szCs w:val="24"/>
                <w:lang w:val="uz-Cyrl-UZ" w:eastAsia="en-US"/>
              </w:rPr>
              <w:t>y</w:t>
            </w:r>
            <w:r w:rsidR="00903732" w:rsidRPr="002F30B9">
              <w:rPr>
                <w:rFonts w:ascii="Times New Roman" w:hAnsi="Times New Roman"/>
                <w:bCs/>
                <w:sz w:val="24"/>
                <w:szCs w:val="24"/>
                <w:lang w:val="uz-Cyrl-UZ" w:eastAsia="en-US"/>
              </w:rPr>
              <w:t>il</w:t>
            </w:r>
            <w:r w:rsidRPr="00903732">
              <w:rPr>
                <w:rFonts w:ascii="Times New Roman" w:hAnsi="Times New Roman"/>
                <w:bCs/>
                <w:sz w:val="24"/>
                <w:szCs w:val="24"/>
                <w:lang w:val="uz-Cyrl-UZ" w:eastAsia="en-US"/>
              </w:rPr>
              <w:t>.«__» ___________</w:t>
            </w:r>
          </w:p>
          <w:p w14:paraId="63D0842A" w14:textId="764305D2" w:rsidR="00FC1E2B" w:rsidRPr="00EC07DD" w:rsidRDefault="00516A53">
            <w:pPr>
              <w:widowControl w:val="0"/>
              <w:autoSpaceDE w:val="0"/>
              <w:autoSpaceDN w:val="0"/>
              <w:adjustRightInd w:val="0"/>
              <w:ind w:right="210" w:firstLine="708"/>
              <w:jc w:val="both"/>
              <w:rPr>
                <w:rFonts w:ascii="Times New Roman" w:hAnsi="Times New Roman"/>
                <w:bCs/>
                <w:i/>
                <w:iCs/>
                <w:sz w:val="24"/>
                <w:szCs w:val="24"/>
                <w:lang w:val="uz-Cyrl-UZ" w:eastAsia="en-US"/>
              </w:rPr>
            </w:pPr>
            <w:r w:rsidRPr="00EC07DD">
              <w:rPr>
                <w:rFonts w:ascii="Times New Roman" w:hAnsi="Times New Roman"/>
                <w:sz w:val="24"/>
                <w:szCs w:val="24"/>
                <w:lang w:val="uz-Cyrl-UZ" w:eastAsia="en-US"/>
              </w:rPr>
              <w:t>Bundan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buyon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matnida</w:t>
            </w:r>
            <w:r w:rsidR="00FC1E2B" w:rsidRPr="00EC07DD">
              <w:rPr>
                <w:rFonts w:ascii="Times New Roman" w:hAnsi="Times New Roman"/>
                <w:sz w:val="24"/>
                <w:szCs w:val="24"/>
                <w:lang w:val="uz-Cyrl-UZ" w:eastAsia="en-US"/>
              </w:rPr>
              <w:t xml:space="preserve"> </w:t>
            </w:r>
            <w:r w:rsidR="00FC1E2B" w:rsidRPr="00EC07DD">
              <w:rPr>
                <w:rFonts w:ascii="Times New Roman" w:hAnsi="Times New Roman"/>
                <w:b/>
                <w:sz w:val="24"/>
                <w:szCs w:val="24"/>
                <w:lang w:val="uz-Cyrl-UZ" w:eastAsia="en-US"/>
              </w:rPr>
              <w:t>“</w:t>
            </w:r>
            <w:r w:rsidRPr="00EC07DD">
              <w:rPr>
                <w:rFonts w:ascii="Times New Roman" w:hAnsi="Times New Roman"/>
                <w:b/>
                <w:sz w:val="24"/>
                <w:szCs w:val="24"/>
                <w:lang w:val="uz-Cyrl-UZ" w:eastAsia="en-US"/>
              </w:rPr>
              <w:t>Bank</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deb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yuritiluvchi</w:t>
            </w:r>
            <w:r w:rsidR="00FC1E2B" w:rsidRPr="00EC07DD">
              <w:rPr>
                <w:rFonts w:ascii="Times New Roman" w:hAnsi="Times New Roman"/>
                <w:sz w:val="24"/>
                <w:szCs w:val="24"/>
                <w:lang w:val="uz-Cyrl-UZ" w:eastAsia="en-US"/>
              </w:rPr>
              <w:t xml:space="preserve"> </w:t>
            </w:r>
            <w:r w:rsidR="00FC1E2B" w:rsidRPr="002F30B9">
              <w:rPr>
                <w:rFonts w:ascii="Times New Roman" w:hAnsi="Times New Roman"/>
                <w:b/>
                <w:bCs/>
                <w:sz w:val="24"/>
                <w:szCs w:val="24"/>
                <w:lang w:val="uz-Cyrl-UZ" w:eastAsia="en-US"/>
              </w:rPr>
              <w:t>“</w:t>
            </w:r>
            <w:r w:rsidRPr="002F30B9">
              <w:rPr>
                <w:rFonts w:ascii="Times New Roman" w:hAnsi="Times New Roman"/>
                <w:b/>
                <w:bCs/>
                <w:sz w:val="24"/>
                <w:szCs w:val="24"/>
                <w:lang w:val="uz-Cyrl-UZ" w:eastAsia="en-US"/>
              </w:rPr>
              <w:t>Biznesni</w:t>
            </w:r>
            <w:r w:rsidR="00FC1E2B" w:rsidRPr="002F30B9">
              <w:rPr>
                <w:rFonts w:ascii="Times New Roman" w:hAnsi="Times New Roman"/>
                <w:b/>
                <w:bCs/>
                <w:sz w:val="24"/>
                <w:szCs w:val="24"/>
                <w:lang w:val="uz-Cyrl-UZ" w:eastAsia="en-US"/>
              </w:rPr>
              <w:t xml:space="preserve"> </w:t>
            </w:r>
            <w:r w:rsidRPr="002F30B9">
              <w:rPr>
                <w:rFonts w:ascii="Times New Roman" w:hAnsi="Times New Roman"/>
                <w:b/>
                <w:bCs/>
                <w:sz w:val="24"/>
                <w:szCs w:val="24"/>
                <w:lang w:val="uz-Cyrl-UZ" w:eastAsia="en-US"/>
              </w:rPr>
              <w:t>rivojlantirish</w:t>
            </w:r>
            <w:r w:rsidR="00FC1E2B" w:rsidRPr="002F30B9">
              <w:rPr>
                <w:rFonts w:ascii="Times New Roman" w:hAnsi="Times New Roman"/>
                <w:b/>
                <w:bCs/>
                <w:sz w:val="24"/>
                <w:szCs w:val="24"/>
                <w:lang w:val="uz-Cyrl-UZ" w:eastAsia="en-US"/>
              </w:rPr>
              <w:t xml:space="preserve"> </w:t>
            </w:r>
            <w:r w:rsidRPr="002F30B9">
              <w:rPr>
                <w:rFonts w:ascii="Times New Roman" w:hAnsi="Times New Roman"/>
                <w:b/>
                <w:bCs/>
                <w:sz w:val="24"/>
                <w:szCs w:val="24"/>
                <w:lang w:val="uz-Cyrl-UZ" w:eastAsia="en-US"/>
              </w:rPr>
              <w:t>banki</w:t>
            </w:r>
            <w:r w:rsidR="00FC1E2B" w:rsidRPr="002F30B9">
              <w:rPr>
                <w:rFonts w:ascii="Times New Roman" w:hAnsi="Times New Roman"/>
                <w:b/>
                <w:bCs/>
                <w:sz w:val="24"/>
                <w:szCs w:val="24"/>
                <w:lang w:val="uz-Cyrl-UZ" w:eastAsia="en-US"/>
              </w:rPr>
              <w:t xml:space="preserve">” </w:t>
            </w:r>
            <w:r w:rsidRPr="002F30B9">
              <w:rPr>
                <w:rFonts w:ascii="Times New Roman" w:hAnsi="Times New Roman"/>
                <w:b/>
                <w:bCs/>
                <w:sz w:val="24"/>
                <w:szCs w:val="24"/>
                <w:lang w:val="uz-Cyrl-UZ" w:eastAsia="en-US"/>
              </w:rPr>
              <w:t>ATB</w:t>
            </w:r>
            <w:r w:rsidR="00FC1E2B" w:rsidRPr="00EC07DD">
              <w:rPr>
                <w:rFonts w:ascii="Times New Roman" w:hAnsi="Times New Roman"/>
                <w:sz w:val="24"/>
                <w:szCs w:val="24"/>
                <w:lang w:val="uz-Cyrl-UZ" w:eastAsia="en-US"/>
              </w:rPr>
              <w:t xml:space="preserve"> _________ </w:t>
            </w:r>
            <w:r w:rsidRPr="00EC07DD">
              <w:rPr>
                <w:rFonts w:ascii="Times New Roman" w:hAnsi="Times New Roman"/>
                <w:sz w:val="24"/>
                <w:szCs w:val="24"/>
                <w:lang w:val="uz-Cyrl-UZ" w:eastAsia="en-US"/>
              </w:rPr>
              <w:t>BXO</w:t>
            </w:r>
            <w:r w:rsidR="007C7C3A"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BXM</w:t>
            </w:r>
            <w:r w:rsidR="007C7C3A" w:rsidRPr="00EC07DD">
              <w:rPr>
                <w:rFonts w:ascii="Times New Roman" w:hAnsi="Times New Roman"/>
                <w:sz w:val="24"/>
                <w:szCs w:val="24"/>
                <w:lang w:val="uz-Cyrl-UZ" w:eastAsia="en-US"/>
              </w:rPr>
              <w:t>,</w:t>
            </w:r>
            <w:r w:rsidR="00591D10"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rPr>
              <w:t>BXKM</w:t>
            </w:r>
            <w:r w:rsidR="00591D10" w:rsidRPr="00EC07DD">
              <w:rPr>
                <w:rFonts w:ascii="Times New Roman" w:hAnsi="Times New Roman"/>
                <w:sz w:val="24"/>
                <w:szCs w:val="24"/>
                <w:lang w:val="uz-Cyrl-UZ"/>
              </w:rPr>
              <w:t xml:space="preserve">, </w:t>
            </w:r>
            <w:r w:rsidRPr="00EC07DD">
              <w:rPr>
                <w:rFonts w:ascii="Times New Roman" w:hAnsi="Times New Roman"/>
                <w:sz w:val="24"/>
                <w:szCs w:val="24"/>
                <w:lang w:val="uz-Cyrl-UZ"/>
              </w:rPr>
              <w:t>Ipoteka</w:t>
            </w:r>
            <w:r w:rsidR="00591D10" w:rsidRPr="00EC07DD">
              <w:rPr>
                <w:rFonts w:ascii="Times New Roman" w:hAnsi="Times New Roman"/>
                <w:sz w:val="24"/>
                <w:szCs w:val="24"/>
                <w:lang w:val="uz-Cyrl-UZ"/>
              </w:rPr>
              <w:t xml:space="preserve"> </w:t>
            </w:r>
            <w:r w:rsidRPr="00EC07DD">
              <w:rPr>
                <w:rFonts w:ascii="Times New Roman" w:hAnsi="Times New Roman"/>
                <w:sz w:val="24"/>
                <w:szCs w:val="24"/>
                <w:lang w:val="uz-Cyrl-UZ"/>
              </w:rPr>
              <w:t>krediti</w:t>
            </w:r>
            <w:r w:rsidR="00591D10" w:rsidRPr="00EC07DD">
              <w:rPr>
                <w:rFonts w:ascii="Times New Roman" w:hAnsi="Times New Roman"/>
                <w:sz w:val="24"/>
                <w:szCs w:val="24"/>
                <w:lang w:val="uz-Cyrl-UZ"/>
              </w:rPr>
              <w:t xml:space="preserve"> </w:t>
            </w:r>
            <w:r w:rsidRPr="00EC07DD">
              <w:rPr>
                <w:rFonts w:ascii="Times New Roman" w:hAnsi="Times New Roman"/>
                <w:sz w:val="24"/>
                <w:szCs w:val="24"/>
                <w:lang w:val="uz-Cyrl-UZ"/>
              </w:rPr>
              <w:t>ajratish</w:t>
            </w:r>
            <w:r w:rsidR="00591D10" w:rsidRPr="00EC07DD">
              <w:rPr>
                <w:rFonts w:ascii="Times New Roman" w:hAnsi="Times New Roman"/>
                <w:sz w:val="24"/>
                <w:szCs w:val="24"/>
                <w:lang w:val="uz-Cyrl-UZ"/>
              </w:rPr>
              <w:t xml:space="preserve"> </w:t>
            </w:r>
            <w:r w:rsidRPr="00EC07DD">
              <w:rPr>
                <w:rFonts w:ascii="Times New Roman" w:hAnsi="Times New Roman"/>
                <w:sz w:val="24"/>
                <w:szCs w:val="24"/>
                <w:lang w:val="uz-Cyrl-UZ"/>
              </w:rPr>
              <w:t>markazi</w:t>
            </w:r>
            <w:r w:rsidR="00591D10" w:rsidRPr="00EC07DD">
              <w:rPr>
                <w:rFonts w:ascii="Times New Roman" w:hAnsi="Times New Roman"/>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nomidan</w:t>
            </w:r>
            <w:r w:rsidR="00FC1E2B" w:rsidRPr="00EC07DD">
              <w:rPr>
                <w:rFonts w:ascii="Times New Roman" w:hAnsi="Times New Roman"/>
                <w:sz w:val="24"/>
                <w:szCs w:val="24"/>
                <w:lang w:val="uz-Cyrl-UZ" w:eastAsia="en-US"/>
              </w:rPr>
              <w:t xml:space="preserve"> </w:t>
            </w:r>
            <w:r w:rsidR="002F30B9" w:rsidRPr="002F30B9">
              <w:rPr>
                <w:rFonts w:ascii="Times New Roman" w:hAnsi="Times New Roman"/>
                <w:sz w:val="24"/>
                <w:szCs w:val="24"/>
                <w:lang w:val="uz-Cyrl-UZ" w:eastAsia="en-US"/>
              </w:rPr>
              <w:t>Ustav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ishonchnoma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 xml:space="preserve">xarakat qiluvchi </w:t>
            </w:r>
            <w:r w:rsidRPr="00EC07DD">
              <w:rPr>
                <w:rFonts w:ascii="Times New Roman" w:hAnsi="Times New Roman"/>
                <w:sz w:val="24"/>
                <w:szCs w:val="24"/>
                <w:lang w:val="uz-Cyrl-UZ" w:eastAsia="en-US"/>
              </w:rPr>
              <w:t>boshqaruvchi</w:t>
            </w:r>
            <w:r w:rsidR="00FC1E2B" w:rsidRPr="00EC07DD">
              <w:rPr>
                <w:rFonts w:ascii="Times New Roman" w:hAnsi="Times New Roman"/>
                <w:sz w:val="24"/>
                <w:szCs w:val="24"/>
                <w:lang w:val="uz-Cyrl-UZ" w:eastAsia="en-US"/>
              </w:rPr>
              <w:t xml:space="preserve"> _____________________ </w:t>
            </w:r>
            <w:r w:rsidRPr="00EC07DD">
              <w:rPr>
                <w:rFonts w:ascii="Times New Roman" w:hAnsi="Times New Roman"/>
                <w:sz w:val="24"/>
                <w:szCs w:val="24"/>
                <w:lang w:val="uz-Cyrl-UZ" w:eastAsia="en-US"/>
              </w:rPr>
              <w:t>bir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buyon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matnda</w:t>
            </w:r>
            <w:r w:rsidR="00FC1E2B" w:rsidRPr="00EC07DD">
              <w:rPr>
                <w:rFonts w:ascii="Times New Roman" w:hAnsi="Times New Roman"/>
                <w:sz w:val="24"/>
                <w:szCs w:val="24"/>
                <w:lang w:val="uz-Cyrl-UZ" w:eastAsia="en-US"/>
              </w:rPr>
              <w:t xml:space="preserve"> </w:t>
            </w:r>
            <w:r w:rsidR="00FC1E2B" w:rsidRPr="00EC07DD">
              <w:rPr>
                <w:rFonts w:ascii="Times New Roman" w:hAnsi="Times New Roman"/>
                <w:b/>
                <w:sz w:val="24"/>
                <w:szCs w:val="24"/>
                <w:lang w:val="uz-Cyrl-UZ" w:eastAsia="en-US"/>
              </w:rPr>
              <w:t>“</w:t>
            </w:r>
            <w:r w:rsidRPr="00EC07DD">
              <w:rPr>
                <w:rFonts w:ascii="Times New Roman" w:hAnsi="Times New Roman"/>
                <w:b/>
                <w:sz w:val="24"/>
                <w:szCs w:val="24"/>
                <w:lang w:val="uz-Cyrl-UZ" w:eastAsia="en-US"/>
              </w:rPr>
              <w:t>Qarz</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oluvchi</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deb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yuritiluvchi</w:t>
            </w:r>
            <w:r w:rsidR="00FC1E2B" w:rsidRPr="00EC07DD">
              <w:rPr>
                <w:rFonts w:ascii="Times New Roman" w:hAnsi="Times New Roman"/>
                <w:sz w:val="24"/>
                <w:szCs w:val="24"/>
                <w:lang w:val="uz-Cyrl-UZ" w:eastAsia="en-US"/>
              </w:rPr>
              <w:t xml:space="preserve"> «___» ________ _____</w:t>
            </w:r>
            <w:r w:rsidRPr="00EC07DD">
              <w:rPr>
                <w:rFonts w:ascii="Times New Roman" w:hAnsi="Times New Roman"/>
                <w:sz w:val="24"/>
                <w:szCs w:val="24"/>
                <w:lang w:val="uz-Cyrl-UZ" w:eastAsia="en-US"/>
              </w:rPr>
              <w:t>yilda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tug‘ilgan</w:t>
            </w:r>
            <w:r w:rsidR="00FC1E2B" w:rsidRPr="00EC07DD">
              <w:rPr>
                <w:rFonts w:ascii="Times New Roman" w:hAnsi="Times New Roman"/>
                <w:sz w:val="24"/>
                <w:szCs w:val="24"/>
                <w:lang w:val="uz-Cyrl-UZ" w:eastAsia="en-US"/>
              </w:rPr>
              <w:t xml:space="preserve">, «___» ___________ ______ </w:t>
            </w:r>
            <w:r w:rsidRPr="00EC07DD">
              <w:rPr>
                <w:rFonts w:ascii="Times New Roman" w:hAnsi="Times New Roman"/>
                <w:sz w:val="24"/>
                <w:szCs w:val="24"/>
                <w:lang w:val="uz-Cyrl-UZ" w:eastAsia="en-US"/>
              </w:rPr>
              <w:t>yilda</w:t>
            </w:r>
            <w:r w:rsidR="00FC1E2B" w:rsidRPr="00EC07DD">
              <w:rPr>
                <w:rFonts w:ascii="Times New Roman" w:hAnsi="Times New Roman"/>
                <w:sz w:val="24"/>
                <w:szCs w:val="24"/>
                <w:lang w:val="uz-Cyrl-UZ" w:eastAsia="en-US"/>
              </w:rPr>
              <w:t xml:space="preserve"> ___________________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berilgan</w:t>
            </w:r>
            <w:r w:rsidR="00FC1E2B" w:rsidRPr="00EC07DD">
              <w:rPr>
                <w:rFonts w:ascii="Times New Roman" w:hAnsi="Times New Roman"/>
                <w:sz w:val="24"/>
                <w:szCs w:val="24"/>
                <w:lang w:val="uz-Cyrl-UZ" w:eastAsia="en-US"/>
              </w:rPr>
              <w:t xml:space="preserve"> ____ </w:t>
            </w:r>
            <w:r w:rsidRPr="00EC07DD">
              <w:rPr>
                <w:rFonts w:ascii="Times New Roman" w:hAnsi="Times New Roman"/>
                <w:sz w:val="24"/>
                <w:szCs w:val="24"/>
                <w:lang w:val="uz-Cyrl-UZ" w:eastAsia="en-US"/>
              </w:rPr>
              <w:t>seriyali</w:t>
            </w:r>
            <w:r w:rsidR="00FC1E2B" w:rsidRPr="00EC07DD">
              <w:rPr>
                <w:rFonts w:ascii="Times New Roman" w:hAnsi="Times New Roman"/>
                <w:sz w:val="24"/>
                <w:szCs w:val="24"/>
                <w:lang w:val="uz-Cyrl-UZ" w:eastAsia="en-US"/>
              </w:rPr>
              <w:t xml:space="preserve"> _______ </w:t>
            </w:r>
            <w:r w:rsidRPr="00EC07DD">
              <w:rPr>
                <w:rFonts w:ascii="Times New Roman" w:hAnsi="Times New Roman"/>
                <w:sz w:val="24"/>
                <w:szCs w:val="24"/>
                <w:lang w:val="uz-Cyrl-UZ" w:eastAsia="en-US"/>
              </w:rPr>
              <w:t>raqamli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pasportga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fuqaro</w:t>
            </w:r>
            <w:r w:rsidR="00FC1E2B" w:rsidRPr="00EC07DD">
              <w:rPr>
                <w:rFonts w:ascii="Times New Roman" w:hAnsi="Times New Roman"/>
                <w:sz w:val="24"/>
                <w:szCs w:val="24"/>
                <w:lang w:val="uz-Cyrl-UZ" w:eastAsia="en-US"/>
              </w:rPr>
              <w:t xml:space="preserve"> _________________ </w:t>
            </w:r>
            <w:r w:rsidRPr="00EC07DD">
              <w:rPr>
                <w:rFonts w:ascii="Times New Roman" w:hAnsi="Times New Roman"/>
                <w:sz w:val="24"/>
                <w:szCs w:val="24"/>
                <w:lang w:val="uz-Cyrl-UZ" w:eastAsia="en-US"/>
              </w:rPr>
              <w:t>ikkinchi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 xml:space="preserve">va </w:t>
            </w:r>
            <w:r w:rsidRPr="00EC07DD">
              <w:rPr>
                <w:rFonts w:ascii="Times New Roman" w:hAnsi="Times New Roman"/>
                <w:sz w:val="24"/>
                <w:szCs w:val="24"/>
                <w:lang w:val="uz-Cyrl-UZ" w:eastAsia="en-US"/>
              </w:rPr>
              <w:t xml:space="preserve">bundan buyon matnda </w:t>
            </w:r>
            <w:r w:rsidRPr="00EC07DD">
              <w:rPr>
                <w:rFonts w:ascii="Times New Roman" w:hAnsi="Times New Roman"/>
                <w:b/>
                <w:sz w:val="24"/>
                <w:szCs w:val="24"/>
                <w:lang w:val="uz-Cyrl-UZ" w:eastAsia="en-US"/>
              </w:rPr>
              <w:t>“</w:t>
            </w:r>
            <w:r w:rsidRPr="00EC07DD">
              <w:rPr>
                <w:rFonts w:ascii="Times New Roman" w:hAnsi="Times New Roman"/>
                <w:b/>
                <w:sz w:val="24"/>
                <w:szCs w:val="24"/>
                <w:lang w:val="uz-Latn-UZ" w:eastAsia="en-US"/>
              </w:rPr>
              <w:t>Birgalikda qarz oluvchi</w:t>
            </w:r>
            <w:r w:rsidRPr="00EC07DD">
              <w:rPr>
                <w:rFonts w:ascii="Times New Roman" w:hAnsi="Times New Roman"/>
                <w:b/>
                <w:sz w:val="24"/>
                <w:szCs w:val="24"/>
                <w:lang w:val="uz-Cyrl-UZ" w:eastAsia="en-US"/>
              </w:rPr>
              <w:t>”</w:t>
            </w:r>
            <w:r w:rsidRPr="00EC07DD">
              <w:rPr>
                <w:rFonts w:ascii="Times New Roman" w:hAnsi="Times New Roman"/>
                <w:sz w:val="24"/>
                <w:szCs w:val="24"/>
                <w:lang w:val="uz-Cyrl-UZ" w:eastAsia="en-US"/>
              </w:rPr>
              <w:t xml:space="preserve"> deb yuritiluvchi «___» ________ _____yilda tug‘ilgan, «___» ___________ ______ yilda ___________________ tomonidan berilgan ____ seriyali _______ raqamli pasportga ega bo‘lgan fuqaro _________________ </w:t>
            </w:r>
            <w:r w:rsidRPr="00EC07DD">
              <w:rPr>
                <w:rFonts w:ascii="Times New Roman" w:hAnsi="Times New Roman"/>
                <w:sz w:val="24"/>
                <w:szCs w:val="24"/>
                <w:lang w:val="uz-Latn-UZ" w:eastAsia="en-US"/>
              </w:rPr>
              <w:t xml:space="preserve">uchinchi tomondan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quyidagilar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tuzdilar</w:t>
            </w:r>
            <w:r w:rsidR="008976F1" w:rsidRPr="00EC07DD">
              <w:rPr>
                <w:rFonts w:ascii="Times New Roman" w:hAnsi="Times New Roman"/>
                <w:sz w:val="24"/>
                <w:szCs w:val="24"/>
                <w:lang w:val="uz-Latn-UZ" w:eastAsia="en-US"/>
              </w:rPr>
              <w:t>:</w:t>
            </w:r>
            <w:r w:rsidRPr="00EC07DD">
              <w:rPr>
                <w:rFonts w:ascii="Times New Roman" w:hAnsi="Times New Roman"/>
                <w:sz w:val="24"/>
                <w:szCs w:val="24"/>
                <w:lang w:val="uz-Latn-UZ" w:eastAsia="en-US"/>
              </w:rPr>
              <w:t xml:space="preserve">                                     </w:t>
            </w:r>
            <w:r w:rsidR="00FC1E2B" w:rsidRPr="00EC07DD">
              <w:rPr>
                <w:rFonts w:ascii="Times New Roman" w:hAnsi="Times New Roman"/>
                <w:sz w:val="24"/>
                <w:szCs w:val="24"/>
                <w:lang w:val="uz-Cyrl-UZ" w:eastAsia="en-US"/>
              </w:rPr>
              <w:t xml:space="preserve"> </w:t>
            </w:r>
            <w:r w:rsidR="00FC1E2B" w:rsidRPr="00EC07DD">
              <w:rPr>
                <w:rFonts w:ascii="Times New Roman" w:hAnsi="Times New Roman"/>
                <w:i/>
                <w:iCs/>
                <w:color w:val="FF0000"/>
                <w:sz w:val="24"/>
                <w:szCs w:val="24"/>
                <w:lang w:val="uz-Cyrl-UZ" w:eastAsia="en-US"/>
              </w:rPr>
              <w:t>(</w:t>
            </w:r>
            <w:r w:rsidRPr="00EC07DD">
              <w:rPr>
                <w:rFonts w:ascii="Times New Roman" w:hAnsi="Times New Roman"/>
                <w:i/>
                <w:iCs/>
                <w:color w:val="FF0000"/>
                <w:sz w:val="24"/>
                <w:szCs w:val="24"/>
                <w:lang w:val="uz-Cyrl-UZ" w:eastAsia="en-US"/>
              </w:rPr>
              <w:t>agarda</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Cyrl-UZ" w:eastAsia="en-US"/>
              </w:rPr>
              <w:t>birgalikda</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Cyrl-UZ" w:eastAsia="en-US"/>
              </w:rPr>
              <w:t>qarz</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Cyrl-UZ" w:eastAsia="en-US"/>
              </w:rPr>
              <w:t>oluvchi</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Cyrl-UZ" w:eastAsia="en-US"/>
              </w:rPr>
              <w:t>ishtirok</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Cyrl-UZ" w:eastAsia="en-US"/>
              </w:rPr>
              <w:t>et</w:t>
            </w:r>
            <w:r w:rsidRPr="00EC07DD">
              <w:rPr>
                <w:rFonts w:ascii="Times New Roman" w:hAnsi="Times New Roman"/>
                <w:i/>
                <w:iCs/>
                <w:color w:val="FF0000"/>
                <w:sz w:val="24"/>
                <w:szCs w:val="24"/>
                <w:lang w:val="uz-Latn-UZ" w:eastAsia="en-US"/>
              </w:rPr>
              <w:t>ma</w:t>
            </w:r>
            <w:r w:rsidRPr="00EC07DD">
              <w:rPr>
                <w:rFonts w:ascii="Times New Roman" w:hAnsi="Times New Roman"/>
                <w:i/>
                <w:iCs/>
                <w:color w:val="FF0000"/>
                <w:sz w:val="24"/>
                <w:szCs w:val="24"/>
                <w:lang w:val="uz-Cyrl-UZ" w:eastAsia="en-US"/>
              </w:rPr>
              <w:t>sa</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Latn-UZ" w:eastAsia="en-US"/>
              </w:rPr>
              <w:t>olib tashlanishi</w:t>
            </w:r>
            <w:r w:rsidR="00FC1E2B" w:rsidRPr="00EC07DD">
              <w:rPr>
                <w:rFonts w:ascii="Times New Roman" w:hAnsi="Times New Roman"/>
                <w:i/>
                <w:iCs/>
                <w:color w:val="FF0000"/>
                <w:sz w:val="24"/>
                <w:szCs w:val="24"/>
                <w:lang w:val="uz-Cyrl-UZ" w:eastAsia="en-US"/>
              </w:rPr>
              <w:t xml:space="preserve"> </w:t>
            </w:r>
            <w:r w:rsidRPr="00EC07DD">
              <w:rPr>
                <w:rFonts w:ascii="Times New Roman" w:hAnsi="Times New Roman"/>
                <w:i/>
                <w:iCs/>
                <w:color w:val="FF0000"/>
                <w:sz w:val="24"/>
                <w:szCs w:val="24"/>
                <w:lang w:val="uz-Cyrl-UZ" w:eastAsia="en-US"/>
              </w:rPr>
              <w:t>lozim</w:t>
            </w:r>
            <w:r w:rsidR="00FC1E2B" w:rsidRPr="00EC07DD">
              <w:rPr>
                <w:rFonts w:ascii="Times New Roman" w:hAnsi="Times New Roman"/>
                <w:i/>
                <w:iCs/>
                <w:color w:val="FF0000"/>
                <w:sz w:val="24"/>
                <w:szCs w:val="24"/>
                <w:lang w:val="uz-Cyrl-UZ" w:eastAsia="en-US"/>
              </w:rPr>
              <w:t>)</w:t>
            </w:r>
            <w:r w:rsidR="00FC1E2B" w:rsidRPr="00EC07DD">
              <w:rPr>
                <w:rFonts w:ascii="Times New Roman" w:hAnsi="Times New Roman"/>
                <w:bCs/>
                <w:i/>
                <w:iCs/>
                <w:color w:val="FF0000"/>
                <w:sz w:val="24"/>
                <w:szCs w:val="24"/>
                <w:lang w:val="uz-Cyrl-UZ" w:eastAsia="en-US"/>
              </w:rPr>
              <w:t>.</w:t>
            </w:r>
          </w:p>
          <w:p w14:paraId="516B20D0" w14:textId="77777777" w:rsidR="00FC1E2B" w:rsidRPr="00EC07DD" w:rsidRDefault="00FC1E2B">
            <w:pPr>
              <w:widowControl w:val="0"/>
              <w:autoSpaceDE w:val="0"/>
              <w:autoSpaceDN w:val="0"/>
              <w:adjustRightInd w:val="0"/>
              <w:ind w:right="210"/>
              <w:jc w:val="center"/>
              <w:rPr>
                <w:rFonts w:ascii="Times New Roman" w:hAnsi="Times New Roman"/>
                <w:b/>
                <w:bCs/>
                <w:sz w:val="24"/>
                <w:szCs w:val="24"/>
                <w:lang w:val="uz-Cyrl-UZ" w:eastAsia="en-US"/>
              </w:rPr>
            </w:pPr>
          </w:p>
          <w:p w14:paraId="15D6B870" w14:textId="0823F835" w:rsidR="00FC1E2B" w:rsidRPr="00EC07DD" w:rsidRDefault="00516A53">
            <w:pPr>
              <w:widowControl w:val="0"/>
              <w:autoSpaceDE w:val="0"/>
              <w:autoSpaceDN w:val="0"/>
              <w:adjustRightInd w:val="0"/>
              <w:ind w:right="210"/>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ASOSIY</w:t>
            </w:r>
            <w:r w:rsidR="00FC1E2B" w:rsidRPr="00EC07DD">
              <w:rPr>
                <w:rFonts w:ascii="Times New Roman" w:hAnsi="Times New Roman"/>
                <w:b/>
                <w:bCs/>
                <w:sz w:val="24"/>
                <w:szCs w:val="24"/>
                <w:lang w:val="uz-Cyrl-UZ" w:eastAsia="en-US"/>
              </w:rPr>
              <w:t xml:space="preserve"> </w:t>
            </w:r>
            <w:r w:rsidR="008976F1" w:rsidRPr="00EC07DD">
              <w:rPr>
                <w:rFonts w:ascii="Times New Roman" w:hAnsi="Times New Roman"/>
                <w:b/>
                <w:bCs/>
                <w:sz w:val="24"/>
                <w:szCs w:val="24"/>
                <w:lang w:val="uz-Cyrl-UZ" w:eastAsia="en-US"/>
              </w:rPr>
              <w:t>TUSHUNCHALAR</w:t>
            </w:r>
          </w:p>
          <w:p w14:paraId="696E513D" w14:textId="29D944D5" w:rsidR="00FC1E2B" w:rsidRPr="00EC07DD" w:rsidRDefault="00516A53">
            <w:pPr>
              <w:widowControl w:val="0"/>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keyingi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o‘rinlarda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uchraydigan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atamalar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kontekstdan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ma’no</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anglashilmasa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bo‘limda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bayon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ma’nolarni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anglatadi</w:t>
            </w:r>
            <w:r w:rsidR="00FC1E2B" w:rsidRPr="00EC07DD">
              <w:rPr>
                <w:rFonts w:ascii="Times New Roman" w:hAnsi="Times New Roman"/>
                <w:sz w:val="24"/>
                <w:szCs w:val="24"/>
                <w:lang w:val="uz-Cyrl-UZ" w:eastAsia="en-US"/>
              </w:rPr>
              <w:t>:</w:t>
            </w:r>
          </w:p>
          <w:p w14:paraId="482F85F9" w14:textId="184253D6" w:rsidR="00FC1E2B" w:rsidRPr="00EC07DD" w:rsidRDefault="00516A53">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ariza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beruvchi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qurish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rekonstruksiya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maqsadida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ariza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fuqaro</w:t>
            </w:r>
            <w:r w:rsidR="00FC1E2B" w:rsidRPr="00EC07DD">
              <w:rPr>
                <w:rFonts w:ascii="Times New Roman" w:hAnsi="Times New Roman"/>
                <w:sz w:val="24"/>
                <w:szCs w:val="24"/>
                <w:lang w:val="uz-Cyrl-UZ" w:eastAsia="en-US"/>
              </w:rPr>
              <w:t>;</w:t>
            </w:r>
          </w:p>
          <w:p w14:paraId="6233821D" w14:textId="4AF1DAD0" w:rsidR="00FC1E2B" w:rsidRPr="00EC07DD" w:rsidRDefault="00516A53">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birgalikda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qarz</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oluvchi</w:t>
            </w:r>
            <w:r w:rsidR="00FC1E2B" w:rsidRPr="00EC07DD">
              <w:rPr>
                <w:rFonts w:ascii="Times New Roman" w:hAnsi="Times New Roman"/>
                <w:sz w:val="24"/>
                <w:szCs w:val="24"/>
                <w:lang w:val="uz-Cyrl-UZ" w:eastAsia="en-US"/>
              </w:rPr>
              <w:t xml:space="preserve"> —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summasi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oydagi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to‘lovlarida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qatnashadigan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shuningdek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solidar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javob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jismoniy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shaxslar</w:t>
            </w:r>
            <w:r w:rsidR="00FC1E2B" w:rsidRPr="00EC07DD">
              <w:rPr>
                <w:rFonts w:ascii="Times New Roman" w:hAnsi="Times New Roman"/>
                <w:sz w:val="24"/>
                <w:szCs w:val="24"/>
                <w:lang w:val="uz-Cyrl-UZ" w:eastAsia="en-US"/>
              </w:rPr>
              <w:t>;</w:t>
            </w:r>
          </w:p>
          <w:p w14:paraId="1F031B99" w14:textId="42FB2BA7" w:rsidR="00FC1E2B" w:rsidRPr="00EC07DD" w:rsidRDefault="00516A53">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ipoteka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krediti</w:t>
            </w:r>
            <w:r w:rsidR="00FC1E2B" w:rsidRPr="00EC07DD">
              <w:rPr>
                <w:rFonts w:ascii="Times New Roman" w:hAnsi="Times New Roman"/>
                <w:sz w:val="24"/>
                <w:szCs w:val="24"/>
                <w:lang w:val="uz-Cyrl-UZ" w:eastAsia="en-US"/>
              </w:rPr>
              <w:t xml:space="preserve"> — </w:t>
            </w:r>
            <w:r w:rsidRPr="00EC07DD">
              <w:rPr>
                <w:rFonts w:ascii="Times New Roman" w:hAnsi="Times New Roman"/>
                <w:sz w:val="24"/>
                <w:szCs w:val="24"/>
                <w:lang w:val="uz-Cyrl-UZ" w:eastAsia="en-US"/>
              </w:rPr>
              <w:t>aholiga</w:t>
            </w:r>
            <w:r w:rsidR="00FC1E2B" w:rsidRPr="00EC07DD">
              <w:rPr>
                <w:rFonts w:ascii="Times New Roman" w:hAnsi="Times New Roman"/>
                <w:sz w:val="24"/>
                <w:szCs w:val="24"/>
                <w:lang w:val="uz-Cyrl-UZ" w:eastAsia="en-US"/>
              </w:rPr>
              <w:t xml:space="preserve"> </w:t>
            </w:r>
            <w:r w:rsidR="008A191C" w:rsidRPr="00EC07DD">
              <w:rPr>
                <w:rFonts w:ascii="Times New Roman" w:hAnsi="Times New Roman"/>
                <w:sz w:val="24"/>
                <w:szCs w:val="24"/>
                <w:lang w:val="uz-Cyrl-UZ" w:eastAsia="en-US"/>
              </w:rPr>
              <w:t>uy-joyni ta’mirlash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008A191C" w:rsidRPr="00EC07DD">
              <w:rPr>
                <w:rFonts w:ascii="Times New Roman" w:hAnsi="Times New Roman"/>
                <w:sz w:val="24"/>
                <w:szCs w:val="24"/>
                <w:lang w:val="uz-Latn-UZ" w:eastAsia="en-US"/>
              </w:rPr>
              <w:t xml:space="preserve">ta’mirlanayotgan </w:t>
            </w:r>
            <w:r w:rsidRPr="00EC07DD">
              <w:rPr>
                <w:rFonts w:ascii="Times New Roman" w:hAnsi="Times New Roman"/>
                <w:sz w:val="24"/>
                <w:szCs w:val="24"/>
                <w:lang w:val="uz-Cyrl-UZ"/>
              </w:rPr>
              <w:t>uy</w:t>
            </w:r>
            <w:r w:rsidR="00CF52F3" w:rsidRPr="00EC07DD">
              <w:rPr>
                <w:rFonts w:ascii="Times New Roman" w:hAnsi="Times New Roman"/>
                <w:sz w:val="24"/>
                <w:szCs w:val="24"/>
                <w:lang w:val="uz-Cyrl-UZ"/>
              </w:rPr>
              <w:t>-</w:t>
            </w:r>
            <w:r w:rsidRPr="00EC07DD">
              <w:rPr>
                <w:rFonts w:ascii="Times New Roman" w:hAnsi="Times New Roman"/>
                <w:sz w:val="24"/>
                <w:szCs w:val="24"/>
                <w:lang w:val="uz-Cyrl-UZ"/>
              </w:rPr>
              <w:t>joy</w:t>
            </w:r>
            <w:r w:rsidR="00CF52F3" w:rsidRPr="00EC07DD">
              <w:rPr>
                <w:rFonts w:ascii="Times New Roman" w:hAnsi="Times New Roman"/>
                <w:sz w:val="24"/>
                <w:szCs w:val="24"/>
                <w:lang w:val="uz-Cyrl-UZ"/>
              </w:rPr>
              <w:t xml:space="preserve"> </w:t>
            </w:r>
            <w:r w:rsidRPr="00EC07DD">
              <w:rPr>
                <w:rFonts w:ascii="Times New Roman" w:hAnsi="Times New Roman"/>
                <w:sz w:val="24"/>
                <w:szCs w:val="24"/>
                <w:lang w:val="uz-Cyrl-UZ"/>
              </w:rPr>
              <w:t>garovi</w:t>
            </w:r>
            <w:r w:rsidR="00CF52F3" w:rsidRPr="00EC07DD">
              <w:rPr>
                <w:rFonts w:ascii="Times New Roman" w:hAnsi="Times New Roman"/>
                <w:sz w:val="24"/>
                <w:szCs w:val="24"/>
                <w:lang w:val="uz-Cyrl-UZ"/>
              </w:rPr>
              <w:t xml:space="preserve"> </w:t>
            </w:r>
            <w:r w:rsidRPr="00EC07DD">
              <w:rPr>
                <w:rFonts w:ascii="Times New Roman" w:hAnsi="Times New Roman"/>
                <w:sz w:val="24"/>
                <w:szCs w:val="24"/>
                <w:lang w:val="uz-Cyrl-UZ"/>
              </w:rPr>
              <w:t>ostida</w:t>
            </w:r>
            <w:r w:rsidR="00CF52F3" w:rsidRPr="00EC07DD">
              <w:rPr>
                <w:rFonts w:ascii="Times New Roman" w:hAnsi="Times New Roman"/>
                <w:sz w:val="24"/>
                <w:szCs w:val="24"/>
                <w:lang w:val="uz-Cyrl-UZ"/>
              </w:rPr>
              <w:t xml:space="preserve"> </w:t>
            </w:r>
            <w:r w:rsidRPr="00EC07DD">
              <w:rPr>
                <w:rFonts w:ascii="Times New Roman" w:hAnsi="Times New Roman"/>
                <w:sz w:val="24"/>
                <w:szCs w:val="24"/>
                <w:lang w:val="uz-Cyrl-UZ"/>
              </w:rPr>
              <w:t>beriladigan</w:t>
            </w:r>
            <w:r w:rsidR="00CF52F3" w:rsidRPr="00EC07DD">
              <w:rPr>
                <w:rFonts w:ascii="Times New Roman" w:hAnsi="Times New Roman"/>
                <w:sz w:val="24"/>
                <w:szCs w:val="24"/>
                <w:lang w:val="uz-Cyrl-UZ"/>
              </w:rPr>
              <w:t xml:space="preserve"> </w:t>
            </w:r>
            <w:r w:rsidRPr="00EC07DD">
              <w:rPr>
                <w:rFonts w:ascii="Times New Roman" w:hAnsi="Times New Roman"/>
                <w:sz w:val="24"/>
                <w:szCs w:val="24"/>
                <w:lang w:val="uz-Cyrl-UZ"/>
              </w:rPr>
              <w:t>uzoq</w:t>
            </w:r>
            <w:r w:rsidR="00CF52F3" w:rsidRPr="00EC07DD">
              <w:rPr>
                <w:rFonts w:ascii="Times New Roman" w:hAnsi="Times New Roman"/>
                <w:sz w:val="24"/>
                <w:szCs w:val="24"/>
                <w:lang w:val="uz-Cyrl-UZ"/>
              </w:rPr>
              <w:t xml:space="preserve"> </w:t>
            </w:r>
            <w:r w:rsidRPr="00EC07DD">
              <w:rPr>
                <w:rFonts w:ascii="Times New Roman" w:hAnsi="Times New Roman"/>
                <w:sz w:val="24"/>
                <w:szCs w:val="24"/>
                <w:lang w:val="uz-Cyrl-UZ"/>
              </w:rPr>
              <w:t>muddatli</w:t>
            </w:r>
            <w:r w:rsidR="00CF52F3" w:rsidRPr="00EC07DD">
              <w:rPr>
                <w:rFonts w:ascii="Times New Roman" w:hAnsi="Times New Roman"/>
                <w:sz w:val="24"/>
                <w:szCs w:val="24"/>
                <w:lang w:val="uz-Cyrl-UZ"/>
              </w:rPr>
              <w:t xml:space="preserve"> </w:t>
            </w:r>
            <w:r w:rsidRPr="00EC07DD">
              <w:rPr>
                <w:rFonts w:ascii="Times New Roman" w:hAnsi="Times New Roman"/>
                <w:sz w:val="24"/>
                <w:szCs w:val="24"/>
                <w:lang w:val="uz-Cyrl-UZ"/>
              </w:rPr>
              <w:t>kredit</w:t>
            </w:r>
            <w:r w:rsidR="00CF52F3" w:rsidRPr="00EC07DD">
              <w:rPr>
                <w:rFonts w:ascii="Times New Roman" w:hAnsi="Times New Roman"/>
                <w:sz w:val="24"/>
                <w:szCs w:val="24"/>
                <w:lang w:val="uz-Cyrl-UZ"/>
              </w:rPr>
              <w:t>;</w:t>
            </w:r>
          </w:p>
          <w:p w14:paraId="55468689" w14:textId="0E04AB49" w:rsidR="00FC1E2B" w:rsidRPr="00EC07DD" w:rsidRDefault="00516A53">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pudrat</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tashkiloti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taqiqlanmagan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hisobidan</w:t>
            </w:r>
            <w:r w:rsidR="00FC1E2B" w:rsidRPr="00EC07DD">
              <w:rPr>
                <w:rFonts w:ascii="Times New Roman" w:hAnsi="Times New Roman"/>
                <w:sz w:val="24"/>
                <w:szCs w:val="24"/>
                <w:lang w:val="uz-Cyrl-UZ" w:eastAsia="en-US"/>
              </w:rPr>
              <w:t xml:space="preserve"> </w:t>
            </w:r>
            <w:r w:rsidR="008A191C" w:rsidRPr="00EC07DD">
              <w:rPr>
                <w:rFonts w:ascii="Times New Roman" w:hAnsi="Times New Roman"/>
                <w:sz w:val="24"/>
                <w:szCs w:val="24"/>
                <w:lang w:val="uz-Latn-UZ" w:eastAsia="en-US"/>
              </w:rPr>
              <w:t>ta’mirlash</w:t>
            </w:r>
            <w:r w:rsidRPr="00EC07DD">
              <w:rPr>
                <w:rFonts w:ascii="Times New Roman" w:hAnsi="Times New Roman"/>
                <w:sz w:val="24"/>
                <w:szCs w:val="24"/>
                <w:lang w:val="uz-Cyrl-UZ" w:eastAsia="en-US"/>
              </w:rPr>
              <w: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tadbirkorlik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sub’ekti</w:t>
            </w:r>
            <w:r w:rsidR="00FC1E2B" w:rsidRPr="00EC07DD">
              <w:rPr>
                <w:rFonts w:ascii="Times New Roman" w:hAnsi="Times New Roman"/>
                <w:sz w:val="24"/>
                <w:szCs w:val="24"/>
                <w:lang w:val="uz-Cyrl-UZ" w:eastAsia="en-US"/>
              </w:rPr>
              <w:t>;</w:t>
            </w:r>
          </w:p>
          <w:p w14:paraId="6B92B2D9" w14:textId="43838387" w:rsidR="00FC1E2B" w:rsidRPr="00EC07DD" w:rsidRDefault="00516A53">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uy</w:t>
            </w:r>
            <w:r w:rsidR="00FC1E2B" w:rsidRPr="00EC07DD">
              <w:rPr>
                <w:rFonts w:ascii="Times New Roman" w:hAnsi="Times New Roman"/>
                <w:b/>
                <w:bCs/>
                <w:sz w:val="24"/>
                <w:szCs w:val="24"/>
                <w:lang w:val="uz-Cyrl-UZ" w:eastAsia="en-US"/>
              </w:rPr>
              <w:t>-</w:t>
            </w:r>
            <w:r w:rsidRPr="00EC07DD">
              <w:rPr>
                <w:rFonts w:ascii="Times New Roman" w:hAnsi="Times New Roman"/>
                <w:b/>
                <w:bCs/>
                <w:sz w:val="24"/>
                <w:szCs w:val="24"/>
                <w:lang w:val="uz-Cyrl-UZ" w:eastAsia="en-US"/>
              </w:rPr>
              <w:t>joy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fuqaroning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xususiy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pudrat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tashkilotlarini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o‘zini</w:t>
            </w:r>
            <w:r w:rsidR="00CF52F3"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shaxs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sifatida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ro‘yxatdan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yollanma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ishchilarni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jalb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qurilgan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rekonstruksiya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joylar</w:t>
            </w:r>
            <w:r w:rsidR="00FC1E2B" w:rsidRPr="00EC07DD">
              <w:rPr>
                <w:rFonts w:ascii="Times New Roman" w:hAnsi="Times New Roman"/>
                <w:sz w:val="24"/>
                <w:szCs w:val="24"/>
                <w:lang w:val="uz-Cyrl-UZ" w:eastAsia="en-US"/>
              </w:rPr>
              <w:t>;</w:t>
            </w:r>
          </w:p>
          <w:p w14:paraId="75E420B8" w14:textId="4D8C1AF6" w:rsidR="00FC1E2B" w:rsidRPr="00EC07DD" w:rsidRDefault="008A191C">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 xml:space="preserve">qarz </w:t>
            </w:r>
            <w:r w:rsidR="00516A53" w:rsidRPr="00EC07DD">
              <w:rPr>
                <w:rFonts w:ascii="Times New Roman" w:hAnsi="Times New Roman"/>
                <w:b/>
                <w:bCs/>
                <w:sz w:val="24"/>
                <w:szCs w:val="24"/>
                <w:lang w:val="uz-Cyrl-UZ" w:eastAsia="en-US"/>
              </w:rPr>
              <w:t>oluvchi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joyni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ta’mirlash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shartnomasida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shartlarda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qaytarish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majburiyatini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fuqaro</w:t>
            </w:r>
            <w:r w:rsidR="00FC1E2B" w:rsidRPr="00EC07DD">
              <w:rPr>
                <w:rFonts w:ascii="Times New Roman" w:hAnsi="Times New Roman"/>
                <w:sz w:val="24"/>
                <w:szCs w:val="24"/>
                <w:lang w:val="uz-Cyrl-UZ" w:eastAsia="en-US"/>
              </w:rPr>
              <w:t>;</w:t>
            </w:r>
          </w:p>
          <w:p w14:paraId="4BC836A4" w14:textId="5279E6A9" w:rsidR="00FC1E2B" w:rsidRPr="00EC07DD" w:rsidRDefault="00516A53">
            <w:pPr>
              <w:ind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uy</w:t>
            </w:r>
            <w:r w:rsidR="00FC1E2B" w:rsidRPr="00EC07DD">
              <w:rPr>
                <w:rFonts w:ascii="Times New Roman" w:hAnsi="Times New Roman"/>
                <w:b/>
                <w:bCs/>
                <w:sz w:val="24"/>
                <w:szCs w:val="24"/>
                <w:lang w:val="uz-Cyrl-UZ" w:eastAsia="en-US"/>
              </w:rPr>
              <w:t>-</w:t>
            </w:r>
            <w:r w:rsidRPr="00EC07DD">
              <w:rPr>
                <w:rFonts w:ascii="Times New Roman" w:hAnsi="Times New Roman"/>
                <w:b/>
                <w:bCs/>
                <w:sz w:val="24"/>
                <w:szCs w:val="24"/>
                <w:lang w:val="uz-Cyrl-UZ" w:eastAsia="en-US"/>
              </w:rPr>
              <w:t>joy</w:t>
            </w:r>
            <w:r w:rsidR="008A191C" w:rsidRPr="00EC07DD">
              <w:rPr>
                <w:rFonts w:ascii="Times New Roman" w:hAnsi="Times New Roman"/>
                <w:b/>
                <w:bCs/>
                <w:sz w:val="24"/>
                <w:szCs w:val="24"/>
                <w:lang w:val="uz-Latn-UZ" w:eastAsia="en-US"/>
              </w:rPr>
              <w:t>ni</w:t>
            </w:r>
            <w:r w:rsidR="00FC1E2B" w:rsidRPr="00EC07DD">
              <w:rPr>
                <w:rFonts w:ascii="Times New Roman" w:hAnsi="Times New Roman"/>
                <w:b/>
                <w:bCs/>
                <w:sz w:val="24"/>
                <w:szCs w:val="24"/>
                <w:lang w:val="uz-Cyrl-UZ" w:eastAsia="en-US"/>
              </w:rPr>
              <w:t xml:space="preserve"> </w:t>
            </w:r>
            <w:r w:rsidR="008A191C" w:rsidRPr="00EC07DD">
              <w:rPr>
                <w:rFonts w:ascii="Times New Roman" w:hAnsi="Times New Roman"/>
                <w:b/>
                <w:bCs/>
                <w:sz w:val="24"/>
                <w:szCs w:val="24"/>
                <w:lang w:val="uz-Latn-UZ" w:eastAsia="en-US"/>
              </w:rPr>
              <w:t>ta’mirlash</w:t>
            </w:r>
            <w:r w:rsidR="00FC1E2B" w:rsidRPr="00EC07DD">
              <w:rPr>
                <w:rFonts w:ascii="Times New Roman" w:hAnsi="Times New Roman"/>
                <w:sz w:val="24"/>
                <w:szCs w:val="24"/>
                <w:lang w:val="uz-Cyrl-UZ" w:eastAsia="en-US"/>
              </w:rPr>
              <w:t xml:space="preserve"> — </w:t>
            </w:r>
            <w:r w:rsidRPr="00EC07DD">
              <w:rPr>
                <w:rFonts w:ascii="Times New Roman" w:hAnsi="Times New Roman"/>
                <w:sz w:val="24"/>
                <w:szCs w:val="24"/>
                <w:lang w:val="uz-Cyrl-UZ" w:eastAsia="en-US"/>
              </w:rPr>
              <w:t>fuqaroning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umrbod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egalik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huquqi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yer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uchastkasida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keyingi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o‘rinlarda</w:t>
            </w:r>
            <w:r w:rsidR="00FC1E2B" w:rsidRPr="00EC07DD">
              <w:rPr>
                <w:rFonts w:ascii="Times New Roman" w:hAnsi="Times New Roman"/>
                <w:sz w:val="24"/>
                <w:szCs w:val="24"/>
                <w:lang w:val="uz-Cyrl-UZ" w:eastAsia="en-US"/>
              </w:rPr>
              <w:t xml:space="preserve"> — </w:t>
            </w:r>
            <w:r w:rsidRPr="00EC07DD">
              <w:rPr>
                <w:rFonts w:ascii="Times New Roman" w:hAnsi="Times New Roman"/>
                <w:sz w:val="24"/>
                <w:szCs w:val="24"/>
                <w:lang w:val="uz-Cyrl-UZ" w:eastAsia="en-US"/>
              </w:rPr>
              <w:t>yer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uchastkasi</w:t>
            </w:r>
            <w:r w:rsidR="00FC1E2B" w:rsidRPr="00EC07DD">
              <w:rPr>
                <w:rFonts w:ascii="Times New Roman" w:hAnsi="Times New Roman"/>
                <w:sz w:val="24"/>
                <w:szCs w:val="24"/>
                <w:lang w:val="uz-Cyrl-UZ" w:eastAsia="en-US"/>
              </w:rPr>
              <w:t xml:space="preserve">) </w:t>
            </w:r>
            <w:r w:rsidR="008A191C" w:rsidRPr="00EC07DD">
              <w:rPr>
                <w:rFonts w:ascii="Times New Roman" w:hAnsi="Times New Roman"/>
                <w:sz w:val="24"/>
                <w:szCs w:val="24"/>
                <w:lang w:val="uz-Latn-UZ" w:eastAsia="en-US"/>
              </w:rPr>
              <w:t xml:space="preserve">maxsus litsenziyaga ega loyiha tashkiloti tomonidan ishlangan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tasdiqlangan</w:t>
            </w:r>
            <w:r w:rsidR="00FC1E2B" w:rsidRPr="00EC07DD">
              <w:rPr>
                <w:rFonts w:ascii="Times New Roman" w:hAnsi="Times New Roman"/>
                <w:sz w:val="24"/>
                <w:szCs w:val="24"/>
                <w:lang w:val="uz-Cyrl-UZ" w:eastAsia="en-US"/>
              </w:rPr>
              <w:t xml:space="preserve"> </w:t>
            </w:r>
            <w:r w:rsidR="008A191C" w:rsidRPr="00EC07DD">
              <w:rPr>
                <w:rFonts w:ascii="Times New Roman" w:hAnsi="Times New Roman"/>
                <w:sz w:val="24"/>
                <w:szCs w:val="24"/>
                <w:lang w:val="uz-Latn-UZ" w:eastAsia="en-US"/>
              </w:rPr>
              <w:t xml:space="preserve">moliyaviy smeta hisob-kitobi </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keyingi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o‘rinlarda</w:t>
            </w:r>
            <w:r w:rsidR="00FC1E2B" w:rsidRPr="00EC07DD">
              <w:rPr>
                <w:rFonts w:ascii="Times New Roman" w:hAnsi="Times New Roman"/>
                <w:sz w:val="24"/>
                <w:szCs w:val="24"/>
                <w:lang w:val="uz-Cyrl-UZ" w:eastAsia="en-US"/>
              </w:rPr>
              <w:t xml:space="preserve"> — </w:t>
            </w:r>
            <w:r w:rsidR="008A191C" w:rsidRPr="00EC07DD">
              <w:rPr>
                <w:rFonts w:ascii="Times New Roman" w:hAnsi="Times New Roman"/>
                <w:sz w:val="24"/>
                <w:szCs w:val="24"/>
                <w:lang w:val="uz-Latn-UZ" w:eastAsia="en-US"/>
              </w:rPr>
              <w:t>moliyaviy smeta)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fuqaroning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xususiy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pudrat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tashkilotini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shaxs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sifatida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ro‘yxatdan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yollanma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ishchilarni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yollagan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w:t>
            </w:r>
            <w:r w:rsidR="00FE0FE0" w:rsidRPr="00EC07DD">
              <w:rPr>
                <w:rFonts w:ascii="Times New Roman" w:hAnsi="Times New Roman"/>
                <w:sz w:val="24"/>
                <w:szCs w:val="24"/>
                <w:lang w:val="uz-Latn-UZ" w:eastAsia="en-US"/>
              </w:rPr>
              <w:t>ni</w:t>
            </w:r>
            <w:r w:rsidR="00FC1E2B" w:rsidRPr="00EC07DD">
              <w:rPr>
                <w:rFonts w:ascii="Times New Roman" w:hAnsi="Times New Roman"/>
                <w:sz w:val="24"/>
                <w:szCs w:val="24"/>
                <w:lang w:val="uz-Cyrl-UZ" w:eastAsia="en-US"/>
              </w:rPr>
              <w:t xml:space="preserve"> </w:t>
            </w:r>
            <w:r w:rsidR="00FE0FE0" w:rsidRPr="00EC07DD">
              <w:rPr>
                <w:rFonts w:ascii="Times New Roman" w:hAnsi="Times New Roman"/>
                <w:sz w:val="24"/>
                <w:szCs w:val="24"/>
                <w:lang w:val="uz-Latn-UZ" w:eastAsia="en-US"/>
              </w:rPr>
              <w:t>ta’mirlash</w:t>
            </w:r>
            <w:r w:rsidR="00EE74E3" w:rsidRPr="00EC07DD">
              <w:rPr>
                <w:rFonts w:ascii="Times New Roman" w:hAnsi="Times New Roman"/>
                <w:sz w:val="24"/>
                <w:szCs w:val="24"/>
                <w:lang w:val="uz-Cyrl-UZ"/>
              </w:rPr>
              <w:t>;</w:t>
            </w:r>
          </w:p>
          <w:p w14:paraId="5AE51EE6" w14:textId="08976CBD" w:rsidR="00FC1E2B" w:rsidRPr="00EC07DD" w:rsidRDefault="00CC2C7C">
            <w:pPr>
              <w:widowControl w:val="0"/>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 xml:space="preserve">kredit </w:t>
            </w:r>
            <w:r w:rsidR="00516A53" w:rsidRPr="00EC07DD">
              <w:rPr>
                <w:rFonts w:ascii="Times New Roman" w:hAnsi="Times New Roman"/>
                <w:b/>
                <w:sz w:val="24"/>
                <w:szCs w:val="24"/>
                <w:lang w:val="uz-Cyrl-UZ" w:eastAsia="en-US"/>
              </w:rPr>
              <w:t>bo‘yicha</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ta’minot</w:t>
            </w:r>
            <w:r w:rsidR="00FC1E2B" w:rsidRPr="00EC07DD">
              <w:rPr>
                <w:rFonts w:ascii="Times New Roman" w:hAnsi="Times New Roman"/>
                <w:sz w:val="24"/>
                <w:szCs w:val="24"/>
                <w:lang w:val="uz-Cyrl-UZ" w:eastAsia="en-US"/>
              </w:rPr>
              <w:t xml:space="preserve"> – </w:t>
            </w:r>
            <w:r w:rsidRPr="00EC07DD">
              <w:rPr>
                <w:rFonts w:ascii="Times New Roman" w:hAnsi="Times New Roman"/>
                <w:sz w:val="24"/>
                <w:szCs w:val="24"/>
                <w:lang w:val="uz-Latn-UZ"/>
              </w:rPr>
              <w:t>ta’mirlanadigan</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uy</w:t>
            </w:r>
            <w:r w:rsidR="00EE74E3" w:rsidRPr="00EC07DD">
              <w:rPr>
                <w:rFonts w:ascii="Times New Roman" w:hAnsi="Times New Roman"/>
                <w:sz w:val="24"/>
                <w:szCs w:val="24"/>
                <w:lang w:val="uz-Cyrl-UZ"/>
              </w:rPr>
              <w:t>-</w:t>
            </w:r>
            <w:r w:rsidR="00516A53" w:rsidRPr="00EC07DD">
              <w:rPr>
                <w:rFonts w:ascii="Times New Roman" w:hAnsi="Times New Roman"/>
                <w:sz w:val="24"/>
                <w:szCs w:val="24"/>
                <w:lang w:val="uz-Cyrl-UZ"/>
              </w:rPr>
              <w:t>joyni</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belgilangan</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tartibda</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garovga</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qo‘yish</w:t>
            </w:r>
            <w:r w:rsidR="00EE74E3" w:rsidRPr="00EC07DD">
              <w:rPr>
                <w:rFonts w:ascii="Times New Roman" w:hAnsi="Times New Roman"/>
                <w:sz w:val="24"/>
                <w:szCs w:val="24"/>
                <w:lang w:val="uz-Cyrl-UZ" w:eastAsia="en-US"/>
              </w:rPr>
              <w:t>;</w:t>
            </w:r>
          </w:p>
          <w:p w14:paraId="0ECB06D6" w14:textId="338FDA78" w:rsidR="00FF4661" w:rsidRPr="00EC07DD" w:rsidRDefault="00CC2C7C" w:rsidP="00FF4661">
            <w:pPr>
              <w:autoSpaceDE w:val="0"/>
              <w:autoSpaceDN w:val="0"/>
              <w:adjustRightInd w:val="0"/>
              <w:ind w:firstLine="567"/>
              <w:jc w:val="both"/>
              <w:rPr>
                <w:rFonts w:ascii="Times New Roman" w:hAnsi="Times New Roman"/>
                <w:sz w:val="24"/>
                <w:szCs w:val="24"/>
                <w:lang w:val="uz-Cyrl-UZ"/>
              </w:rPr>
            </w:pPr>
            <w:r w:rsidRPr="00EC07DD">
              <w:rPr>
                <w:rFonts w:ascii="Times New Roman" w:hAnsi="Times New Roman"/>
                <w:b/>
                <w:sz w:val="24"/>
                <w:szCs w:val="24"/>
                <w:lang w:val="uz-Cyrl-UZ"/>
              </w:rPr>
              <w:t xml:space="preserve">ipoteka </w:t>
            </w:r>
            <w:r w:rsidR="00516A53" w:rsidRPr="00EC07DD">
              <w:rPr>
                <w:rFonts w:ascii="Times New Roman" w:hAnsi="Times New Roman"/>
                <w:b/>
                <w:sz w:val="24"/>
                <w:szCs w:val="24"/>
                <w:lang w:val="uz-Cyrl-UZ"/>
              </w:rPr>
              <w:t>to‘g‘risidagi</w:t>
            </w:r>
            <w:r w:rsidR="00FF4661" w:rsidRPr="00EC07DD">
              <w:rPr>
                <w:rFonts w:ascii="Times New Roman" w:hAnsi="Times New Roman"/>
                <w:b/>
                <w:sz w:val="24"/>
                <w:szCs w:val="24"/>
                <w:lang w:val="uz-Cyrl-UZ"/>
              </w:rPr>
              <w:t xml:space="preserve"> </w:t>
            </w:r>
            <w:r w:rsidR="00516A53" w:rsidRPr="00EC07DD">
              <w:rPr>
                <w:rFonts w:ascii="Times New Roman" w:hAnsi="Times New Roman"/>
                <w:b/>
                <w:sz w:val="24"/>
                <w:szCs w:val="24"/>
                <w:lang w:val="uz-Cyrl-UZ"/>
              </w:rPr>
              <w:t>shartnoma</w:t>
            </w:r>
            <w:r w:rsidR="00FF4661" w:rsidRPr="00EC07DD">
              <w:rPr>
                <w:rFonts w:ascii="Times New Roman" w:hAnsi="Times New Roman"/>
                <w:sz w:val="24"/>
                <w:szCs w:val="24"/>
                <w:lang w:val="uz-Cyrl-UZ"/>
              </w:rPr>
              <w:t xml:space="preserve"> – </w:t>
            </w:r>
            <w:r w:rsidR="00516A53" w:rsidRPr="00EC07DD">
              <w:rPr>
                <w:rFonts w:ascii="Times New Roman" w:hAnsi="Times New Roman"/>
                <w:sz w:val="24"/>
                <w:szCs w:val="24"/>
                <w:lang w:val="uz-Cyrl-UZ"/>
              </w:rPr>
              <w:t>kredit</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shartnomasi</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bo‘yicha</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majburiyatlarni</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ta’minlashda</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ipotekani</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belgilash</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to‘g‘risida</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tomonlar</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o‘rtasidagi</w:t>
            </w:r>
            <w:r w:rsidR="00FF4661"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bitim</w:t>
            </w:r>
            <w:r w:rsidR="00FF4661" w:rsidRPr="00EC07DD">
              <w:rPr>
                <w:rFonts w:ascii="Times New Roman" w:hAnsi="Times New Roman"/>
                <w:sz w:val="24"/>
                <w:szCs w:val="24"/>
                <w:lang w:val="uz-Cyrl-UZ"/>
              </w:rPr>
              <w:t>;</w:t>
            </w:r>
          </w:p>
          <w:p w14:paraId="22DF37EC" w14:textId="2C613AA7" w:rsidR="00FC1E2B" w:rsidRPr="00EC07DD" w:rsidRDefault="00CC2C7C">
            <w:pPr>
              <w:widowControl w:val="0"/>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 xml:space="preserve">kredit </w:t>
            </w:r>
            <w:r w:rsidR="00516A53" w:rsidRPr="00EC07DD">
              <w:rPr>
                <w:rFonts w:ascii="Times New Roman" w:hAnsi="Times New Roman"/>
                <w:b/>
                <w:sz w:val="24"/>
                <w:szCs w:val="24"/>
                <w:lang w:val="uz-Cyrl-UZ" w:eastAsia="en-US"/>
              </w:rPr>
              <w:t>berilgan</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sana</w:t>
            </w:r>
            <w:r w:rsidR="00FC1E2B" w:rsidRPr="00EC07DD">
              <w:rPr>
                <w:rFonts w:ascii="Times New Roman" w:hAnsi="Times New Roman"/>
                <w:sz w:val="24"/>
                <w:szCs w:val="24"/>
                <w:lang w:val="uz-Cyrl-UZ" w:eastAsia="en-US"/>
              </w:rPr>
              <w:t xml:space="preserve"> –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ssuda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hisobvarag‘idan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tegishli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summasini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rPr>
              <w:t xml:space="preserve">qarz </w:t>
            </w:r>
            <w:r w:rsidR="00516A53" w:rsidRPr="00EC07DD">
              <w:rPr>
                <w:rFonts w:ascii="Times New Roman" w:hAnsi="Times New Roman"/>
                <w:sz w:val="24"/>
                <w:szCs w:val="24"/>
                <w:lang w:val="uz-Cyrl-UZ"/>
              </w:rPr>
              <w:t>oluvchining</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bank</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plastik</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kartochkasiga</w:t>
            </w:r>
            <w:r w:rsidRPr="00EC07DD">
              <w:rPr>
                <w:rFonts w:ascii="Times New Roman" w:hAnsi="Times New Roman"/>
                <w:sz w:val="24"/>
                <w:szCs w:val="24"/>
                <w:lang w:val="uz-Latn-UZ"/>
              </w:rPr>
              <w:t xml:space="preserve">, shartnomaga asosan qurilish materiallari, xizmatlar uchun ishlab chiqaruvchi va savdo korxonasining hisobvarag‘iga </w:t>
            </w:r>
            <w:r w:rsidR="00516A53" w:rsidRPr="00EC07DD">
              <w:rPr>
                <w:rFonts w:ascii="Times New Roman" w:hAnsi="Times New Roman"/>
                <w:sz w:val="24"/>
                <w:szCs w:val="24"/>
                <w:lang w:val="uz-Cyrl-UZ"/>
              </w:rPr>
              <w:t>yoki</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pudrat</w:t>
            </w:r>
            <w:r w:rsidR="00F96B7C"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tashkiloti</w:t>
            </w:r>
            <w:r w:rsidR="00F96B7C"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hisob</w:t>
            </w:r>
            <w:r w:rsidR="00F96B7C" w:rsidRPr="00EC07DD">
              <w:rPr>
                <w:rFonts w:ascii="Times New Roman" w:hAnsi="Times New Roman"/>
                <w:sz w:val="24"/>
                <w:szCs w:val="24"/>
                <w:lang w:val="uz-Cyrl-UZ"/>
              </w:rPr>
              <w:t xml:space="preserve"> </w:t>
            </w:r>
            <w:r w:rsidRPr="00EC07DD">
              <w:rPr>
                <w:rFonts w:ascii="Times New Roman" w:hAnsi="Times New Roman"/>
                <w:sz w:val="24"/>
                <w:szCs w:val="24"/>
                <w:lang w:val="uz-Latn-UZ"/>
              </w:rPr>
              <w:t>hisobvarag‘iga</w:t>
            </w:r>
            <w:r w:rsidR="00F96B7C"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o‘tkazish</w:t>
            </w:r>
            <w:r w:rsidR="00EE74E3"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sanasi</w:t>
            </w:r>
            <w:r w:rsidR="00EE74E3" w:rsidRPr="00EC07DD">
              <w:rPr>
                <w:rFonts w:ascii="Times New Roman" w:hAnsi="Times New Roman"/>
                <w:sz w:val="24"/>
                <w:szCs w:val="24"/>
                <w:lang w:val="uz-Cyrl-UZ"/>
              </w:rPr>
              <w:t>;</w:t>
            </w:r>
          </w:p>
          <w:p w14:paraId="68710E75" w14:textId="75776353" w:rsidR="00FC1E2B" w:rsidRPr="00EC07DD" w:rsidRDefault="00CC2C7C">
            <w:pPr>
              <w:widowControl w:val="0"/>
              <w:tabs>
                <w:tab w:val="left" w:pos="851"/>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 xml:space="preserve">kreditning </w:t>
            </w:r>
            <w:r w:rsidR="00516A53" w:rsidRPr="00EC07DD">
              <w:rPr>
                <w:rFonts w:ascii="Times New Roman" w:hAnsi="Times New Roman"/>
                <w:b/>
                <w:sz w:val="24"/>
                <w:szCs w:val="24"/>
                <w:lang w:val="uz-Cyrl-UZ" w:eastAsia="en-US"/>
              </w:rPr>
              <w:t>oxirgi</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qaytarish</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sanasi</w:t>
            </w:r>
            <w:r w:rsidR="00FC1E2B" w:rsidRPr="00EC07DD">
              <w:rPr>
                <w:rFonts w:ascii="Times New Roman" w:hAnsi="Times New Roman"/>
                <w:sz w:val="24"/>
                <w:szCs w:val="24"/>
                <w:lang w:val="uz-Cyrl-UZ" w:eastAsia="en-US"/>
              </w:rPr>
              <w:t xml:space="preserve"> – </w:t>
            </w:r>
            <w:r w:rsidR="00516A53"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shartnomadan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kelib</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chiqib</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hisoblab</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yozilgan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foizlarning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qoldig‘ini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qoplaydigan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 xml:space="preserve">qarz </w:t>
            </w:r>
            <w:r w:rsidR="00516A53"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 xml:space="preserve">bank </w:t>
            </w:r>
            <w:r w:rsidR="00516A53" w:rsidRPr="00EC07DD">
              <w:rPr>
                <w:rFonts w:ascii="Times New Roman" w:hAnsi="Times New Roman"/>
                <w:sz w:val="24"/>
                <w:szCs w:val="24"/>
                <w:lang w:val="uz-Cyrl-UZ" w:eastAsia="en-US"/>
              </w:rPr>
              <w:t>oldidagi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majburiyatlarini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to‘liq</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bajarishiga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olib</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keladigan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oxirgi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sanasi</w:t>
            </w:r>
            <w:r w:rsidR="00FC1E2B" w:rsidRPr="00EC07DD">
              <w:rPr>
                <w:rFonts w:ascii="Times New Roman" w:hAnsi="Times New Roman"/>
                <w:sz w:val="24"/>
                <w:szCs w:val="24"/>
                <w:lang w:val="uz-Cyrl-UZ" w:eastAsia="en-US"/>
              </w:rPr>
              <w:t>.</w:t>
            </w:r>
          </w:p>
          <w:p w14:paraId="54448169" w14:textId="7E747624" w:rsidR="00FC1E2B" w:rsidRPr="00EC07DD" w:rsidRDefault="00CC2C7C">
            <w:pPr>
              <w:widowControl w:val="0"/>
              <w:tabs>
                <w:tab w:val="left" w:pos="851"/>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lastRenderedPageBreak/>
              <w:t>to</w:t>
            </w:r>
            <w:r w:rsidR="00516A53" w:rsidRPr="00EC07DD">
              <w:rPr>
                <w:rFonts w:ascii="Times New Roman" w:hAnsi="Times New Roman"/>
                <w:b/>
                <w:sz w:val="24"/>
                <w:szCs w:val="24"/>
                <w:lang w:val="uz-Cyrl-UZ" w:eastAsia="en-US"/>
              </w:rPr>
              <w:t>‘lov</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majburiyatlari</w:t>
            </w:r>
            <w:r w:rsidR="00FC1E2B" w:rsidRPr="00EC07DD">
              <w:rPr>
                <w:rFonts w:ascii="Times New Roman" w:hAnsi="Times New Roman"/>
                <w:sz w:val="24"/>
                <w:szCs w:val="24"/>
                <w:lang w:val="uz-Cyrl-UZ" w:eastAsia="en-US"/>
              </w:rPr>
              <w:t xml:space="preserve"> – </w:t>
            </w:r>
            <w:r w:rsidR="009F3BB5" w:rsidRPr="00EC07DD">
              <w:rPr>
                <w:rFonts w:ascii="Times New Roman" w:hAnsi="Times New Roman"/>
                <w:sz w:val="24"/>
                <w:szCs w:val="24"/>
                <w:lang w:val="uz-Cyrl-UZ" w:eastAsia="en-US"/>
              </w:rPr>
              <w:t xml:space="preserve">qarz </w:t>
            </w:r>
            <w:r w:rsidR="00516A53"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oluvchilar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qarzlarni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ko‘rsatilgan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miqdorda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muddatlarda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majburiyatlari</w:t>
            </w:r>
            <w:r w:rsidR="00FC1E2B" w:rsidRPr="00EC07DD">
              <w:rPr>
                <w:rFonts w:ascii="Times New Roman" w:hAnsi="Times New Roman"/>
                <w:sz w:val="24"/>
                <w:szCs w:val="24"/>
                <w:lang w:val="uz-Cyrl-UZ" w:eastAsia="en-US"/>
              </w:rPr>
              <w:t>.</w:t>
            </w:r>
          </w:p>
          <w:p w14:paraId="632569FE" w14:textId="0DA8D447" w:rsidR="00FC1E2B" w:rsidRPr="00EC07DD" w:rsidRDefault="00CC2C7C">
            <w:pPr>
              <w:widowControl w:val="0"/>
              <w:tabs>
                <w:tab w:val="left" w:pos="851"/>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 xml:space="preserve">kredit </w:t>
            </w:r>
            <w:r w:rsidR="00516A53" w:rsidRPr="00EC07DD">
              <w:rPr>
                <w:rFonts w:ascii="Times New Roman" w:hAnsi="Times New Roman"/>
                <w:b/>
                <w:sz w:val="24"/>
                <w:szCs w:val="24"/>
                <w:lang w:val="uz-Cyrl-UZ" w:eastAsia="en-US"/>
              </w:rPr>
              <w:t>bo‘yicha</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to‘lov</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muddati</w:t>
            </w:r>
            <w:r w:rsidR="00FC1E2B" w:rsidRPr="00EC07DD">
              <w:rPr>
                <w:rFonts w:ascii="Times New Roman" w:hAnsi="Times New Roman"/>
                <w:b/>
                <w:sz w:val="24"/>
                <w:szCs w:val="24"/>
                <w:lang w:val="uz-Cyrl-UZ" w:eastAsia="en-US"/>
              </w:rPr>
              <w:t xml:space="preserve"> </w:t>
            </w:r>
            <w:r w:rsidR="00516A53" w:rsidRPr="00EC07DD">
              <w:rPr>
                <w:rFonts w:ascii="Times New Roman" w:hAnsi="Times New Roman"/>
                <w:b/>
                <w:sz w:val="24"/>
                <w:szCs w:val="24"/>
                <w:lang w:val="uz-Cyrl-UZ" w:eastAsia="en-US"/>
              </w:rPr>
              <w:t>o‘tgan</w:t>
            </w:r>
            <w:r w:rsidR="00FC1E2B" w:rsidRPr="00EC07DD">
              <w:rPr>
                <w:rFonts w:ascii="Times New Roman" w:hAnsi="Times New Roman"/>
                <w:b/>
                <w:sz w:val="24"/>
                <w:szCs w:val="24"/>
                <w:lang w:val="uz-Cyrl-UZ" w:eastAsia="en-US"/>
              </w:rPr>
              <w:t xml:space="preserve"> </w:t>
            </w:r>
            <w:r w:rsidR="009F3BB5" w:rsidRPr="00EC07DD">
              <w:rPr>
                <w:rFonts w:ascii="Times New Roman" w:hAnsi="Times New Roman"/>
                <w:b/>
                <w:sz w:val="24"/>
                <w:szCs w:val="24"/>
                <w:lang w:val="uz-Cyrl-UZ" w:eastAsia="en-US"/>
              </w:rPr>
              <w:t>qarzdorlik</w:t>
            </w:r>
            <w:r w:rsidR="009F3BB5" w:rsidRPr="00EC07DD">
              <w:rPr>
                <w:rFonts w:ascii="Times New Roman" w:hAnsi="Times New Roman"/>
                <w:sz w:val="24"/>
                <w:szCs w:val="24"/>
                <w:lang w:val="uz-Cyrl-UZ" w:eastAsia="en-US"/>
              </w:rPr>
              <w:t xml:space="preserve"> </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shartnomasining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ilovasidagi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jadvalda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miqdorda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unga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to‘lovlarini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majburiyatini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bajarilmasligi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lozim</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darajada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bajarilmasligi</w:t>
            </w:r>
            <w:r w:rsidR="00FC1E2B" w:rsidRPr="00EC07DD">
              <w:rPr>
                <w:rFonts w:ascii="Times New Roman" w:hAnsi="Times New Roman"/>
                <w:sz w:val="24"/>
                <w:szCs w:val="24"/>
                <w:lang w:val="uz-Cyrl-UZ" w:eastAsia="en-US"/>
              </w:rPr>
              <w:t>.</w:t>
            </w:r>
          </w:p>
          <w:p w14:paraId="7A80D664" w14:textId="77777777" w:rsidR="00F218DC" w:rsidRPr="00EC07DD" w:rsidRDefault="00F218DC">
            <w:pPr>
              <w:widowControl w:val="0"/>
              <w:tabs>
                <w:tab w:val="left" w:pos="851"/>
              </w:tabs>
              <w:autoSpaceDE w:val="0"/>
              <w:autoSpaceDN w:val="0"/>
              <w:adjustRightInd w:val="0"/>
              <w:ind w:right="210" w:firstLine="567"/>
              <w:jc w:val="both"/>
              <w:rPr>
                <w:rFonts w:ascii="Times New Roman" w:hAnsi="Times New Roman"/>
                <w:sz w:val="24"/>
                <w:szCs w:val="24"/>
                <w:lang w:val="uz-Cyrl-UZ" w:eastAsia="en-US"/>
              </w:rPr>
            </w:pPr>
          </w:p>
          <w:p w14:paraId="2D600EBD" w14:textId="1A344927" w:rsidR="00FC1E2B" w:rsidRPr="00EC07DD" w:rsidRDefault="00516A53">
            <w:pPr>
              <w:pStyle w:val="a6"/>
              <w:widowControl w:val="0"/>
              <w:numPr>
                <w:ilvl w:val="0"/>
                <w:numId w:val="22"/>
              </w:numPr>
              <w:tabs>
                <w:tab w:val="left" w:pos="284"/>
                <w:tab w:val="left" w:pos="851"/>
              </w:tabs>
              <w:autoSpaceDE w:val="0"/>
              <w:autoSpaceDN w:val="0"/>
              <w:adjustRightInd w:val="0"/>
              <w:ind w:right="210"/>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ShARTNOMA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PREDMETI</w:t>
            </w:r>
          </w:p>
          <w:p w14:paraId="59223DDA" w14:textId="3A96CDF3" w:rsidR="00FC1E2B" w:rsidRPr="00EC07DD" w:rsidRDefault="00516A53">
            <w:pPr>
              <w:pStyle w:val="a6"/>
              <w:widowControl w:val="0"/>
              <w:numPr>
                <w:ilvl w:val="1"/>
                <w:numId w:val="22"/>
              </w:numPr>
              <w:tabs>
                <w:tab w:val="left" w:pos="851"/>
                <w:tab w:val="left" w:pos="1134"/>
                <w:tab w:val="left" w:pos="1310"/>
                <w:tab w:val="left" w:pos="1560"/>
              </w:tabs>
              <w:autoSpaceDE w:val="0"/>
              <w:autoSpaceDN w:val="0"/>
              <w:adjustRightInd w:val="0"/>
              <w:ind w:left="32" w:right="210"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00076D10" w:rsidRPr="00EC07DD">
              <w:rPr>
                <w:rFonts w:ascii="Times New Roman" w:hAnsi="Times New Roman"/>
                <w:sz w:val="24"/>
                <w:szCs w:val="24"/>
                <w:lang w:val="uz-Cyrl-UZ" w:eastAsia="en-US"/>
              </w:rPr>
              <w:t xml:space="preserve">qarz </w:t>
            </w:r>
            <w:r w:rsidRPr="00EC07DD">
              <w:rPr>
                <w:rFonts w:ascii="Times New Roman" w:hAnsi="Times New Roman"/>
                <w:sz w:val="24"/>
                <w:szCs w:val="24"/>
                <w:lang w:val="uz-Cyrl-UZ" w:eastAsia="en-US"/>
              </w:rPr>
              <w:t>oluvchiga</w:t>
            </w:r>
            <w:r w:rsidR="00FC1E2B" w:rsidRPr="00EC07DD">
              <w:rPr>
                <w:rFonts w:ascii="Times New Roman" w:hAnsi="Times New Roman"/>
                <w:sz w:val="24"/>
                <w:szCs w:val="24"/>
                <w:lang w:val="uz-Cyrl-UZ" w:eastAsia="en-US"/>
              </w:rPr>
              <w:t xml:space="preserve">____________________________ </w:t>
            </w:r>
            <w:r w:rsidRPr="00EC07DD">
              <w:rPr>
                <w:rFonts w:ascii="Times New Roman" w:hAnsi="Times New Roman"/>
                <w:sz w:val="24"/>
                <w:szCs w:val="24"/>
                <w:lang w:val="uz-Cyrl-UZ" w:eastAsia="en-US"/>
              </w:rPr>
              <w:t>manzilida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joylashgan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w:t>
            </w:r>
            <w:r w:rsidR="00076D10" w:rsidRPr="00EC07DD">
              <w:rPr>
                <w:rFonts w:ascii="Times New Roman" w:hAnsi="Times New Roman"/>
                <w:sz w:val="24"/>
                <w:szCs w:val="24"/>
                <w:lang w:val="uz-Latn-UZ" w:eastAsia="en-US"/>
              </w:rPr>
              <w:t>/kvartirani</w:t>
            </w:r>
            <w:r w:rsidR="00FC1E2B" w:rsidRPr="00EC07DD">
              <w:rPr>
                <w:rFonts w:ascii="Times New Roman" w:hAnsi="Times New Roman"/>
                <w:sz w:val="24"/>
                <w:szCs w:val="24"/>
                <w:lang w:val="uz-Cyrl-UZ" w:eastAsia="en-US"/>
              </w:rPr>
              <w:t xml:space="preserve"> </w:t>
            </w:r>
            <w:r w:rsidR="00076D10" w:rsidRPr="00EC07DD">
              <w:rPr>
                <w:rFonts w:ascii="Times New Roman" w:hAnsi="Times New Roman"/>
                <w:sz w:val="24"/>
                <w:szCs w:val="24"/>
                <w:lang w:val="uz-Latn-UZ" w:eastAsia="en-US"/>
              </w:rPr>
              <w:t>ta’mirlash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nazarda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shartlarda</w:t>
            </w:r>
            <w:r w:rsidR="00FC1E2B" w:rsidRPr="00EC07DD">
              <w:rPr>
                <w:rFonts w:ascii="Times New Roman" w:hAnsi="Times New Roman"/>
                <w:sz w:val="24"/>
                <w:szCs w:val="24"/>
                <w:lang w:val="uz-Cyrl-UZ" w:eastAsia="en-US"/>
              </w:rPr>
              <w:t>_______________</w:t>
            </w:r>
            <w:r w:rsidRPr="00EC07DD">
              <w:rPr>
                <w:rFonts w:ascii="Times New Roman" w:hAnsi="Times New Roman"/>
                <w:sz w:val="24"/>
                <w:szCs w:val="24"/>
                <w:lang w:val="uz-Cyrl-UZ" w:eastAsia="en-US"/>
              </w:rPr>
              <w:t>so‘m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miqdoridagi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o‘tkazish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oladi</w:t>
            </w:r>
            <w:r w:rsidR="00FC1E2B" w:rsidRPr="00EC07DD">
              <w:rPr>
                <w:rFonts w:ascii="Times New Roman" w:hAnsi="Times New Roman"/>
                <w:sz w:val="24"/>
                <w:szCs w:val="24"/>
                <w:lang w:val="uz-Cyrl-UZ" w:eastAsia="en-US"/>
              </w:rPr>
              <w:t>.</w:t>
            </w:r>
          </w:p>
          <w:p w14:paraId="11ABC231" w14:textId="02AACD81" w:rsidR="00FC1E2B" w:rsidRPr="00EC07DD" w:rsidRDefault="00516A53">
            <w:pPr>
              <w:pStyle w:val="a6"/>
              <w:widowControl w:val="0"/>
              <w:numPr>
                <w:ilvl w:val="1"/>
                <w:numId w:val="22"/>
              </w:numPr>
              <w:tabs>
                <w:tab w:val="left" w:pos="851"/>
                <w:tab w:val="left" w:pos="1310"/>
                <w:tab w:val="left" w:pos="1560"/>
              </w:tabs>
              <w:autoSpaceDE w:val="0"/>
              <w:autoSpaceDN w:val="0"/>
              <w:adjustRightInd w:val="0"/>
              <w:ind w:left="32" w:right="210"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navbatida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Pr="00EC07DD">
              <w:rPr>
                <w:rFonts w:ascii="Times New Roman" w:hAnsi="Times New Roman"/>
                <w:sz w:val="24"/>
                <w:szCs w:val="24"/>
                <w:lang w:val="uz-Latn-UZ" w:eastAsia="en-US"/>
              </w:rPr>
              <w: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esa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mablag‘ini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foydalanganlik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to‘lovlar</w:t>
            </w:r>
            <w:r w:rsidRPr="00EC07DD">
              <w:rPr>
                <w:rFonts w:ascii="Times New Roman" w:hAnsi="Times New Roman"/>
                <w:sz w:val="24"/>
                <w:szCs w:val="24"/>
                <w:lang w:val="uz-Latn-UZ" w:eastAsia="en-US"/>
              </w:rPr>
              <w:t>i</w:t>
            </w:r>
            <w:r w:rsidRPr="00EC07DD">
              <w:rPr>
                <w:rFonts w:ascii="Times New Roman" w:hAnsi="Times New Roman"/>
                <w:sz w:val="24"/>
                <w:szCs w:val="24"/>
                <w:lang w:val="uz-Cyrl-UZ" w:eastAsia="en-US"/>
              </w:rPr>
              <w: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o‘z</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vaqtida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to‘lagan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qaytarish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oladi</w:t>
            </w:r>
            <w:r w:rsidR="00FC1E2B" w:rsidRPr="00EC07DD">
              <w:rPr>
                <w:rFonts w:ascii="Times New Roman" w:hAnsi="Times New Roman"/>
                <w:sz w:val="24"/>
                <w:szCs w:val="24"/>
                <w:lang w:val="uz-Cyrl-UZ" w:eastAsia="en-US"/>
              </w:rPr>
              <w:t>.</w:t>
            </w:r>
          </w:p>
          <w:p w14:paraId="5AD11B87" w14:textId="77777777" w:rsidR="00FC1E2B" w:rsidRPr="00EC07DD" w:rsidRDefault="00FC1E2B">
            <w:pPr>
              <w:widowControl w:val="0"/>
              <w:tabs>
                <w:tab w:val="left" w:pos="709"/>
                <w:tab w:val="left" w:pos="851"/>
                <w:tab w:val="left" w:pos="1310"/>
                <w:tab w:val="left" w:pos="1560"/>
              </w:tabs>
              <w:autoSpaceDE w:val="0"/>
              <w:autoSpaceDN w:val="0"/>
              <w:adjustRightInd w:val="0"/>
              <w:ind w:right="210"/>
              <w:jc w:val="both"/>
              <w:rPr>
                <w:rFonts w:ascii="Times New Roman" w:hAnsi="Times New Roman"/>
                <w:sz w:val="24"/>
                <w:szCs w:val="24"/>
                <w:lang w:val="uz-Cyrl-UZ" w:eastAsia="en-US"/>
              </w:rPr>
            </w:pPr>
          </w:p>
          <w:p w14:paraId="2319F052" w14:textId="0773F391" w:rsidR="00FC1E2B" w:rsidRDefault="00516A53">
            <w:pPr>
              <w:widowControl w:val="0"/>
              <w:numPr>
                <w:ilvl w:val="0"/>
                <w:numId w:val="22"/>
              </w:numPr>
              <w:tabs>
                <w:tab w:val="left" w:pos="567"/>
                <w:tab w:val="left" w:pos="851"/>
                <w:tab w:val="left" w:pos="1134"/>
              </w:tabs>
              <w:autoSpaceDE w:val="0"/>
              <w:autoSpaceDN w:val="0"/>
              <w:adjustRightInd w:val="0"/>
              <w:ind w:left="0" w:right="210"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QARZ</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OLUVChI</w:t>
            </w:r>
            <w:r w:rsidR="00FC1E2B" w:rsidRPr="00EC07DD">
              <w:rPr>
                <w:rFonts w:ascii="Times New Roman" w:hAnsi="Times New Roman"/>
                <w:b/>
                <w:bCs/>
                <w:sz w:val="24"/>
                <w:szCs w:val="24"/>
                <w:lang w:val="uz-Cyrl-UZ" w:eastAsia="en-US"/>
              </w:rPr>
              <w:t xml:space="preserve"> /</w:t>
            </w:r>
            <w:r w:rsidR="008976F1" w:rsidRPr="00EC07DD">
              <w:rPr>
                <w:rFonts w:ascii="Times New Roman" w:hAnsi="Times New Roman"/>
                <w:b/>
                <w:bCs/>
                <w:sz w:val="24"/>
                <w:szCs w:val="24"/>
                <w:lang w:val="uz-Cyrl-UZ" w:eastAsia="en-US"/>
              </w:rPr>
              <w:t xml:space="preserve">YOKI </w:t>
            </w:r>
            <w:r w:rsidRPr="00EC07DD">
              <w:rPr>
                <w:rFonts w:ascii="Times New Roman" w:hAnsi="Times New Roman"/>
                <w:b/>
                <w:bCs/>
                <w:sz w:val="24"/>
                <w:szCs w:val="24"/>
                <w:lang w:val="uz-Cyrl-UZ" w:eastAsia="en-US"/>
              </w:rPr>
              <w:t>BIRGALIKDA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QARZ</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OLUVC</w:t>
            </w:r>
            <w:r w:rsidR="00486135" w:rsidRPr="00EC07DD">
              <w:rPr>
                <w:rFonts w:ascii="Times New Roman" w:hAnsi="Times New Roman"/>
                <w:b/>
                <w:bCs/>
                <w:sz w:val="24"/>
                <w:szCs w:val="24"/>
                <w:lang w:val="uz-Cyrl-UZ" w:eastAsia="en-US"/>
              </w:rPr>
              <w:t>H</w:t>
            </w:r>
            <w:r w:rsidRPr="00EC07DD">
              <w:rPr>
                <w:rFonts w:ascii="Times New Roman" w:hAnsi="Times New Roman"/>
                <w:b/>
                <w:bCs/>
                <w:sz w:val="24"/>
                <w:szCs w:val="24"/>
                <w:lang w:val="uz-Cyrl-UZ" w:eastAsia="en-US"/>
              </w:rPr>
              <w:t>INING</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KAFOLATI</w:t>
            </w:r>
          </w:p>
          <w:p w14:paraId="0653C6C3" w14:textId="77777777" w:rsidR="00EB47F7" w:rsidRPr="00EC07DD" w:rsidRDefault="00EB47F7" w:rsidP="00EB47F7">
            <w:pPr>
              <w:widowControl w:val="0"/>
              <w:tabs>
                <w:tab w:val="left" w:pos="567"/>
                <w:tab w:val="left" w:pos="851"/>
                <w:tab w:val="left" w:pos="1134"/>
              </w:tabs>
              <w:autoSpaceDE w:val="0"/>
              <w:autoSpaceDN w:val="0"/>
              <w:adjustRightInd w:val="0"/>
              <w:ind w:left="567" w:right="210"/>
              <w:contextualSpacing/>
              <w:rPr>
                <w:rFonts w:ascii="Times New Roman" w:hAnsi="Times New Roman"/>
                <w:b/>
                <w:bCs/>
                <w:sz w:val="24"/>
                <w:szCs w:val="24"/>
                <w:lang w:val="uz-Cyrl-UZ" w:eastAsia="en-US"/>
              </w:rPr>
            </w:pPr>
          </w:p>
          <w:p w14:paraId="51FEB2D1" w14:textId="1E78B784" w:rsidR="0063674D" w:rsidRPr="00EC07DD" w:rsidRDefault="00516A53" w:rsidP="00333501">
            <w:pPr>
              <w:pStyle w:val="a6"/>
              <w:widowControl w:val="0"/>
              <w:numPr>
                <w:ilvl w:val="1"/>
                <w:numId w:val="22"/>
              </w:numPr>
              <w:tabs>
                <w:tab w:val="left" w:pos="595"/>
              </w:tabs>
              <w:autoSpaceDE w:val="0"/>
              <w:autoSpaceDN w:val="0"/>
              <w:adjustRightInd w:val="0"/>
              <w:ind w:right="210" w:firstLine="94"/>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Qarz</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oluvchi</w:t>
            </w:r>
            <w:r w:rsidR="00FC1E2B" w:rsidRPr="00EC07DD">
              <w:rPr>
                <w:rFonts w:ascii="Times New Roman" w:hAnsi="Times New Roman"/>
                <w:b/>
                <w:bCs/>
                <w:sz w:val="24"/>
                <w:szCs w:val="24"/>
                <w:lang w:val="uz-Latn-UZ" w:eastAsia="en-US"/>
              </w:rPr>
              <w:t>/</w:t>
            </w:r>
            <w:r w:rsidRPr="00EC07DD">
              <w:rPr>
                <w:rFonts w:ascii="Times New Roman" w:hAnsi="Times New Roman"/>
                <w:b/>
                <w:bCs/>
                <w:sz w:val="24"/>
                <w:szCs w:val="24"/>
                <w:lang w:val="uz-Cyrl-UZ" w:eastAsia="en-US"/>
              </w:rPr>
              <w:t>Birgalikda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qarz</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oluvchi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ushbu</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bilan</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quyidagilarni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tasdiqlaydi</w:t>
            </w:r>
            <w:r w:rsidR="00FC1E2B" w:rsidRPr="00EC07DD">
              <w:rPr>
                <w:rFonts w:ascii="Times New Roman" w:hAnsi="Times New Roman"/>
                <w:b/>
                <w:bCs/>
                <w:sz w:val="24"/>
                <w:szCs w:val="24"/>
                <w:lang w:val="uz-Cyrl-UZ" w:eastAsia="en-US"/>
              </w:rPr>
              <w:t>:</w:t>
            </w:r>
          </w:p>
          <w:p w14:paraId="3525514E" w14:textId="3AA7A047" w:rsidR="00FC1E2B" w:rsidRPr="00EC07DD" w:rsidRDefault="00FC1E2B" w:rsidP="0063674D">
            <w:pPr>
              <w:widowControl w:val="0"/>
              <w:tabs>
                <w:tab w:val="left" w:pos="595"/>
              </w:tabs>
              <w:autoSpaceDE w:val="0"/>
              <w:autoSpaceDN w:val="0"/>
              <w:adjustRightInd w:val="0"/>
              <w:ind w:right="210"/>
              <w:rPr>
                <w:rFonts w:ascii="Times New Roman" w:hAnsi="Times New Roman"/>
                <w:sz w:val="24"/>
                <w:szCs w:val="24"/>
                <w:lang w:val="uz-Cyrl-UZ" w:eastAsia="en-US"/>
              </w:rPr>
            </w:pPr>
            <w:r w:rsidRPr="00EC07DD">
              <w:rPr>
                <w:rFonts w:ascii="Times New Roman" w:hAnsi="Times New Roman"/>
                <w:b/>
                <w:bCs/>
                <w:sz w:val="24"/>
                <w:szCs w:val="24"/>
                <w:lang w:val="uz-Cyrl-UZ" w:eastAsia="en-US"/>
              </w:rPr>
              <w:t xml:space="preserve">   </w:t>
            </w:r>
            <w:r w:rsidR="006D4FC2" w:rsidRPr="00EC07DD">
              <w:rPr>
                <w:rFonts w:ascii="Times New Roman" w:hAnsi="Times New Roman"/>
                <w:b/>
                <w:bCs/>
                <w:sz w:val="24"/>
                <w:szCs w:val="24"/>
                <w:lang w:val="uz-Cyrl-UZ" w:eastAsia="en-US"/>
              </w:rPr>
              <w:t xml:space="preserve">    </w:t>
            </w:r>
            <w:r w:rsidR="0063674D" w:rsidRPr="00EC07DD">
              <w:rPr>
                <w:rFonts w:ascii="Times New Roman" w:hAnsi="Times New Roman"/>
                <w:b/>
                <w:bCs/>
                <w:sz w:val="24"/>
                <w:szCs w:val="24"/>
                <w:lang w:val="uz-Cyrl-UZ" w:eastAsia="en-US"/>
              </w:rPr>
              <w:t xml:space="preserve">     </w:t>
            </w:r>
            <w:r w:rsidR="00516A53" w:rsidRPr="00EC07DD">
              <w:rPr>
                <w:rFonts w:ascii="Times New Roman" w:hAnsi="Times New Roman"/>
                <w:sz w:val="24"/>
                <w:szCs w:val="24"/>
                <w:lang w:val="uz-Cyrl-UZ" w:eastAsia="en-US"/>
              </w:rPr>
              <w:t>Bankka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etilgan</w:t>
            </w:r>
            <w:r w:rsidRPr="00EC07DD">
              <w:rPr>
                <w:rFonts w:ascii="Times New Roman" w:hAnsi="Times New Roman"/>
                <w:sz w:val="24"/>
                <w:szCs w:val="24"/>
                <w:lang w:val="uz-Latn-UZ" w:eastAsia="en-US"/>
              </w:rPr>
              <w:t xml:space="preserve"> (</w:t>
            </w:r>
            <w:r w:rsidR="00516A53" w:rsidRPr="00EC07DD">
              <w:rPr>
                <w:rFonts w:ascii="Times New Roman" w:hAnsi="Times New Roman"/>
                <w:sz w:val="24"/>
                <w:szCs w:val="24"/>
                <w:lang w:val="uz-Latn-UZ" w:eastAsia="en-US"/>
              </w:rPr>
              <w:t>taqdim</w:t>
            </w:r>
            <w:r w:rsidRPr="00EC07DD">
              <w:rPr>
                <w:rFonts w:ascii="Times New Roman" w:hAnsi="Times New Roman"/>
                <w:sz w:val="24"/>
                <w:szCs w:val="24"/>
                <w:lang w:val="uz-Latn-UZ" w:eastAsia="en-US"/>
              </w:rPr>
              <w:t xml:space="preserve"> </w:t>
            </w:r>
            <w:r w:rsidR="00516A53" w:rsidRPr="00EC07DD">
              <w:rPr>
                <w:rFonts w:ascii="Times New Roman" w:hAnsi="Times New Roman"/>
                <w:sz w:val="24"/>
                <w:szCs w:val="24"/>
                <w:lang w:val="uz-Latn-UZ" w:eastAsia="en-US"/>
              </w:rPr>
              <w:t>etiladigan</w:t>
            </w:r>
            <w:r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hujjatlar</w:t>
            </w:r>
            <w:r w:rsidR="00516A53" w:rsidRPr="00EC07DD">
              <w:rPr>
                <w:rFonts w:ascii="Times New Roman" w:hAnsi="Times New Roman"/>
                <w:sz w:val="24"/>
                <w:szCs w:val="24"/>
                <w:lang w:val="uz-Latn-UZ" w:eastAsia="en-US"/>
              </w:rPr>
              <w:t>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haqiqiy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ishonchli</w:t>
            </w:r>
            <w:r w:rsidR="00516A53" w:rsidRPr="00EC07DD">
              <w:rPr>
                <w:rFonts w:ascii="Times New Roman" w:hAnsi="Times New Roman"/>
                <w:sz w:val="24"/>
                <w:szCs w:val="24"/>
                <w:lang w:val="uz-Latn-UZ" w:eastAsia="en-US"/>
              </w:rPr>
              <w:t>ligini</w:t>
            </w:r>
            <w:r w:rsidRPr="00EC07DD">
              <w:rPr>
                <w:rFonts w:ascii="Times New Roman" w:hAnsi="Times New Roman"/>
                <w:sz w:val="24"/>
                <w:szCs w:val="24"/>
                <w:lang w:val="uz-Cyrl-UZ" w:eastAsia="en-US"/>
              </w:rPr>
              <w:t>;</w:t>
            </w:r>
          </w:p>
          <w:p w14:paraId="73ACFD2B" w14:textId="40917189" w:rsidR="00FC1E2B" w:rsidRPr="00EC07DD" w:rsidRDefault="00516A53">
            <w:pPr>
              <w:widowControl w:val="0"/>
              <w:numPr>
                <w:ilvl w:val="0"/>
                <w:numId w:val="24"/>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javob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haqiqiy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hisoblanadi</w:t>
            </w:r>
            <w:r w:rsidR="00FC1E2B" w:rsidRPr="00EC07DD">
              <w:rPr>
                <w:rFonts w:ascii="Times New Roman" w:hAnsi="Times New Roman"/>
                <w:sz w:val="24"/>
                <w:szCs w:val="24"/>
                <w:lang w:val="uz-Cyrl-UZ" w:eastAsia="en-US"/>
              </w:rPr>
              <w:t>;</w:t>
            </w:r>
          </w:p>
          <w:p w14:paraId="4E7940AC" w14:textId="2E18173B" w:rsidR="00FC1E2B" w:rsidRPr="00EC07DD" w:rsidRDefault="00516A53">
            <w:pPr>
              <w:widowControl w:val="0"/>
              <w:numPr>
                <w:ilvl w:val="0"/>
                <w:numId w:val="24"/>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nazarda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bajarishdan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tortishi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O‘zbekiston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Respublikasi</w:t>
            </w:r>
            <w:r w:rsidRPr="00EC07DD">
              <w:rPr>
                <w:rFonts w:ascii="Times New Roman" w:hAnsi="Times New Roman"/>
                <w:sz w:val="24"/>
                <w:szCs w:val="24"/>
                <w:lang w:val="uz-Latn-UZ" w:eastAsia="en-US"/>
              </w:rPr>
              <w:t>ning</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amaldagi</w:t>
            </w:r>
            <w:r w:rsidR="00FC1E2B" w:rsidRPr="00EC07DD">
              <w:rPr>
                <w:rFonts w:ascii="Times New Roman" w:hAnsi="Times New Roman"/>
                <w:sz w:val="24"/>
                <w:szCs w:val="24"/>
                <w:lang w:val="uz-Latn-UZ" w:eastAsia="en-US"/>
              </w:rPr>
              <w:t xml:space="preserve"> </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xujjatlariga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asosan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javobgar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bo‘lishi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haqida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ogohlantirilganligini</w:t>
            </w:r>
            <w:r w:rsidR="00FC1E2B" w:rsidRPr="00EC07DD">
              <w:rPr>
                <w:rFonts w:ascii="Times New Roman" w:hAnsi="Times New Roman"/>
                <w:sz w:val="24"/>
                <w:szCs w:val="24"/>
                <w:lang w:val="uz-Cyrl-UZ" w:eastAsia="en-US"/>
              </w:rPr>
              <w:t>;</w:t>
            </w:r>
          </w:p>
          <w:p w14:paraId="1CB2EF9C" w14:textId="2A496C81" w:rsidR="00FC1E2B" w:rsidRPr="00EC07DD" w:rsidRDefault="00516A53">
            <w:pPr>
              <w:widowControl w:val="0"/>
              <w:numPr>
                <w:ilvl w:val="0"/>
                <w:numId w:val="24"/>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Agar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bajarilmaganda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yordam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so‘rab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yashash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MFY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yaqin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qarindoshlariga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murojaat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qilinishiga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roziligini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sirini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oshkor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deb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hisoblanmaydi</w:t>
            </w:r>
            <w:r w:rsidR="00FC1E2B" w:rsidRPr="00EC07DD">
              <w:rPr>
                <w:rFonts w:ascii="Times New Roman" w:hAnsi="Times New Roman"/>
                <w:sz w:val="24"/>
                <w:szCs w:val="24"/>
                <w:lang w:val="uz-Cyrl-UZ" w:eastAsia="en-US"/>
              </w:rPr>
              <w:t>.</w:t>
            </w:r>
          </w:p>
          <w:p w14:paraId="179F0772" w14:textId="7EF785D1" w:rsidR="00FC1E2B" w:rsidRPr="00EC07DD" w:rsidRDefault="00516A53">
            <w:pPr>
              <w:widowControl w:val="0"/>
              <w:numPr>
                <w:ilvl w:val="0"/>
                <w:numId w:val="24"/>
              </w:numPr>
              <w:tabs>
                <w:tab w:val="clear" w:pos="1287"/>
                <w:tab w:val="left" w:pos="709"/>
                <w:tab w:val="num" w:pos="786"/>
                <w:tab w:val="left" w:pos="851"/>
                <w:tab w:val="left" w:pos="1276"/>
              </w:tabs>
              <w:autoSpaceDE w:val="0"/>
              <w:autoSpaceDN w:val="0"/>
              <w:adjustRightInd w:val="0"/>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Agar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talablardan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istalganini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qodir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bo‘lmasa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ma’lumotlar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haqiqiy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emas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deb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topilganda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va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unga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shuningdek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oldin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to‘lanishini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Pr="00EC07DD">
              <w:rPr>
                <w:rFonts w:ascii="Times New Roman" w:hAnsi="Times New Roman"/>
                <w:sz w:val="24"/>
                <w:szCs w:val="24"/>
                <w:lang w:val="uz-Latn-UZ" w:eastAsia="en-US"/>
              </w:rPr>
              <w:t>ini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undiruvni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w:t>
            </w:r>
            <w:r w:rsidRPr="00EC07DD">
              <w:rPr>
                <w:rFonts w:ascii="Times New Roman" w:hAnsi="Times New Roman"/>
                <w:sz w:val="24"/>
                <w:szCs w:val="24"/>
                <w:lang w:val="uz-Latn-UZ" w:eastAsia="en-US"/>
              </w:rPr>
              <w:t>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qaratishga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haqli</w:t>
            </w:r>
            <w:r w:rsidRPr="00EC07DD">
              <w:rPr>
                <w:rFonts w:ascii="Times New Roman" w:hAnsi="Times New Roman"/>
                <w:sz w:val="24"/>
                <w:szCs w:val="24"/>
                <w:lang w:val="uz-Latn-UZ" w:eastAsia="en-US"/>
              </w:rPr>
              <w:t>ligi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haqida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ogoxlantirilganligini</w:t>
            </w:r>
            <w:r w:rsidR="00FC1E2B" w:rsidRPr="00EC07DD">
              <w:rPr>
                <w:rFonts w:ascii="Times New Roman" w:hAnsi="Times New Roman"/>
                <w:sz w:val="24"/>
                <w:szCs w:val="24"/>
                <w:lang w:val="uz-Cyrl-UZ" w:eastAsia="en-US"/>
              </w:rPr>
              <w:t>;</w:t>
            </w:r>
          </w:p>
          <w:p w14:paraId="4AED56BD" w14:textId="0D93A653" w:rsidR="00FC1E2B" w:rsidRPr="00EC07DD" w:rsidRDefault="00516A53">
            <w:pPr>
              <w:widowControl w:val="0"/>
              <w:numPr>
                <w:ilvl w:val="0"/>
                <w:numId w:val="24"/>
              </w:numPr>
              <w:tabs>
                <w:tab w:val="clear" w:pos="1287"/>
                <w:tab w:val="left" w:pos="709"/>
                <w:tab w:val="num" w:pos="786"/>
                <w:tab w:val="left" w:pos="851"/>
                <w:tab w:val="left" w:pos="1276"/>
              </w:tabs>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ajratilayotgan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to‘g‘risidagi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ma’lumotlarni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axborotlari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milliy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instituti</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KAMI</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axborotlari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tahlil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markazi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KATM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byurosiga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garov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to‘g‘risidagi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ma’lumotlarni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Garov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reestri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DUKga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roziligini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w:t>
            </w:r>
            <w:r w:rsidR="00FC1E2B" w:rsidRPr="00EC07DD">
              <w:rPr>
                <w:rFonts w:ascii="Times New Roman" w:hAnsi="Times New Roman"/>
                <w:sz w:val="24"/>
                <w:szCs w:val="24"/>
                <w:lang w:val="uz-Cyrl-UZ" w:eastAsia="en-US"/>
              </w:rPr>
              <w:t>;</w:t>
            </w:r>
          </w:p>
          <w:p w14:paraId="0E255E97" w14:textId="33CE7555" w:rsidR="00FC1E2B" w:rsidRPr="00EC07DD" w:rsidRDefault="00516A53">
            <w:pPr>
              <w:numPr>
                <w:ilvl w:val="0"/>
                <w:numId w:val="24"/>
              </w:numPr>
              <w:tabs>
                <w:tab w:val="clear" w:pos="1287"/>
                <w:tab w:val="num" w:pos="0"/>
                <w:tab w:val="left" w:pos="709"/>
                <w:tab w:val="num" w:pos="786"/>
                <w:tab w:val="left" w:pos="851"/>
                <w:tab w:val="left" w:pos="1276"/>
              </w:tabs>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To‘lov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grafigi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o‘tkazib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yuborilgan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kelganligi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SMS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xabar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jo‘natilishi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telefon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orqali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qo‘ng‘iroqlar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oshirilishiga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roziligini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w:t>
            </w:r>
            <w:r w:rsidR="00FC1E2B" w:rsidRPr="00EC07DD">
              <w:rPr>
                <w:rFonts w:ascii="Times New Roman" w:hAnsi="Times New Roman"/>
                <w:sz w:val="24"/>
                <w:szCs w:val="24"/>
                <w:lang w:val="uz-Cyrl-UZ" w:eastAsia="en-US"/>
              </w:rPr>
              <w:t>;</w:t>
            </w:r>
          </w:p>
          <w:p w14:paraId="4AAA76BC" w14:textId="2BF74D89" w:rsidR="00FC1E2B" w:rsidRPr="00EC07DD" w:rsidRDefault="00FC1E2B">
            <w:pPr>
              <w:widowControl w:val="0"/>
              <w:numPr>
                <w:ilvl w:val="0"/>
                <w:numId w:val="24"/>
              </w:numPr>
              <w:tabs>
                <w:tab w:val="clear" w:pos="1287"/>
                <w:tab w:val="num" w:pos="0"/>
                <w:tab w:val="left" w:pos="709"/>
                <w:tab w:val="num" w:pos="786"/>
                <w:tab w:val="left" w:pos="851"/>
                <w:tab w:val="left" w:pos="1276"/>
              </w:tabs>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SMS </w:t>
            </w:r>
            <w:r w:rsidR="00516A53" w:rsidRPr="00EC07DD">
              <w:rPr>
                <w:rFonts w:ascii="Times New Roman" w:hAnsi="Times New Roman"/>
                <w:sz w:val="24"/>
                <w:szCs w:val="24"/>
                <w:lang w:val="uz-Cyrl-UZ" w:eastAsia="en-US"/>
              </w:rPr>
              <w:t>xabar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yuborish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etilgan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mobil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telefon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raqami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o‘zgarganda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bankni</w:t>
            </w:r>
            <w:r w:rsidRPr="00EC07DD">
              <w:rPr>
                <w:rFonts w:ascii="Times New Roman" w:hAnsi="Times New Roman"/>
                <w:sz w:val="24"/>
                <w:szCs w:val="24"/>
                <w:lang w:val="uz-Cyrl-UZ" w:eastAsia="en-US"/>
              </w:rPr>
              <w:t xml:space="preserve"> 3 (</w:t>
            </w:r>
            <w:r w:rsidR="00516A53" w:rsidRPr="00EC07DD">
              <w:rPr>
                <w:rFonts w:ascii="Times New Roman" w:hAnsi="Times New Roman"/>
                <w:sz w:val="24"/>
                <w:szCs w:val="24"/>
                <w:lang w:val="uz-Cyrl-UZ" w:eastAsia="en-US"/>
              </w:rPr>
              <w:t>uch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kalendar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ichida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xabardor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yangi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mobil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telefon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raqamini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takdim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etish</w:t>
            </w:r>
            <w:r w:rsidRPr="00EC07DD">
              <w:rPr>
                <w:rFonts w:ascii="Times New Roman" w:hAnsi="Times New Roman"/>
                <w:sz w:val="24"/>
                <w:szCs w:val="24"/>
                <w:lang w:val="uz-Cyrl-UZ" w:eastAsia="en-US"/>
              </w:rPr>
              <w:t>;</w:t>
            </w:r>
          </w:p>
          <w:p w14:paraId="0899E6C3" w14:textId="73B87643" w:rsidR="00FC1E2B" w:rsidRPr="00EC07DD" w:rsidRDefault="00516A53">
            <w:pPr>
              <w:widowControl w:val="0"/>
              <w:numPr>
                <w:ilvl w:val="0"/>
                <w:numId w:val="24"/>
              </w:numPr>
              <w:tabs>
                <w:tab w:val="clear" w:pos="1287"/>
                <w:tab w:val="num" w:pos="0"/>
                <w:tab w:val="num" w:pos="786"/>
                <w:tab w:val="left" w:pos="851"/>
                <w:tab w:val="left" w:pos="1168"/>
                <w:tab w:val="left" w:pos="1276"/>
              </w:tabs>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to‘lanmagan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Penya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jarimalar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yuqori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foiz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muddati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o‘tgan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foiz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asosiy</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qarz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kredit</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qoldig‘iga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hisoblangan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foiz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va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boshqalar</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qarzdorligini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qoplash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ochilgan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b/>
                <w:bCs/>
                <w:sz w:val="24"/>
                <w:szCs w:val="24"/>
                <w:lang w:val="uz-Cyrl-UZ" w:eastAsia="en-US"/>
              </w:rPr>
              <w:t>omonat</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va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plastik</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kartasidan</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aksepsiz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ravishda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yechib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olinishi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chiqarilganligi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SMS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xabarnoma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yuborilishiga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emasligini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bildiradi</w:t>
            </w:r>
            <w:r w:rsidR="00FC1E2B" w:rsidRPr="00EC07DD">
              <w:rPr>
                <w:rFonts w:ascii="Times New Roman" w:hAnsi="Times New Roman"/>
                <w:bCs/>
                <w:sz w:val="24"/>
                <w:szCs w:val="24"/>
                <w:lang w:val="uz-Cyrl-UZ" w:eastAsia="en-US"/>
              </w:rPr>
              <w:t>;</w:t>
            </w:r>
          </w:p>
          <w:p w14:paraId="13367FDD" w14:textId="77777777" w:rsidR="00FC1E2B" w:rsidRPr="00EC07DD" w:rsidRDefault="00FC1E2B">
            <w:pPr>
              <w:widowControl w:val="0"/>
              <w:tabs>
                <w:tab w:val="left" w:pos="851"/>
                <w:tab w:val="left" w:pos="1168"/>
                <w:tab w:val="num" w:pos="1287"/>
              </w:tabs>
              <w:ind w:left="567" w:right="210"/>
              <w:jc w:val="both"/>
              <w:rPr>
                <w:rFonts w:ascii="Times New Roman" w:hAnsi="Times New Roman"/>
                <w:sz w:val="24"/>
                <w:szCs w:val="24"/>
                <w:lang w:val="uz-Cyrl-UZ" w:eastAsia="en-US"/>
              </w:rPr>
            </w:pPr>
          </w:p>
          <w:p w14:paraId="2CD3FD87" w14:textId="2BCACAA3" w:rsidR="00FC1E2B" w:rsidRPr="00EC07DD" w:rsidRDefault="00516A53">
            <w:pPr>
              <w:widowControl w:val="0"/>
              <w:numPr>
                <w:ilvl w:val="0"/>
                <w:numId w:val="22"/>
              </w:numPr>
              <w:tabs>
                <w:tab w:val="left" w:pos="459"/>
                <w:tab w:val="left" w:pos="851"/>
              </w:tabs>
              <w:autoSpaceDE w:val="0"/>
              <w:autoSpaceDN w:val="0"/>
              <w:adjustRightInd w:val="0"/>
              <w:ind w:left="0" w:right="-2"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KREDITDAN</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FOYDALANGANLIK</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UChUN</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FOIZ</w:t>
            </w:r>
            <w:r w:rsidR="00FC1E2B" w:rsidRPr="00EC07DD">
              <w:rPr>
                <w:rFonts w:ascii="Times New Roman" w:hAnsi="Times New Roman"/>
                <w:b/>
                <w:bCs/>
                <w:sz w:val="24"/>
                <w:szCs w:val="24"/>
                <w:lang w:val="uz-Cyrl-UZ" w:eastAsia="en-US"/>
              </w:rPr>
              <w:t xml:space="preserve"> </w:t>
            </w:r>
            <w:r w:rsidR="008976F1" w:rsidRPr="00EC07DD">
              <w:rPr>
                <w:rFonts w:ascii="Times New Roman" w:hAnsi="Times New Roman"/>
                <w:b/>
                <w:bCs/>
                <w:sz w:val="24"/>
                <w:szCs w:val="24"/>
                <w:lang w:val="uz-Cyrl-UZ" w:eastAsia="en-US"/>
              </w:rPr>
              <w:t xml:space="preserve">HISOBLASH </w:t>
            </w:r>
            <w:r w:rsidRPr="00EC07DD">
              <w:rPr>
                <w:rFonts w:ascii="Times New Roman" w:hAnsi="Times New Roman"/>
                <w:b/>
                <w:bCs/>
                <w:sz w:val="24"/>
                <w:szCs w:val="24"/>
                <w:lang w:val="uz-Cyrl-UZ" w:eastAsia="en-US"/>
              </w:rPr>
              <w:t>TARTIBI</w:t>
            </w:r>
          </w:p>
          <w:p w14:paraId="5BB1FF61" w14:textId="552E01C2" w:rsidR="00FC1E2B" w:rsidRPr="00EC07DD" w:rsidRDefault="00516A53">
            <w:pPr>
              <w:widowControl w:val="0"/>
              <w:numPr>
                <w:ilvl w:val="1"/>
                <w:numId w:val="22"/>
              </w:numPr>
              <w:tabs>
                <w:tab w:val="left" w:pos="851"/>
                <w:tab w:val="left" w:pos="1134"/>
                <w:tab w:val="left" w:pos="1310"/>
                <w:tab w:val="left" w:pos="1560"/>
              </w:tabs>
              <w:autoSpaceDE w:val="0"/>
              <w:autoSpaceDN w:val="0"/>
              <w:adjustRightInd w:val="0"/>
              <w:ind w:left="0" w:right="210" w:firstLine="45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qaytarish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1-</w:t>
            </w:r>
            <w:r w:rsidRPr="00EC07DD">
              <w:rPr>
                <w:rFonts w:ascii="Times New Roman" w:hAnsi="Times New Roman"/>
                <w:sz w:val="24"/>
                <w:szCs w:val="24"/>
                <w:lang w:val="uz-Cyrl-UZ" w:eastAsia="en-US"/>
              </w:rPr>
              <w:t>ilovasiga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Pr="00EC07DD">
              <w:rPr>
                <w:rFonts w:ascii="Times New Roman" w:hAnsi="Times New Roman"/>
                <w:i/>
                <w:iCs/>
                <w:sz w:val="24"/>
                <w:szCs w:val="24"/>
                <w:u w:val="single"/>
                <w:lang w:val="uz-Cyrl-UZ" w:eastAsia="en-US"/>
              </w:rPr>
              <w:t>differensial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i/>
                <w:iCs/>
                <w:sz w:val="24"/>
                <w:szCs w:val="24"/>
                <w:u w:val="single"/>
                <w:lang w:val="uz-Cyrl-UZ" w:eastAsia="en-US"/>
              </w:rPr>
              <w:t>annuitent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keraklisini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qoldirish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lozim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usulida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to‘lanadi</w:t>
            </w:r>
            <w:r w:rsidR="00FC1E2B" w:rsidRPr="00EC07DD">
              <w:rPr>
                <w:rFonts w:ascii="Times New Roman" w:hAnsi="Times New Roman"/>
                <w:sz w:val="24"/>
                <w:szCs w:val="24"/>
                <w:lang w:val="uz-Cyrl-UZ" w:eastAsia="en-US"/>
              </w:rPr>
              <w:t>.</w:t>
            </w:r>
          </w:p>
          <w:p w14:paraId="569F1630" w14:textId="489C4115" w:rsidR="00FC1E2B" w:rsidRPr="00EC07DD" w:rsidRDefault="00516A53">
            <w:pPr>
              <w:widowControl w:val="0"/>
              <w:numPr>
                <w:ilvl w:val="1"/>
                <w:numId w:val="22"/>
              </w:numPr>
              <w:tabs>
                <w:tab w:val="left" w:pos="851"/>
                <w:tab w:val="left" w:pos="993"/>
                <w:tab w:val="left" w:pos="1310"/>
                <w:tab w:val="left" w:pos="1560"/>
              </w:tabs>
              <w:autoSpaceDE w:val="0"/>
              <w:autoSpaceDN w:val="0"/>
              <w:adjustRightInd w:val="0"/>
              <w:ind w:left="0" w:right="210" w:firstLine="45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yillik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stavkasi</w:t>
            </w:r>
            <w:r w:rsidR="00FC1E2B" w:rsidRPr="00EC07DD">
              <w:rPr>
                <w:rFonts w:ascii="Times New Roman" w:hAnsi="Times New Roman"/>
                <w:sz w:val="24"/>
                <w:szCs w:val="24"/>
                <w:lang w:val="uz-Cyrl-UZ" w:eastAsia="en-US"/>
              </w:rPr>
              <w:t>: ___%.</w:t>
            </w:r>
          </w:p>
          <w:p w14:paraId="30230322" w14:textId="2C3E073C" w:rsidR="00FC1E2B" w:rsidRPr="00EC07DD" w:rsidRDefault="00FC1E2B">
            <w:pPr>
              <w:numPr>
                <w:ilvl w:val="1"/>
                <w:numId w:val="22"/>
              </w:numPr>
              <w:tabs>
                <w:tab w:val="left" w:pos="317"/>
                <w:tab w:val="left" w:pos="567"/>
                <w:tab w:val="left" w:pos="993"/>
                <w:tab w:val="left" w:pos="1134"/>
              </w:tabs>
              <w:ind w:left="1798" w:hanging="6901"/>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Pr="00EC07DD">
              <w:rPr>
                <w:rFonts w:ascii="Times New Roman" w:hAnsi="Times New Roman"/>
                <w:b/>
                <w:bCs/>
                <w:sz w:val="24"/>
                <w:szCs w:val="24"/>
                <w:lang w:val="uz-Cyrl-UZ" w:eastAsia="en-US"/>
              </w:rPr>
              <w:t>3.3</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stavkasi</w:t>
            </w:r>
            <w:r w:rsidRPr="00EC07DD">
              <w:rPr>
                <w:rFonts w:ascii="Times New Roman" w:hAnsi="Times New Roman"/>
                <w:sz w:val="24"/>
                <w:szCs w:val="24"/>
                <w:lang w:val="uz-Cyrl-UZ" w:eastAsia="en-US"/>
              </w:rPr>
              <w:t xml:space="preserve"> </w:t>
            </w:r>
            <w:r w:rsidR="00516A53" w:rsidRPr="00EC07DD">
              <w:rPr>
                <w:rFonts w:ascii="Times New Roman" w:hAnsi="Times New Roman"/>
                <w:i/>
                <w:sz w:val="24"/>
                <w:szCs w:val="24"/>
                <w:u w:val="single"/>
                <w:lang w:val="uz-Cyrl-UZ" w:eastAsia="en-US"/>
              </w:rPr>
              <w:t>o‘zgarmas</w:t>
            </w:r>
            <w:r w:rsidRPr="00EC07DD">
              <w:rPr>
                <w:rFonts w:ascii="Times New Roman" w:hAnsi="Times New Roman"/>
                <w:sz w:val="24"/>
                <w:szCs w:val="24"/>
                <w:lang w:val="uz-Cyrl-UZ" w:eastAsia="en-US"/>
              </w:rPr>
              <w:t>.</w:t>
            </w:r>
          </w:p>
          <w:p w14:paraId="7B9B5595" w14:textId="747CCEE7" w:rsidR="00FC1E2B" w:rsidRPr="00EC07DD" w:rsidRDefault="00FC1E2B" w:rsidP="006F5A3F">
            <w:pPr>
              <w:tabs>
                <w:tab w:val="left" w:pos="851"/>
              </w:tabs>
              <w:jc w:val="both"/>
              <w:rPr>
                <w:rFonts w:ascii="Times New Roman" w:hAnsi="Times New Roman"/>
                <w:sz w:val="24"/>
                <w:szCs w:val="24"/>
                <w:lang w:val="uz-Cyrl-UZ" w:eastAsia="en-US"/>
              </w:rPr>
            </w:pPr>
            <w:r w:rsidRPr="00EC07DD">
              <w:rPr>
                <w:rFonts w:ascii="Times New Roman" w:hAnsi="Times New Roman"/>
                <w:sz w:val="24"/>
                <w:szCs w:val="24"/>
                <w:lang w:val="uz-Cyrl-UZ" w:eastAsia="en-US"/>
              </w:rPr>
              <w:lastRenderedPageBreak/>
              <w:t xml:space="preserve">       </w:t>
            </w:r>
            <w:r w:rsidR="006F5A3F" w:rsidRPr="00EC07DD">
              <w:rPr>
                <w:rFonts w:ascii="Times New Roman" w:hAnsi="Times New Roman"/>
                <w:b/>
                <w:bCs/>
                <w:sz w:val="24"/>
                <w:szCs w:val="24"/>
                <w:lang w:val="uz-Latn-UZ" w:eastAsia="en-US"/>
              </w:rPr>
              <w:t>3.4.</w:t>
            </w:r>
            <w:r w:rsidR="006F5A3F" w:rsidRPr="00EC07DD">
              <w:rPr>
                <w:rFonts w:ascii="Times New Roman" w:hAnsi="Times New Roman"/>
                <w:sz w:val="24"/>
                <w:szCs w:val="24"/>
                <w:lang w:val="uz-Latn-UZ" w:eastAsia="en-US"/>
              </w:rPr>
              <w:t xml:space="preserve"> </w:t>
            </w:r>
            <w:r w:rsidR="00516A53" w:rsidRPr="00EC07DD">
              <w:rPr>
                <w:rFonts w:ascii="Times New Roman" w:hAnsi="Times New Roman"/>
                <w:sz w:val="24"/>
                <w:szCs w:val="24"/>
                <w:lang w:val="uz-Cyrl-UZ" w:eastAsia="en-US"/>
              </w:rPr>
              <w:t>Ipoteka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tomonidan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shartnomaning</w:t>
            </w:r>
            <w:r w:rsidRPr="00EC07DD">
              <w:rPr>
                <w:rFonts w:ascii="Times New Roman" w:hAnsi="Times New Roman"/>
                <w:sz w:val="24"/>
                <w:szCs w:val="24"/>
                <w:lang w:val="uz-Cyrl-UZ" w:eastAsia="en-US"/>
              </w:rPr>
              <w:t xml:space="preserve"> 3.</w:t>
            </w:r>
            <w:r w:rsidR="00486135" w:rsidRPr="00EC07DD">
              <w:rPr>
                <w:rFonts w:ascii="Times New Roman" w:hAnsi="Times New Roman"/>
                <w:sz w:val="24"/>
                <w:szCs w:val="24"/>
                <w:lang w:val="uz-Latn-UZ" w:eastAsia="en-US"/>
              </w:rPr>
              <w:t>2</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bandida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belgilangan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stavkasida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berilgan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sanadan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boshlab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ssuda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hisobvarag‘idagi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summasi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qoldig‘iga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nisbatan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hisoblab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boriladi</w:t>
            </w:r>
            <w:r w:rsidRPr="00EC07DD">
              <w:rPr>
                <w:rFonts w:ascii="Times New Roman" w:hAnsi="Times New Roman"/>
                <w:sz w:val="24"/>
                <w:szCs w:val="24"/>
                <w:lang w:val="uz-Cyrl-UZ" w:eastAsia="en-US"/>
              </w:rPr>
              <w:t>.</w:t>
            </w:r>
          </w:p>
          <w:p w14:paraId="479DD218" w14:textId="77777777" w:rsidR="00F218DC" w:rsidRPr="00EC07DD" w:rsidRDefault="00F218DC" w:rsidP="00F218DC">
            <w:pPr>
              <w:widowControl w:val="0"/>
              <w:tabs>
                <w:tab w:val="left" w:pos="851"/>
                <w:tab w:val="left" w:pos="1134"/>
                <w:tab w:val="left" w:pos="1310"/>
                <w:tab w:val="left" w:pos="1560"/>
              </w:tabs>
              <w:autoSpaceDE w:val="0"/>
              <w:autoSpaceDN w:val="0"/>
              <w:adjustRightInd w:val="0"/>
              <w:ind w:left="567" w:right="210"/>
              <w:contextualSpacing/>
              <w:jc w:val="both"/>
              <w:rPr>
                <w:rFonts w:ascii="Times New Roman" w:hAnsi="Times New Roman"/>
                <w:sz w:val="24"/>
                <w:szCs w:val="24"/>
                <w:lang w:val="uz-Cyrl-UZ" w:eastAsia="en-US"/>
              </w:rPr>
            </w:pPr>
          </w:p>
          <w:p w14:paraId="112F315D" w14:textId="5E74F94D" w:rsidR="00FC1E2B" w:rsidRPr="00EC07DD" w:rsidRDefault="00516A53">
            <w:pPr>
              <w:widowControl w:val="0"/>
              <w:numPr>
                <w:ilvl w:val="0"/>
                <w:numId w:val="22"/>
              </w:numPr>
              <w:tabs>
                <w:tab w:val="left" w:pos="284"/>
                <w:tab w:val="left" w:pos="851"/>
              </w:tabs>
              <w:autoSpaceDE w:val="0"/>
              <w:autoSpaceDN w:val="0"/>
              <w:adjustRightInd w:val="0"/>
              <w:ind w:left="0" w:right="210"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IPOTEKA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KREDITINING</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TA’MINOTI</w:t>
            </w:r>
          </w:p>
          <w:p w14:paraId="5A85768E" w14:textId="21D8D575"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O‘zbekiston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Respublikasining</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Ipoteka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to‘g‘risida</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Latn-UZ" w:eastAsia="en-US"/>
              </w:rPr>
              <w:t>gi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Qonunning</w:t>
            </w:r>
            <w:r w:rsidR="00FC1E2B" w:rsidRPr="00EC07DD">
              <w:rPr>
                <w:rFonts w:ascii="Times New Roman" w:hAnsi="Times New Roman"/>
                <w:sz w:val="24"/>
                <w:szCs w:val="24"/>
                <w:lang w:val="uz-Cyrl-UZ" w:eastAsia="en-US"/>
              </w:rPr>
              <w:t xml:space="preserve"> 3-</w:t>
            </w:r>
            <w:r w:rsidRPr="00EC07DD">
              <w:rPr>
                <w:rFonts w:ascii="Times New Roman" w:hAnsi="Times New Roman"/>
                <w:sz w:val="24"/>
                <w:szCs w:val="24"/>
                <w:lang w:val="uz-Cyrl-UZ" w:eastAsia="en-US"/>
              </w:rPr>
              <w:t>moddasiga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muvofiq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hisobiga</w:t>
            </w:r>
            <w:r w:rsidR="00FC1E2B" w:rsidRPr="00EC07DD">
              <w:rPr>
                <w:rFonts w:ascii="Times New Roman" w:hAnsi="Times New Roman"/>
                <w:sz w:val="24"/>
                <w:szCs w:val="24"/>
                <w:lang w:val="uz-Cyrl-UZ" w:eastAsia="en-US"/>
              </w:rPr>
              <w:t xml:space="preserve"> </w:t>
            </w:r>
            <w:r w:rsidR="00A86D62" w:rsidRPr="00EC07DD">
              <w:rPr>
                <w:rFonts w:ascii="Times New Roman" w:hAnsi="Times New Roman"/>
                <w:sz w:val="24"/>
                <w:szCs w:val="24"/>
                <w:lang w:val="uz-Latn-UZ" w:eastAsia="en-US"/>
              </w:rPr>
              <w:t>ta’mirlanayotgan</w:t>
            </w:r>
            <w:r w:rsidR="00FC1E2B" w:rsidRPr="00EC07DD">
              <w:rPr>
                <w:rFonts w:ascii="Times New Roman" w:hAnsi="Times New Roman"/>
                <w:sz w:val="24"/>
                <w:szCs w:val="24"/>
                <w:lang w:val="uz-Cyrl-UZ" w:eastAsia="en-US"/>
              </w:rPr>
              <w:t xml:space="preserve">_____________________ </w:t>
            </w:r>
            <w:r w:rsidRPr="00EC07DD">
              <w:rPr>
                <w:rFonts w:ascii="Times New Roman" w:hAnsi="Times New Roman"/>
                <w:sz w:val="24"/>
                <w:szCs w:val="24"/>
                <w:lang w:val="uz-Cyrl-UZ" w:eastAsia="en-US"/>
              </w:rPr>
              <w:t>manzilda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joylashgan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w:t>
            </w:r>
            <w:r w:rsidR="00A86D62" w:rsidRPr="00EC07DD">
              <w:rPr>
                <w:rFonts w:ascii="Times New Roman" w:hAnsi="Times New Roman"/>
                <w:sz w:val="24"/>
                <w:szCs w:val="24"/>
                <w:lang w:val="uz-Latn-UZ" w:eastAsia="en-US"/>
              </w:rPr>
              <w:t>/kvartira</w:t>
            </w:r>
            <w:r w:rsidR="00FC1E2B" w:rsidRPr="00EC07DD">
              <w:rPr>
                <w:rFonts w:ascii="Times New Roman" w:hAnsi="Times New Roman"/>
                <w:sz w:val="24"/>
                <w:szCs w:val="24"/>
                <w:lang w:val="uz-Cyrl-UZ" w:eastAsia="en-US"/>
              </w:rPr>
              <w:t xml:space="preserve"> </w:t>
            </w:r>
            <w:r w:rsidR="006F5A3F" w:rsidRPr="00EC07DD">
              <w:rPr>
                <w:rFonts w:ascii="Times New Roman" w:hAnsi="Times New Roman"/>
                <w:sz w:val="24"/>
                <w:szCs w:val="24"/>
                <w:lang w:val="uz-Latn-UZ" w:eastAsia="en-US"/>
              </w:rPr>
              <w:t xml:space="preserve">yer uchastkasi bilan birga </w:t>
            </w:r>
            <w:r w:rsidRPr="00EC07DD">
              <w:rPr>
                <w:rFonts w:ascii="Times New Roman" w:hAnsi="Times New Roman"/>
                <w:sz w:val="24"/>
                <w:szCs w:val="24"/>
                <w:lang w:val="uz-Cyrl-UZ" w:eastAsia="en-US"/>
              </w:rPr>
              <w:t>garovi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keyingi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o‘rinlarda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w:t>
            </w:r>
            <w:r w:rsidR="00FC1E2B" w:rsidRPr="00EC07DD">
              <w:rPr>
                <w:rFonts w:ascii="Times New Roman" w:hAnsi="Times New Roman"/>
                <w:sz w:val="24"/>
                <w:szCs w:val="24"/>
                <w:lang w:val="uz-Cyrl-UZ" w:eastAsia="en-US"/>
              </w:rPr>
              <w:t>”)</w:t>
            </w:r>
            <w:r w:rsidR="006F5A3F"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bilan</w:t>
            </w:r>
            <w:r w:rsidR="006F5A3F"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ta’minlanadi</w:t>
            </w:r>
            <w:r w:rsidR="006F5A3F"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_____ </w:t>
            </w:r>
            <w:r w:rsidRPr="00EC07DD">
              <w:rPr>
                <w:rFonts w:ascii="Times New Roman" w:hAnsi="Times New Roman"/>
                <w:sz w:val="24"/>
                <w:szCs w:val="24"/>
                <w:lang w:val="uz-Cyrl-UZ" w:eastAsia="en-US"/>
              </w:rPr>
              <w:t>yil</w:t>
            </w:r>
            <w:r w:rsidR="00FC1E2B" w:rsidRPr="00EC07DD">
              <w:rPr>
                <w:rFonts w:ascii="Times New Roman" w:hAnsi="Times New Roman"/>
                <w:sz w:val="24"/>
                <w:szCs w:val="24"/>
                <w:lang w:val="uz-Cyrl-UZ" w:eastAsia="en-US"/>
              </w:rPr>
              <w:t xml:space="preserve"> «____» ____________ </w:t>
            </w:r>
            <w:r w:rsidRPr="00EC07DD">
              <w:rPr>
                <w:rFonts w:ascii="Times New Roman" w:hAnsi="Times New Roman"/>
                <w:sz w:val="24"/>
                <w:szCs w:val="24"/>
                <w:lang w:val="uz-Cyrl-UZ" w:eastAsia="en-US"/>
              </w:rPr>
              <w:t>dagi</w:t>
            </w:r>
            <w:r w:rsidR="00FC1E2B" w:rsidRPr="00EC07DD">
              <w:rPr>
                <w:rFonts w:ascii="Times New Roman" w:hAnsi="Times New Roman"/>
                <w:sz w:val="24"/>
                <w:szCs w:val="24"/>
                <w:lang w:val="uz-Cyrl-UZ" w:eastAsia="en-US"/>
              </w:rPr>
              <w:t xml:space="preserve"> </w:t>
            </w:r>
            <w:bookmarkStart w:id="0" w:name="_Hlk113370437"/>
            <w:r w:rsidRPr="00EC07DD">
              <w:rPr>
                <w:rFonts w:ascii="Times New Roman" w:hAnsi="Times New Roman"/>
                <w:sz w:val="24"/>
                <w:szCs w:val="24"/>
                <w:lang w:val="uz-Cyrl-UZ" w:eastAsia="en-US"/>
              </w:rPr>
              <w:t>garov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qiymatini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kelishish</w:t>
            </w:r>
            <w:r w:rsidR="00FC1E2B" w:rsidRPr="00EC07DD">
              <w:rPr>
                <w:rFonts w:ascii="Times New Roman" w:hAnsi="Times New Roman"/>
                <w:sz w:val="24"/>
                <w:szCs w:val="24"/>
                <w:lang w:val="uz-Cyrl-UZ" w:eastAsia="en-US"/>
              </w:rPr>
              <w:t xml:space="preserve"> </w:t>
            </w:r>
            <w:bookmarkEnd w:id="0"/>
            <w:r w:rsidRPr="00EC07DD">
              <w:rPr>
                <w:rFonts w:ascii="Times New Roman" w:hAnsi="Times New Roman"/>
                <w:sz w:val="24"/>
                <w:szCs w:val="24"/>
                <w:lang w:val="uz-Cyrl-UZ" w:eastAsia="en-US"/>
              </w:rPr>
              <w:t>dalolatnomasiga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00FC1E2B" w:rsidRPr="00EC07DD">
              <w:rPr>
                <w:rFonts w:ascii="Times New Roman" w:eastAsia="Malgun Gothic" w:hAnsi="Times New Roman"/>
                <w:sz w:val="24"/>
                <w:szCs w:val="24"/>
                <w:lang w:val="uz-Cyrl-UZ" w:eastAsia="en-US"/>
              </w:rPr>
              <w:t>_______________</w:t>
            </w:r>
            <w:r w:rsidRPr="00EC07DD">
              <w:rPr>
                <w:rFonts w:ascii="Times New Roman" w:hAnsi="Times New Roman"/>
                <w:sz w:val="24"/>
                <w:szCs w:val="24"/>
                <w:lang w:val="uz-Cyrl-UZ" w:eastAsia="en-US"/>
              </w:rPr>
              <w:t>so‘m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miqdorida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baholanib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hisoblanadi</w:t>
            </w:r>
            <w:r w:rsidR="00FC1E2B" w:rsidRPr="00EC07DD">
              <w:rPr>
                <w:rFonts w:ascii="Times New Roman" w:hAnsi="Times New Roman"/>
                <w:sz w:val="24"/>
                <w:szCs w:val="24"/>
                <w:lang w:val="uz-Cyrl-UZ" w:eastAsia="en-US"/>
              </w:rPr>
              <w:t>.</w:t>
            </w:r>
          </w:p>
          <w:p w14:paraId="4D220126" w14:textId="68B1015F"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ixtiyorida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qoldiriladi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6863B0" w:rsidRPr="00EC07DD">
              <w:rPr>
                <w:rFonts w:ascii="Times New Roman" w:hAnsi="Times New Roman"/>
                <w:sz w:val="24"/>
                <w:szCs w:val="24"/>
                <w:lang w:val="uz-Latn-UZ" w:eastAsia="en-US"/>
              </w:rPr>
              <w:t>uy-joy</w:t>
            </w:r>
            <w:r w:rsidR="00FC1E2B" w:rsidRPr="00EC07DD">
              <w:rPr>
                <w:rFonts w:ascii="Times New Roman" w:hAnsi="Times New Roman"/>
                <w:sz w:val="24"/>
                <w:szCs w:val="24"/>
                <w:lang w:val="uz-Cyrl-UZ" w:eastAsia="en-US"/>
              </w:rPr>
              <w:t xml:space="preserve"> </w:t>
            </w:r>
            <w:r w:rsidR="00320E55" w:rsidRPr="00EC07DD">
              <w:rPr>
                <w:rFonts w:ascii="Times New Roman" w:hAnsi="Times New Roman"/>
                <w:sz w:val="24"/>
                <w:szCs w:val="24"/>
                <w:lang w:val="uz-Latn-UZ" w:eastAsia="en-US"/>
              </w:rPr>
              <w:t xml:space="preserve">garov (ipoteka) shartnomasi </w:t>
            </w:r>
            <w:r w:rsidRPr="00EC07DD">
              <w:rPr>
                <w:rFonts w:ascii="Times New Roman" w:hAnsi="Times New Roman"/>
                <w:sz w:val="24"/>
                <w:szCs w:val="24"/>
                <w:lang w:val="uz-Cyrl-UZ" w:eastAsia="en-US"/>
              </w:rPr>
              <w:t>Davlat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ro‘yxatidan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o‘tkazilgan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garovda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turgan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w:t>
            </w:r>
            <w:r w:rsidRPr="00EC07DD">
              <w:rPr>
                <w:rFonts w:ascii="Times New Roman" w:hAnsi="Times New Roman"/>
                <w:sz w:val="24"/>
                <w:szCs w:val="24"/>
                <w:lang w:val="uz-Cyrl-UZ" w:eastAsia="en-US"/>
              </w:rPr>
              <w:t>isoblanadi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jumladan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bajarmaslikdan</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lozim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darajada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bajarmaslikdan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zararlarni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shuningdek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h</w:t>
            </w:r>
            <w:r w:rsidRPr="00EC07DD">
              <w:rPr>
                <w:rFonts w:ascii="Times New Roman" w:hAnsi="Times New Roman"/>
                <w:sz w:val="24"/>
                <w:szCs w:val="24"/>
                <w:lang w:val="uz-Cyrl-UZ" w:eastAsia="en-US"/>
              </w:rPr>
              <w:t>arajatlarni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qoplashni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ta’minlaydi</w:t>
            </w:r>
            <w:r w:rsidR="00FC1E2B" w:rsidRPr="00EC07DD">
              <w:rPr>
                <w:rFonts w:ascii="Times New Roman" w:hAnsi="Times New Roman"/>
                <w:sz w:val="24"/>
                <w:szCs w:val="24"/>
                <w:lang w:val="uz-Cyrl-UZ" w:eastAsia="en-US"/>
              </w:rPr>
              <w:t>.</w:t>
            </w:r>
          </w:p>
          <w:p w14:paraId="2C92E74C" w14:textId="6543B3FF"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Davlat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qo‘mitasi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huzuridagi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kadastr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agentligining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viloyatlardagi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boshqarmalari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tugagunga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qadar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qo‘yiladi</w:t>
            </w:r>
            <w:r w:rsidR="00FC1E2B" w:rsidRPr="00EC07DD">
              <w:rPr>
                <w:rFonts w:ascii="Times New Roman" w:hAnsi="Times New Roman"/>
                <w:sz w:val="24"/>
                <w:szCs w:val="24"/>
                <w:lang w:val="uz-Cyrl-UZ" w:eastAsia="en-US"/>
              </w:rPr>
              <w:t>.</w:t>
            </w:r>
          </w:p>
          <w:p w14:paraId="1AC015F2" w14:textId="1E2BF489"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4.1-</w:t>
            </w:r>
            <w:r w:rsidRPr="00EC07DD">
              <w:rPr>
                <w:rFonts w:ascii="Times New Roman" w:hAnsi="Times New Roman"/>
                <w:sz w:val="24"/>
                <w:szCs w:val="24"/>
                <w:lang w:val="uz-Cyrl-UZ" w:eastAsia="en-US"/>
              </w:rPr>
              <w:t>bandida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qiymatdan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bo‘lmasligi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egalik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haqlidir</w:t>
            </w:r>
            <w:r w:rsidR="00FC1E2B" w:rsidRPr="00EC07DD">
              <w:rPr>
                <w:rFonts w:ascii="Times New Roman" w:hAnsi="Times New Roman"/>
                <w:sz w:val="24"/>
                <w:szCs w:val="24"/>
                <w:lang w:val="uz-Cyrl-UZ" w:eastAsia="en-US"/>
              </w:rPr>
              <w:t>.</w:t>
            </w:r>
          </w:p>
          <w:p w14:paraId="56169564" w14:textId="0F50FD44"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Latn-UZ" w:eastAsia="en-US"/>
              </w:rPr>
            </w:pPr>
            <w:r w:rsidRPr="00EC07DD">
              <w:rPr>
                <w:rFonts w:ascii="Times New Roman" w:hAnsi="Times New Roman"/>
                <w:sz w:val="24"/>
                <w:szCs w:val="24"/>
                <w:lang w:val="uz-Latn-UZ" w:eastAsia="en-US"/>
              </w:rPr>
              <w:t>O‘zbekiston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Respublikasining</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amaldagi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qonun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hujjatlari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talablariga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muvofiq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undiruvni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qarati</w:t>
            </w:r>
            <w:r w:rsidRPr="00EC07DD">
              <w:rPr>
                <w:rFonts w:ascii="Times New Roman" w:hAnsi="Times New Roman"/>
                <w:sz w:val="24"/>
                <w:szCs w:val="24"/>
                <w:lang w:val="uz-Latn-UZ" w:eastAsia="en-US"/>
              </w:rPr>
              <w:t>lishi</w:t>
            </w:r>
            <w:r w:rsidR="00FC1E2B" w:rsidRPr="00EC07DD">
              <w:rPr>
                <w:rFonts w:ascii="Times New Roman" w:hAnsi="Times New Roman"/>
                <w:sz w:val="24"/>
                <w:szCs w:val="24"/>
                <w:lang w:val="uz-Latn-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yashovchi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oila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a’zolarining</w:t>
            </w:r>
            <w:r w:rsidR="00FC1E2B" w:rsidRPr="00EC07DD">
              <w:rPr>
                <w:rFonts w:ascii="Times New Roman" w:hAnsi="Times New Roman"/>
                <w:sz w:val="24"/>
                <w:szCs w:val="24"/>
                <w:lang w:val="uz-Cyrl-UZ" w:eastAsia="en-US"/>
              </w:rPr>
              <w:t xml:space="preserve"> </w:t>
            </w:r>
            <w:r w:rsidR="006863B0" w:rsidRPr="00EC07DD">
              <w:rPr>
                <w:rFonts w:ascii="Times New Roman" w:hAnsi="Times New Roman"/>
                <w:sz w:val="24"/>
                <w:szCs w:val="24"/>
                <w:lang w:val="uz-Latn-UZ" w:eastAsia="en-US"/>
              </w:rPr>
              <w:t>garovga qo‘yilgan mulkdan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h</w:t>
            </w:r>
            <w:r w:rsidRPr="00EC07DD">
              <w:rPr>
                <w:rFonts w:ascii="Times New Roman" w:hAnsi="Times New Roman"/>
                <w:sz w:val="24"/>
                <w:szCs w:val="24"/>
                <w:lang w:val="uz-Cyrl-UZ" w:eastAsia="en-US"/>
              </w:rPr>
              <w:t>uquqini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to‘xtatishga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bo‘ladi</w:t>
            </w:r>
            <w:r w:rsidR="00FC1E2B" w:rsidRPr="00EC07DD">
              <w:rPr>
                <w:rFonts w:ascii="Times New Roman" w:hAnsi="Times New Roman"/>
                <w:sz w:val="24"/>
                <w:szCs w:val="24"/>
                <w:lang w:val="uz-Cyrl-UZ" w:eastAsia="en-US"/>
              </w:rPr>
              <w:t>.</w:t>
            </w:r>
          </w:p>
          <w:p w14:paraId="3B6E0B2C" w14:textId="09D26380"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Latn-UZ" w:eastAsia="en-US"/>
              </w:rPr>
            </w:pPr>
            <w:r w:rsidRPr="00EC07DD">
              <w:rPr>
                <w:rFonts w:ascii="Times New Roman" w:hAnsi="Times New Roman"/>
                <w:sz w:val="24"/>
                <w:szCs w:val="24"/>
                <w:lang w:val="uz-Latn-UZ" w:eastAsia="en-US"/>
              </w:rPr>
              <w:t>Kreditni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o‘z</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vaqtida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undirish</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yuzasidan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ko‘rilgan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choralar</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natija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berma</w:t>
            </w:r>
            <w:r w:rsidRPr="00EC07DD">
              <w:rPr>
                <w:rFonts w:ascii="Times New Roman" w:hAnsi="Times New Roman"/>
                <w:sz w:val="24"/>
                <w:szCs w:val="24"/>
                <w:lang w:val="uz-Cyrl-UZ" w:eastAsia="en-US"/>
              </w:rPr>
              <w:t>ganda</w:t>
            </w:r>
            <w:r w:rsidR="00FC1E2B" w:rsidRPr="00EC07DD">
              <w:rPr>
                <w:rFonts w:ascii="Times New Roman" w:hAnsi="Times New Roman"/>
                <w:sz w:val="24"/>
                <w:szCs w:val="24"/>
                <w:lang w:val="uz-Cyrl-UZ" w:eastAsia="en-US"/>
              </w:rPr>
              <w:t>,</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bank</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berilgan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ipoteka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kreditini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va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u</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bo‘yicha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hisoblangan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foizlarni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muddatidan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oldin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undir</w:t>
            </w:r>
            <w:r w:rsidRPr="00EC07DD">
              <w:rPr>
                <w:rFonts w:ascii="Times New Roman" w:hAnsi="Times New Roman"/>
                <w:sz w:val="24"/>
                <w:szCs w:val="24"/>
                <w:lang w:val="uz-Cyrl-UZ" w:eastAsia="en-US"/>
              </w:rPr>
              <w: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huquqiga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bo‘ladi</w:t>
            </w:r>
            <w:r w:rsidR="00FC1E2B" w:rsidRPr="00EC07DD">
              <w:rPr>
                <w:rFonts w:ascii="Times New Roman" w:hAnsi="Times New Roman"/>
                <w:sz w:val="24"/>
                <w:szCs w:val="24"/>
                <w:lang w:val="uz-Cyrl-UZ" w:eastAsia="en-US"/>
              </w:rPr>
              <w:t>.</w:t>
            </w:r>
          </w:p>
          <w:p w14:paraId="07AF7BC4" w14:textId="38B4C6E6"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Latn-UZ" w:eastAsia="en-US"/>
              </w:rPr>
            </w:pP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undirishni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qaratish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kelganda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yohud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amaldagi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qonun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hujjatlari</w:t>
            </w:r>
            <w:r w:rsidRPr="00EC07DD">
              <w:rPr>
                <w:rFonts w:ascii="Times New Roman" w:hAnsi="Times New Roman"/>
                <w:sz w:val="24"/>
                <w:szCs w:val="24"/>
                <w:lang w:val="uz-Cyrl-UZ" w:eastAsia="en-US"/>
              </w:rPr>
              <w:t>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nazarda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suddan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tashqari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tartibida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amalga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oshiriladi</w:t>
            </w:r>
            <w:r w:rsidR="00FC1E2B" w:rsidRPr="00EC07DD">
              <w:rPr>
                <w:rFonts w:ascii="Times New Roman" w:hAnsi="Times New Roman"/>
                <w:sz w:val="24"/>
                <w:szCs w:val="24"/>
                <w:lang w:val="uz-Latn-UZ" w:eastAsia="en-US"/>
              </w:rPr>
              <w:t>.</w:t>
            </w:r>
          </w:p>
          <w:p w14:paraId="722BCD71" w14:textId="36AC6029"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Latn-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rasmiylashtirish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bog‘liq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h</w:t>
            </w:r>
            <w:r w:rsidRPr="00EC07DD">
              <w:rPr>
                <w:rFonts w:ascii="Times New Roman" w:hAnsi="Times New Roman"/>
                <w:sz w:val="24"/>
                <w:szCs w:val="24"/>
                <w:lang w:val="uz-Cyrl-UZ" w:eastAsia="en-US"/>
              </w:rPr>
              <w:t>arajatlarni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zimmasiga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oladi</w:t>
            </w:r>
            <w:r w:rsidR="00FC1E2B" w:rsidRPr="00EC07DD">
              <w:rPr>
                <w:rFonts w:ascii="Times New Roman" w:hAnsi="Times New Roman"/>
                <w:sz w:val="24"/>
                <w:szCs w:val="24"/>
                <w:lang w:val="uz-Cyrl-UZ" w:eastAsia="en-US"/>
              </w:rPr>
              <w:t>.</w:t>
            </w:r>
          </w:p>
          <w:p w14:paraId="15754D95" w14:textId="2A221C61" w:rsidR="00FC1E2B" w:rsidRPr="00EC07DD" w:rsidRDefault="00516A53">
            <w:pPr>
              <w:widowControl w:val="0"/>
              <w:numPr>
                <w:ilvl w:val="1"/>
                <w:numId w:val="22"/>
              </w:numPr>
              <w:tabs>
                <w:tab w:val="left" w:pos="851"/>
                <w:tab w:val="left" w:pos="1021"/>
              </w:tabs>
              <w:autoSpaceDE w:val="0"/>
              <w:autoSpaceDN w:val="0"/>
              <w:adjustRightInd w:val="0"/>
              <w:ind w:left="0" w:right="210" w:firstLine="567"/>
              <w:contextualSpacing/>
              <w:jc w:val="both"/>
              <w:rPr>
                <w:rFonts w:ascii="Times New Roman" w:hAnsi="Times New Roman"/>
                <w:sz w:val="24"/>
                <w:szCs w:val="24"/>
                <w:lang w:val="uz-Latn-UZ" w:eastAsia="en-US"/>
              </w:rPr>
            </w:pPr>
            <w:r w:rsidRPr="00EC07DD">
              <w:rPr>
                <w:rFonts w:ascii="Times New Roman" w:hAnsi="Times New Roman"/>
                <w:sz w:val="24"/>
                <w:szCs w:val="24"/>
                <w:lang w:val="uz-Cyrl-UZ" w:eastAsia="en-US"/>
              </w:rPr>
              <w:t>Kreditning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bog‘liq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uzviy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qismi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hisoblanadi</w:t>
            </w:r>
            <w:r w:rsidR="00FC1E2B" w:rsidRPr="00EC07DD">
              <w:rPr>
                <w:rFonts w:ascii="Times New Roman" w:hAnsi="Times New Roman"/>
                <w:sz w:val="24"/>
                <w:szCs w:val="24"/>
                <w:lang w:val="uz-Cyrl-UZ" w:eastAsia="en-US"/>
              </w:rPr>
              <w:t>.</w:t>
            </w:r>
          </w:p>
          <w:p w14:paraId="502E0566" w14:textId="77777777" w:rsidR="00FC1E2B" w:rsidRPr="00EC07DD" w:rsidRDefault="00FC1E2B">
            <w:pPr>
              <w:widowControl w:val="0"/>
              <w:tabs>
                <w:tab w:val="left" w:pos="851"/>
                <w:tab w:val="left" w:pos="1021"/>
              </w:tabs>
              <w:autoSpaceDE w:val="0"/>
              <w:autoSpaceDN w:val="0"/>
              <w:adjustRightInd w:val="0"/>
              <w:ind w:left="567" w:right="210"/>
              <w:contextualSpacing/>
              <w:jc w:val="both"/>
              <w:rPr>
                <w:rFonts w:ascii="Times New Roman" w:hAnsi="Times New Roman"/>
                <w:sz w:val="24"/>
                <w:szCs w:val="24"/>
                <w:lang w:val="uz-Latn-UZ" w:eastAsia="en-US"/>
              </w:rPr>
            </w:pPr>
          </w:p>
          <w:p w14:paraId="109203B5" w14:textId="0F48416C" w:rsidR="00FC1E2B" w:rsidRPr="00EC07DD" w:rsidRDefault="00516A53">
            <w:pPr>
              <w:widowControl w:val="0"/>
              <w:numPr>
                <w:ilvl w:val="0"/>
                <w:numId w:val="22"/>
              </w:numPr>
              <w:tabs>
                <w:tab w:val="left" w:pos="426"/>
                <w:tab w:val="left" w:pos="567"/>
                <w:tab w:val="left" w:pos="851"/>
                <w:tab w:val="left" w:pos="1021"/>
              </w:tabs>
              <w:autoSpaceDE w:val="0"/>
              <w:autoSpaceDN w:val="0"/>
              <w:adjustRightInd w:val="0"/>
              <w:ind w:left="0" w:right="210"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IPOTEKA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KREDITI</w:t>
            </w:r>
            <w:r w:rsidR="00FC1E2B" w:rsidRPr="00EC07DD">
              <w:rPr>
                <w:rFonts w:ascii="Times New Roman" w:hAnsi="Times New Roman"/>
                <w:b/>
                <w:bCs/>
                <w:sz w:val="24"/>
                <w:szCs w:val="24"/>
                <w:lang w:val="uz-Cyrl-UZ" w:eastAsia="en-US"/>
              </w:rPr>
              <w:t xml:space="preserve"> </w:t>
            </w:r>
            <w:r w:rsidR="00345F52" w:rsidRPr="00EC07DD">
              <w:rPr>
                <w:rFonts w:ascii="Times New Roman" w:hAnsi="Times New Roman"/>
                <w:b/>
                <w:bCs/>
                <w:sz w:val="24"/>
                <w:szCs w:val="24"/>
                <w:lang w:val="uz-Cyrl-UZ" w:eastAsia="en-US"/>
              </w:rPr>
              <w:t xml:space="preserve">BERISH </w:t>
            </w:r>
            <w:r w:rsidRPr="00EC07DD">
              <w:rPr>
                <w:rFonts w:ascii="Times New Roman" w:hAnsi="Times New Roman"/>
                <w:b/>
                <w:bCs/>
                <w:sz w:val="24"/>
                <w:szCs w:val="24"/>
                <w:lang w:val="uz-Cyrl-UZ" w:eastAsia="en-US"/>
              </w:rPr>
              <w:t>TARTIBI</w:t>
            </w:r>
          </w:p>
          <w:p w14:paraId="4CA4EE93" w14:textId="0B15A8D4" w:rsidR="00FC1E2B" w:rsidRPr="00EC07DD" w:rsidRDefault="00516A53" w:rsidP="000A0078">
            <w:pPr>
              <w:widowControl w:val="0"/>
              <w:numPr>
                <w:ilvl w:val="1"/>
                <w:numId w:val="22"/>
              </w:numPr>
              <w:tabs>
                <w:tab w:val="left" w:pos="851"/>
                <w:tab w:val="left" w:pos="1024"/>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345F52" w:rsidRPr="00EC07DD">
              <w:rPr>
                <w:rFonts w:ascii="Times New Roman" w:hAnsi="Times New Roman"/>
                <w:sz w:val="24"/>
                <w:szCs w:val="24"/>
                <w:lang w:val="uz-Cyrl-UZ"/>
              </w:rPr>
              <w:t xml:space="preserve">O‘zbekiston Respublikasi milliy valyutasida </w:t>
            </w:r>
            <w:r w:rsidR="00345F52" w:rsidRPr="00EC07DD">
              <w:rPr>
                <w:rFonts w:ascii="Times New Roman" w:hAnsi="Times New Roman"/>
                <w:sz w:val="24"/>
                <w:szCs w:val="24"/>
                <w:lang w:val="uz-Latn-UZ"/>
              </w:rPr>
              <w:t>___</w:t>
            </w:r>
            <w:r w:rsidR="00345F52" w:rsidRPr="00EC07DD">
              <w:rPr>
                <w:rFonts w:ascii="Times New Roman" w:hAnsi="Times New Roman"/>
                <w:sz w:val="24"/>
                <w:szCs w:val="24"/>
                <w:lang w:val="uz-Cyrl-UZ"/>
              </w:rPr>
              <w:t xml:space="preserve"> (</w:t>
            </w:r>
            <w:r w:rsidR="00345F52" w:rsidRPr="00EC07DD">
              <w:rPr>
                <w:rFonts w:ascii="Times New Roman" w:hAnsi="Times New Roman"/>
                <w:sz w:val="24"/>
                <w:szCs w:val="24"/>
                <w:lang w:val="uz-Latn-UZ"/>
              </w:rPr>
              <w:t>________</w:t>
            </w:r>
            <w:r w:rsidR="00345F52" w:rsidRPr="00EC07DD">
              <w:rPr>
                <w:rFonts w:ascii="Times New Roman" w:hAnsi="Times New Roman"/>
                <w:sz w:val="24"/>
                <w:szCs w:val="24"/>
                <w:lang w:val="uz-Cyrl-UZ"/>
              </w:rPr>
              <w:t>) oydan iborat bo‘lgan imtiyozli davr bilan</w:t>
            </w:r>
            <w:r w:rsidR="00345F52"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jadvaliga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00A740A3" w:rsidRPr="00EC07DD">
              <w:rPr>
                <w:rFonts w:ascii="Times New Roman" w:hAnsi="Times New Roman"/>
                <w:sz w:val="24"/>
                <w:szCs w:val="24"/>
                <w:lang w:val="uz-Cyrl-UZ" w:eastAsia="en-US"/>
              </w:rPr>
              <w:t>202</w:t>
            </w:r>
            <w:r w:rsidR="00FC1E2B" w:rsidRPr="00EC07DD">
              <w:rPr>
                <w:rFonts w:ascii="Times New Roman" w:hAnsi="Times New Roman"/>
                <w:sz w:val="24"/>
                <w:szCs w:val="24"/>
                <w:lang w:val="uz-Cyrl-UZ" w:eastAsia="en-US"/>
              </w:rPr>
              <w:t>_</w:t>
            </w:r>
            <w:r w:rsidR="00A740A3" w:rsidRPr="00EC07DD">
              <w:rPr>
                <w:rFonts w:ascii="Times New Roman" w:hAnsi="Times New Roman"/>
                <w:sz w:val="24"/>
                <w:szCs w:val="24"/>
                <w:lang w:val="uz-Cyrl-UZ" w:eastAsia="en-US"/>
              </w:rPr>
              <w:t xml:space="preserve"> yil </w:t>
            </w:r>
            <w:r w:rsidR="00FC1E2B" w:rsidRPr="00EC07DD">
              <w:rPr>
                <w:rFonts w:ascii="Times New Roman" w:hAnsi="Times New Roman"/>
                <w:sz w:val="24"/>
                <w:szCs w:val="24"/>
                <w:lang w:val="uz-Cyrl-UZ" w:eastAsia="en-US"/>
              </w:rPr>
              <w:t>__</w:t>
            </w:r>
            <w:r w:rsidR="00A740A3" w:rsidRPr="00EC07DD">
              <w:rPr>
                <w:rFonts w:ascii="Times New Roman" w:hAnsi="Times New Roman"/>
                <w:sz w:val="24"/>
                <w:szCs w:val="24"/>
                <w:lang w:val="uz-Cyrl-UZ" w:eastAsia="en-US"/>
              </w:rPr>
              <w:t xml:space="preserve"> </w:t>
            </w:r>
            <w:r w:rsidR="00FC1E2B" w:rsidRPr="00EC07DD">
              <w:rPr>
                <w:rFonts w:ascii="Times New Roman" w:hAnsi="Times New Roman"/>
                <w:sz w:val="24"/>
                <w:szCs w:val="24"/>
                <w:lang w:val="uz-Cyrl-UZ" w:eastAsia="en-US"/>
              </w:rPr>
              <w:t>__</w:t>
            </w:r>
            <w:r w:rsidR="00A740A3" w:rsidRPr="00EC07DD">
              <w:rPr>
                <w:rFonts w:ascii="Times New Roman" w:hAnsi="Times New Roman"/>
                <w:sz w:val="24"/>
                <w:szCs w:val="24"/>
                <w:lang w:val="uz-Cyrl-UZ" w:eastAsia="en-US"/>
              </w:rPr>
              <w:t>__</w:t>
            </w:r>
            <w:r w:rsidR="00920FB1"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gacha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beriladi</w:t>
            </w:r>
            <w:r w:rsidR="00FC1E2B" w:rsidRPr="00EC07DD">
              <w:rPr>
                <w:rFonts w:ascii="Times New Roman" w:hAnsi="Times New Roman"/>
                <w:sz w:val="24"/>
                <w:szCs w:val="24"/>
                <w:lang w:val="uz-Cyrl-UZ" w:eastAsia="en-US"/>
              </w:rPr>
              <w:t>.</w:t>
            </w:r>
          </w:p>
          <w:p w14:paraId="6E61639A" w14:textId="25069CEC" w:rsidR="00FC1E2B" w:rsidRPr="00EC07DD" w:rsidRDefault="00516A53" w:rsidP="000A0078">
            <w:pPr>
              <w:widowControl w:val="0"/>
              <w:numPr>
                <w:ilvl w:val="1"/>
                <w:numId w:val="22"/>
              </w:numPr>
              <w:tabs>
                <w:tab w:val="left" w:pos="851"/>
                <w:tab w:val="left" w:pos="1024"/>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Bankning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qo‘yidagi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etilganidan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keyin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keladi</w:t>
            </w:r>
            <w:r w:rsidR="00FC1E2B" w:rsidRPr="00EC07DD">
              <w:rPr>
                <w:rFonts w:ascii="Times New Roman" w:hAnsi="Times New Roman"/>
                <w:sz w:val="24"/>
                <w:szCs w:val="24"/>
                <w:lang w:val="uz-Cyrl-UZ" w:eastAsia="en-US"/>
              </w:rPr>
              <w:t>:</w:t>
            </w:r>
          </w:p>
          <w:p w14:paraId="293701DC" w14:textId="286B76C8" w:rsidR="00FC1E2B" w:rsidRPr="00EC07DD" w:rsidRDefault="00FC1E2B" w:rsidP="000A0078">
            <w:pPr>
              <w:shd w:val="clear" w:color="auto" w:fill="FFFFFF"/>
              <w:tabs>
                <w:tab w:val="num" w:pos="567"/>
                <w:tab w:val="num" w:pos="720"/>
                <w:tab w:val="num" w:pos="960"/>
                <w:tab w:val="left" w:pos="1024"/>
                <w:tab w:val="left" w:pos="1168"/>
              </w:tabs>
              <w:ind w:left="34"/>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 </w:t>
            </w:r>
            <w:r w:rsidR="00516A53" w:rsidRPr="00EC07DD">
              <w:rPr>
                <w:rFonts w:ascii="Times New Roman" w:hAnsi="Times New Roman"/>
                <w:sz w:val="24"/>
                <w:szCs w:val="24"/>
                <w:lang w:val="uz-Cyrl-UZ" w:eastAsia="en-US"/>
              </w:rPr>
              <w:t>Davlat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ro‘yxatidan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o‘tkazilganligi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to‘g‘risidagi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belgi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qo‘yilgan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garov</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shartnomasining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nusxasi</w:t>
            </w:r>
            <w:r w:rsidRPr="00EC07DD">
              <w:rPr>
                <w:rFonts w:ascii="Times New Roman" w:hAnsi="Times New Roman"/>
                <w:sz w:val="24"/>
                <w:szCs w:val="24"/>
                <w:lang w:val="uz-Cyrl-UZ" w:eastAsia="en-US"/>
              </w:rPr>
              <w:t>;</w:t>
            </w:r>
          </w:p>
          <w:p w14:paraId="3E4F1297" w14:textId="24F8916E" w:rsidR="00FC1E2B" w:rsidRPr="00EC07DD" w:rsidRDefault="00FC1E2B" w:rsidP="000A0078">
            <w:pPr>
              <w:widowControl w:val="0"/>
              <w:tabs>
                <w:tab w:val="left" w:pos="851"/>
                <w:tab w:val="left" w:pos="1024"/>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predmetini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yo‘qolish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shikastlanish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tavakkalchiliklaridan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sug‘urta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shartnomasi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hamda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sug‘urta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polisi</w:t>
            </w:r>
            <w:r w:rsidRPr="00EC07DD">
              <w:rPr>
                <w:rFonts w:ascii="Times New Roman" w:hAnsi="Times New Roman"/>
                <w:sz w:val="24"/>
                <w:szCs w:val="24"/>
                <w:lang w:val="uz-Cyrl-UZ" w:eastAsia="en-US"/>
              </w:rPr>
              <w:t>;</w:t>
            </w:r>
          </w:p>
          <w:p w14:paraId="6EEFE461" w14:textId="7632CDA3" w:rsidR="00F664F4" w:rsidRPr="00EC07DD" w:rsidRDefault="00F664F4" w:rsidP="000A0078">
            <w:pPr>
              <w:widowControl w:val="0"/>
              <w:tabs>
                <w:tab w:val="left" w:pos="851"/>
                <w:tab w:val="left" w:pos="1024"/>
              </w:tabs>
              <w:autoSpaceDE w:val="0"/>
              <w:autoSpaceDN w:val="0"/>
              <w:adjustRightInd w:val="0"/>
              <w:ind w:right="210" w:firstLine="567"/>
              <w:jc w:val="both"/>
              <w:rPr>
                <w:rFonts w:ascii="Times New Roman" w:hAnsi="Times New Roman"/>
                <w:sz w:val="24"/>
                <w:szCs w:val="24"/>
                <w:lang w:val="uz-Latn-UZ" w:eastAsia="en-US"/>
              </w:rPr>
            </w:pPr>
            <w:r w:rsidRPr="00EC07DD">
              <w:rPr>
                <w:rFonts w:ascii="Times New Roman" w:hAnsi="Times New Roman"/>
                <w:sz w:val="24"/>
                <w:szCs w:val="24"/>
                <w:lang w:val="uz-Latn-UZ" w:eastAsia="en-US"/>
              </w:rPr>
              <w:t xml:space="preserve">- kredit ajratishning har-bir bosqichida ajratilgan kredit mablag‘lari hisobiga sotib olingan qurilish materiallari, ko‘rsatilgan xizmatlar uchun yuk xatlari va/yoki qonun xujjatlarida belgilangan boshqa hujjatlar. </w:t>
            </w:r>
          </w:p>
          <w:p w14:paraId="7A88F123" w14:textId="49DA3198" w:rsidR="00FC1E2B" w:rsidRPr="00EC07DD" w:rsidRDefault="00516A53" w:rsidP="000A0078">
            <w:pPr>
              <w:widowControl w:val="0"/>
              <w:numPr>
                <w:ilvl w:val="1"/>
                <w:numId w:val="22"/>
              </w:numPr>
              <w:tabs>
                <w:tab w:val="left" w:pos="851"/>
                <w:tab w:val="left" w:pos="1024"/>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Bankning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kelganidan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keyin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topshiriqnomasiga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arizasi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ochilgan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ssuda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hisobvarag‘idan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qurilish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materiallari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chiqaruvchilar</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savdo</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do‘konlari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xususiy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pudrat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tashkilotlari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hisobvarag‘i</w:t>
            </w:r>
            <w:r w:rsidR="00294B5F" w:rsidRPr="00EC07DD">
              <w:rPr>
                <w:rFonts w:ascii="Times New Roman" w:hAnsi="Times New Roman"/>
                <w:sz w:val="24"/>
                <w:szCs w:val="24"/>
                <w:lang w:val="uz-Latn-UZ" w:eastAsia="en-US"/>
              </w:rPr>
              <w:t xml:space="preserve"> yoki qarz oluvchining bankda ochilgan maxsus plastik kartasiga va </w:t>
            </w:r>
            <w:r w:rsidRPr="00EC07DD">
              <w:rPr>
                <w:rFonts w:ascii="Times New Roman" w:hAnsi="Times New Roman"/>
                <w:sz w:val="24"/>
                <w:szCs w:val="24"/>
                <w:lang w:val="uz-Cyrl-UZ" w:eastAsia="en-US"/>
              </w:rPr>
              <w:t>o‘zini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shaxs</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sifatida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ro‘yxatdan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yollanma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ishchilar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ochilgan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kartalariga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o‘tkazish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oshiriladi</w:t>
            </w:r>
            <w:r w:rsidR="00FC1E2B" w:rsidRPr="00EC07DD">
              <w:rPr>
                <w:rFonts w:ascii="Times New Roman" w:hAnsi="Times New Roman"/>
                <w:sz w:val="24"/>
                <w:szCs w:val="24"/>
                <w:lang w:val="uz-Cyrl-UZ" w:eastAsia="en-US"/>
              </w:rPr>
              <w:t xml:space="preserve">. </w:t>
            </w:r>
          </w:p>
          <w:p w14:paraId="7297B416" w14:textId="78B4D114" w:rsidR="00FC1E2B" w:rsidRPr="00EC07DD" w:rsidRDefault="00516A53">
            <w:pPr>
              <w:widowControl w:val="0"/>
              <w:numPr>
                <w:ilvl w:val="1"/>
                <w:numId w:val="22"/>
              </w:numPr>
              <w:tabs>
                <w:tab w:val="left" w:pos="851"/>
                <w:tab w:val="left" w:pos="1310"/>
                <w:tab w:val="left" w:pos="1560"/>
              </w:tabs>
              <w:autoSpaceDE w:val="0"/>
              <w:autoSpaceDN w:val="0"/>
              <w:adjustRightInd w:val="0"/>
              <w:ind w:left="0" w:right="210" w:firstLine="567"/>
              <w:contextualSpacing/>
              <w:jc w:val="both"/>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Kredit</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mablag‘lari</w:t>
            </w:r>
            <w:r w:rsidR="00FC1E2B" w:rsidRPr="00EC07DD">
              <w:rPr>
                <w:rFonts w:ascii="Times New Roman" w:hAnsi="Times New Roman"/>
                <w:b/>
                <w:bCs/>
                <w:sz w:val="24"/>
                <w:szCs w:val="24"/>
                <w:lang w:val="uz-Cyrl-UZ" w:eastAsia="en-US"/>
              </w:rPr>
              <w:t xml:space="preserve"> </w:t>
            </w:r>
            <w:r w:rsidR="00294B5F" w:rsidRPr="00EC07DD">
              <w:rPr>
                <w:rFonts w:ascii="Times New Roman" w:hAnsi="Times New Roman"/>
                <w:b/>
                <w:bCs/>
                <w:sz w:val="24"/>
                <w:szCs w:val="24"/>
                <w:lang w:val="uz-Latn-UZ" w:eastAsia="en-US"/>
              </w:rPr>
              <w:t xml:space="preserve">moliyaviy </w:t>
            </w:r>
            <w:r w:rsidRPr="00EC07DD">
              <w:rPr>
                <w:rFonts w:ascii="Times New Roman" w:hAnsi="Times New Roman"/>
                <w:b/>
                <w:bCs/>
                <w:sz w:val="24"/>
                <w:szCs w:val="24"/>
                <w:lang w:val="uz-Cyrl-UZ" w:eastAsia="en-US"/>
              </w:rPr>
              <w:t>smeta</w:t>
            </w:r>
            <w:r w:rsidR="00FC1E2B" w:rsidRPr="00EC07DD">
              <w:rPr>
                <w:rFonts w:ascii="Times New Roman" w:hAnsi="Times New Roman"/>
                <w:b/>
                <w:bCs/>
                <w:sz w:val="24"/>
                <w:szCs w:val="24"/>
                <w:lang w:val="uz-Cyrl-UZ" w:eastAsia="en-US"/>
              </w:rPr>
              <w:t xml:space="preserve"> </w:t>
            </w:r>
            <w:r w:rsidR="00294B5F" w:rsidRPr="00EC07DD">
              <w:rPr>
                <w:rFonts w:ascii="Times New Roman" w:hAnsi="Times New Roman"/>
                <w:b/>
                <w:bCs/>
                <w:sz w:val="24"/>
                <w:szCs w:val="24"/>
                <w:lang w:val="uz-Latn-UZ" w:eastAsia="en-US"/>
              </w:rPr>
              <w:t xml:space="preserve">hisob-kitobiga </w:t>
            </w:r>
            <w:r w:rsidRPr="00EC07DD">
              <w:rPr>
                <w:rFonts w:ascii="Times New Roman" w:hAnsi="Times New Roman"/>
                <w:b/>
                <w:bCs/>
                <w:sz w:val="24"/>
                <w:szCs w:val="24"/>
                <w:lang w:val="uz-Cyrl-UZ" w:eastAsia="en-US"/>
              </w:rPr>
              <w:t>muvofiq</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quyidagi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tartibda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bosqichma</w:t>
            </w:r>
            <w:r w:rsidR="00FC1E2B" w:rsidRPr="00EC07DD">
              <w:rPr>
                <w:rFonts w:ascii="Times New Roman" w:hAnsi="Times New Roman"/>
                <w:b/>
                <w:bCs/>
                <w:sz w:val="24"/>
                <w:szCs w:val="24"/>
                <w:lang w:val="uz-Cyrl-UZ" w:eastAsia="en-US"/>
              </w:rPr>
              <w:t>-</w:t>
            </w:r>
            <w:r w:rsidRPr="00EC07DD">
              <w:rPr>
                <w:rFonts w:ascii="Times New Roman" w:hAnsi="Times New Roman"/>
                <w:b/>
                <w:bCs/>
                <w:sz w:val="24"/>
                <w:szCs w:val="24"/>
                <w:lang w:val="uz-Cyrl-UZ" w:eastAsia="en-US"/>
              </w:rPr>
              <w:t>bosqich</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ajratiladi</w:t>
            </w:r>
            <w:r w:rsidR="00FC1E2B" w:rsidRPr="00EC07DD">
              <w:rPr>
                <w:rFonts w:ascii="Times New Roman" w:hAnsi="Times New Roman"/>
                <w:b/>
                <w:bCs/>
                <w:sz w:val="24"/>
                <w:szCs w:val="24"/>
                <w:lang w:val="uz-Cyrl-UZ" w:eastAsia="en-US"/>
              </w:rPr>
              <w:t xml:space="preserve">:  </w:t>
            </w:r>
          </w:p>
          <w:p w14:paraId="0B7431DB" w14:textId="4780EEA4" w:rsidR="007C477C" w:rsidRPr="00EC07DD" w:rsidRDefault="00FC1E2B">
            <w:pPr>
              <w:tabs>
                <w:tab w:val="left" w:pos="0"/>
                <w:tab w:val="left" w:pos="287"/>
                <w:tab w:val="left" w:pos="506"/>
                <w:tab w:val="left" w:pos="567"/>
                <w:tab w:val="left" w:pos="709"/>
                <w:tab w:val="left" w:pos="851"/>
              </w:tabs>
              <w:ind w:firstLine="567"/>
              <w:jc w:val="both"/>
              <w:rPr>
                <w:rFonts w:ascii="Times New Roman" w:hAnsi="Times New Roman"/>
                <w:sz w:val="24"/>
                <w:szCs w:val="24"/>
                <w:lang w:val="uz-Latn-UZ" w:eastAsia="en-US"/>
              </w:rPr>
            </w:pPr>
            <w:r w:rsidRPr="00EC07DD">
              <w:rPr>
                <w:rFonts w:ascii="Times New Roman" w:hAnsi="Times New Roman"/>
                <w:sz w:val="24"/>
                <w:szCs w:val="24"/>
                <w:lang w:val="uz-Cyrl-UZ" w:eastAsia="en-US"/>
              </w:rPr>
              <w:t xml:space="preserve">- </w:t>
            </w:r>
            <w:r w:rsidR="007C477C" w:rsidRPr="00EC07DD">
              <w:rPr>
                <w:rFonts w:ascii="Times New Roman" w:hAnsi="Times New Roman"/>
                <w:sz w:val="24"/>
                <w:szCs w:val="24"/>
                <w:lang w:val="uz-Latn-UZ" w:eastAsia="en-US"/>
              </w:rPr>
              <w:t>dastlabki bosqichda kredit summasi</w:t>
            </w:r>
            <w:r w:rsidR="00294B5F" w:rsidRPr="00EC07DD">
              <w:rPr>
                <w:rFonts w:ascii="Times New Roman" w:hAnsi="Times New Roman"/>
                <w:sz w:val="24"/>
                <w:szCs w:val="24"/>
                <w:lang w:val="uz-Latn-UZ" w:eastAsia="en-US"/>
              </w:rPr>
              <w:t xml:space="preserve">ning </w:t>
            </w:r>
            <w:r w:rsidR="007C477C" w:rsidRPr="00EC07DD">
              <w:rPr>
                <w:rFonts w:ascii="Times New Roman" w:hAnsi="Times New Roman"/>
                <w:sz w:val="24"/>
                <w:szCs w:val="24"/>
                <w:lang w:val="uz-Latn-UZ" w:eastAsia="en-US"/>
              </w:rPr>
              <w:t xml:space="preserve"> </w:t>
            </w:r>
            <w:r w:rsidR="00294B5F" w:rsidRPr="00EC07DD">
              <w:rPr>
                <w:rFonts w:ascii="Times New Roman" w:hAnsi="Times New Roman"/>
                <w:sz w:val="24"/>
                <w:szCs w:val="24"/>
                <w:lang w:val="uz-Latn-UZ" w:eastAsia="en-US"/>
              </w:rPr>
              <w:t>40</w:t>
            </w:r>
            <w:r w:rsidR="007C477C" w:rsidRPr="00EC07DD">
              <w:rPr>
                <w:rFonts w:ascii="Times New Roman" w:hAnsi="Times New Roman"/>
                <w:sz w:val="24"/>
                <w:szCs w:val="24"/>
                <w:lang w:val="uz-Latn-UZ" w:eastAsia="en-US"/>
              </w:rPr>
              <w:t xml:space="preserve"> foiz qismigacha;</w:t>
            </w:r>
          </w:p>
          <w:p w14:paraId="40E4B13E" w14:textId="534CDF77" w:rsidR="00FC1E2B" w:rsidRPr="00EC07DD" w:rsidRDefault="007C477C">
            <w:pPr>
              <w:tabs>
                <w:tab w:val="left" w:pos="0"/>
                <w:tab w:val="left" w:pos="287"/>
                <w:tab w:val="left" w:pos="506"/>
                <w:tab w:val="left" w:pos="567"/>
                <w:tab w:val="left" w:pos="709"/>
                <w:tab w:val="left" w:pos="851"/>
              </w:tabs>
              <w:ind w:firstLine="567"/>
              <w:jc w:val="both"/>
              <w:rPr>
                <w:rFonts w:ascii="Times New Roman" w:hAnsi="Times New Roman"/>
                <w:sz w:val="24"/>
                <w:szCs w:val="24"/>
                <w:lang w:val="uz-Cyrl-UZ" w:eastAsia="en-US"/>
              </w:rPr>
            </w:pPr>
            <w:r w:rsidRPr="00EC07DD">
              <w:rPr>
                <w:rFonts w:ascii="Times New Roman" w:hAnsi="Times New Roman"/>
                <w:sz w:val="24"/>
                <w:szCs w:val="24"/>
                <w:lang w:val="uz-Latn-UZ" w:eastAsia="en-US"/>
              </w:rPr>
              <w:t xml:space="preserve">- navbatdagi </w:t>
            </w:r>
            <w:r w:rsidR="004C3561" w:rsidRPr="00EC07DD">
              <w:rPr>
                <w:rFonts w:ascii="Times New Roman" w:hAnsi="Times New Roman"/>
                <w:sz w:val="24"/>
                <w:szCs w:val="24"/>
                <w:lang w:val="uz-Latn-UZ" w:eastAsia="en-US"/>
              </w:rPr>
              <w:t xml:space="preserve">bosqichda </w:t>
            </w:r>
            <w:r w:rsidR="00FF5856" w:rsidRPr="00EC07DD">
              <w:rPr>
                <w:rFonts w:ascii="Times New Roman" w:hAnsi="Times New Roman"/>
                <w:sz w:val="24"/>
                <w:szCs w:val="24"/>
                <w:lang w:val="uz-Cyrl-UZ" w:eastAsia="en-US"/>
              </w:rPr>
              <w:t>ajratilgan kredit miqdoridagi ishlar bajarilgandan so‘ng</w:t>
            </w:r>
            <w:r w:rsidR="00FF5856" w:rsidRPr="00EC07DD">
              <w:rPr>
                <w:rFonts w:ascii="Times New Roman" w:hAnsi="Times New Roman"/>
                <w:sz w:val="24"/>
                <w:szCs w:val="24"/>
                <w:lang w:val="uz-Latn-UZ" w:eastAsia="en-US"/>
              </w:rPr>
              <w:t xml:space="preserve"> kreditning 80</w:t>
            </w:r>
            <w:r w:rsidR="00FC1E2B" w:rsidRPr="00EC07DD">
              <w:rPr>
                <w:rFonts w:ascii="Times New Roman" w:hAnsi="Times New Roman"/>
                <w:sz w:val="24"/>
                <w:szCs w:val="24"/>
                <w:lang w:val="uz-Cyrl-UZ" w:eastAsia="en-US"/>
              </w:rPr>
              <w:t xml:space="preserve"> </w:t>
            </w:r>
            <w:r w:rsidR="003610AB" w:rsidRPr="00EC07DD">
              <w:rPr>
                <w:rFonts w:ascii="Times New Roman" w:hAnsi="Times New Roman"/>
                <w:sz w:val="24"/>
                <w:szCs w:val="24"/>
                <w:lang w:val="uz-Cyrl-UZ" w:eastAsia="en-US"/>
              </w:rPr>
              <w:t>foizigacha</w:t>
            </w:r>
            <w:r w:rsidR="00FF5856" w:rsidRPr="00EC07DD">
              <w:rPr>
                <w:rFonts w:ascii="Times New Roman" w:hAnsi="Times New Roman"/>
                <w:sz w:val="24"/>
                <w:szCs w:val="24"/>
                <w:lang w:val="uz-Latn-UZ" w:eastAsia="en-US"/>
              </w:rPr>
              <w:t xml:space="preserve"> (oldingi bosqichlarda ajratilgan kredit mablag‘larini ham qo‘shib hisoblaganda)</w:t>
            </w:r>
            <w:r w:rsidR="00FC1E2B" w:rsidRPr="00EC07DD">
              <w:rPr>
                <w:rFonts w:ascii="Times New Roman" w:hAnsi="Times New Roman"/>
                <w:sz w:val="24"/>
                <w:szCs w:val="24"/>
                <w:lang w:val="uz-Cyrl-UZ" w:eastAsia="en-US"/>
              </w:rPr>
              <w:t>;</w:t>
            </w:r>
          </w:p>
          <w:p w14:paraId="16A27879" w14:textId="0944EC5D" w:rsidR="00FC1E2B" w:rsidRPr="00EC07DD" w:rsidRDefault="00FC1E2B">
            <w:pPr>
              <w:tabs>
                <w:tab w:val="left" w:pos="0"/>
                <w:tab w:val="left" w:pos="287"/>
                <w:tab w:val="left" w:pos="506"/>
                <w:tab w:val="left" w:pos="709"/>
                <w:tab w:val="left" w:pos="851"/>
              </w:tabs>
              <w:ind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w:t>
            </w:r>
            <w:r w:rsidR="00FF5856" w:rsidRPr="00EC07DD">
              <w:rPr>
                <w:rFonts w:ascii="Times New Roman" w:hAnsi="Times New Roman"/>
                <w:sz w:val="24"/>
                <w:szCs w:val="24"/>
                <w:lang w:val="uz-Latn-UZ" w:eastAsia="en-US"/>
              </w:rPr>
              <w:t xml:space="preserve"> so‘ngi bosqichda </w:t>
            </w:r>
            <w:r w:rsidR="00FF5856" w:rsidRPr="00EC07DD">
              <w:rPr>
                <w:rFonts w:ascii="Times New Roman" w:hAnsi="Times New Roman"/>
                <w:sz w:val="24"/>
                <w:szCs w:val="24"/>
                <w:lang w:val="uz-Cyrl-UZ" w:eastAsia="en-US"/>
              </w:rPr>
              <w:t>ajratilgan kredit miqdoridagi ishlar bajarilgandan so‘ng</w:t>
            </w:r>
            <w:r w:rsidR="00FF5856" w:rsidRPr="00EC07DD">
              <w:rPr>
                <w:rFonts w:ascii="Times New Roman" w:hAnsi="Times New Roman"/>
                <w:sz w:val="24"/>
                <w:szCs w:val="24"/>
                <w:lang w:val="uz-Latn-UZ" w:eastAsia="en-US"/>
              </w:rPr>
              <w:t xml:space="preserve"> </w:t>
            </w:r>
            <w:r w:rsidR="00516A53" w:rsidRPr="00EC07DD">
              <w:rPr>
                <w:rFonts w:ascii="Times New Roman" w:hAnsi="Times New Roman"/>
                <w:sz w:val="24"/>
                <w:szCs w:val="24"/>
                <w:lang w:val="uz-Cyrl-UZ" w:eastAsia="en-US"/>
              </w:rPr>
              <w:t>kreditning</w:t>
            </w:r>
            <w:r w:rsidR="004C3561" w:rsidRPr="00EC07DD">
              <w:rPr>
                <w:rFonts w:ascii="Times New Roman" w:hAnsi="Times New Roman"/>
                <w:sz w:val="24"/>
                <w:szCs w:val="24"/>
                <w:lang w:val="uz-Latn-UZ" w:eastAsia="en-US"/>
              </w:rPr>
              <w:t xml:space="preserve"> </w:t>
            </w:r>
            <w:r w:rsidR="00516A53" w:rsidRPr="00EC07DD">
              <w:rPr>
                <w:rFonts w:ascii="Times New Roman" w:hAnsi="Times New Roman"/>
                <w:sz w:val="24"/>
                <w:szCs w:val="24"/>
                <w:lang w:val="uz-Cyrl-UZ" w:eastAsia="en-US"/>
              </w:rPr>
              <w:t>qolgan</w:t>
            </w:r>
            <w:r w:rsidR="004038F5" w:rsidRPr="00EC07DD">
              <w:rPr>
                <w:rFonts w:ascii="Times New Roman" w:hAnsi="Times New Roman"/>
                <w:sz w:val="24"/>
                <w:szCs w:val="24"/>
                <w:lang w:val="en-US" w:eastAsia="en-US"/>
              </w:rPr>
              <w:t xml:space="preserve"> </w:t>
            </w:r>
            <w:r w:rsidR="00FF5856" w:rsidRPr="00EC07DD">
              <w:rPr>
                <w:rFonts w:ascii="Times New Roman" w:hAnsi="Times New Roman"/>
                <w:sz w:val="24"/>
                <w:szCs w:val="24"/>
                <w:lang w:val="uz-Latn-UZ" w:eastAsia="en-US"/>
              </w:rPr>
              <w:t>20</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foizi</w:t>
            </w:r>
            <w:r w:rsidRPr="00EC07DD">
              <w:rPr>
                <w:rFonts w:ascii="Times New Roman" w:hAnsi="Times New Roman"/>
                <w:sz w:val="24"/>
                <w:szCs w:val="24"/>
                <w:lang w:val="uz-Cyrl-UZ" w:eastAsia="en-US"/>
              </w:rPr>
              <w:t>.</w:t>
            </w:r>
          </w:p>
          <w:p w14:paraId="71F4894E" w14:textId="6ECF19B1" w:rsidR="00FC1E2B" w:rsidRDefault="00516A53" w:rsidP="000A0078">
            <w:pPr>
              <w:widowControl w:val="0"/>
              <w:numPr>
                <w:ilvl w:val="1"/>
                <w:numId w:val="22"/>
              </w:numPr>
              <w:tabs>
                <w:tab w:val="left" w:pos="709"/>
                <w:tab w:val="left" w:pos="851"/>
                <w:tab w:val="left" w:pos="1024"/>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lastRenderedPageBreak/>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nomuvofiqlik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aniqlangan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taqdirda</w:t>
            </w:r>
            <w:r w:rsidR="00FC1E2B" w:rsidRPr="00EC07DD">
              <w:rPr>
                <w:rFonts w:ascii="Times New Roman" w:hAnsi="Times New Roman"/>
                <w:sz w:val="24"/>
                <w:szCs w:val="24"/>
                <w:lang w:val="uz-Cyrl-UZ" w:eastAsia="en-US"/>
              </w:rPr>
              <w:t>, (</w:t>
            </w:r>
            <w:r w:rsidRPr="00EC07DD">
              <w:rPr>
                <w:rFonts w:ascii="Times New Roman" w:hAnsi="Times New Roman"/>
                <w:i/>
                <w:iCs/>
                <w:sz w:val="24"/>
                <w:szCs w:val="24"/>
                <w:lang w:val="uz-Cyrl-UZ" w:eastAsia="en-US"/>
              </w:rPr>
              <w:t>misol</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uchun</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notarius</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kadastr</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tomonidan</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hujjatlarda</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texnik</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xato</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va</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b</w:t>
            </w:r>
            <w:r w:rsidR="00FC1E2B" w:rsidRPr="00EC07DD">
              <w:rPr>
                <w:rFonts w:ascii="Times New Roman" w:hAnsi="Times New Roman"/>
                <w:i/>
                <w:iCs/>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nomuvofiqlik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bartaraf</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etilguniga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qadar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kechiktirib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turishga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haqli</w:t>
            </w:r>
            <w:r w:rsidR="00FC1E2B" w:rsidRPr="00EC07DD">
              <w:rPr>
                <w:rFonts w:ascii="Times New Roman" w:hAnsi="Times New Roman"/>
                <w:sz w:val="24"/>
                <w:szCs w:val="24"/>
                <w:lang w:val="uz-Cyrl-UZ" w:eastAsia="en-US"/>
              </w:rPr>
              <w:t>.</w:t>
            </w:r>
          </w:p>
          <w:p w14:paraId="1A1981A8" w14:textId="12135CD3" w:rsidR="00BF0108" w:rsidRPr="00EC07DD" w:rsidRDefault="00BF0108" w:rsidP="000A0078">
            <w:pPr>
              <w:widowControl w:val="0"/>
              <w:numPr>
                <w:ilvl w:val="1"/>
                <w:numId w:val="22"/>
              </w:numPr>
              <w:tabs>
                <w:tab w:val="left" w:pos="709"/>
                <w:tab w:val="left" w:pos="851"/>
                <w:tab w:val="left" w:pos="1024"/>
              </w:tabs>
              <w:autoSpaceDE w:val="0"/>
              <w:autoSpaceDN w:val="0"/>
              <w:adjustRightInd w:val="0"/>
              <w:ind w:left="0" w:right="210" w:firstLine="567"/>
              <w:contextualSpacing/>
              <w:jc w:val="both"/>
              <w:rPr>
                <w:rFonts w:ascii="Times New Roman" w:hAnsi="Times New Roman"/>
                <w:sz w:val="24"/>
                <w:szCs w:val="24"/>
                <w:lang w:val="uz-Cyrl-UZ" w:eastAsia="en-US"/>
              </w:rPr>
            </w:pPr>
            <w:r>
              <w:rPr>
                <w:rFonts w:ascii="Times New Roman" w:hAnsi="Times New Roman"/>
                <w:sz w:val="24"/>
                <w:szCs w:val="24"/>
                <w:lang w:val="uz-Cyrl-UZ" w:eastAsia="en-US"/>
              </w:rPr>
              <w:t xml:space="preserve"> </w:t>
            </w:r>
            <w:r w:rsidRPr="00C24533">
              <w:rPr>
                <w:rFonts w:ascii="Times New Roman" w:hAnsi="Times New Roman"/>
                <w:sz w:val="24"/>
                <w:szCs w:val="24"/>
                <w:lang w:val="uz-Cyrl-UZ"/>
              </w:rPr>
              <w:t>Bankning kredit ajratish yuzasidan majburiyati vujudga kelganidan keyin, Qarz oluvchining yozma topshiriqnomasi (arizasi)ga asosan, uning nomiga ochilgan ssuda hisobvarag‘idan kredit mablag‘lari va Qarz oluvchining boshlang‘ich badali sotuvchining tegishli hisobvarag‘iga pul o‘tkazish yo‘li bilan amalga oshiriladi. Bunda, Qarz oluvchining yozma topshiriqnomasi (arizasi) davlat ro‘yxatidan o‘tkazilgan ipoteka va u bilan bog‘liq hujjatlar to‘liq taqdim etilgan kundan boshlab 30 kalendar kuni davomida bankka taqdim etilishi kerak.</w:t>
            </w:r>
          </w:p>
          <w:p w14:paraId="4D445CE3" w14:textId="77777777" w:rsidR="00FC1E2B" w:rsidRPr="00EC07DD" w:rsidRDefault="00FC1E2B">
            <w:pPr>
              <w:widowControl w:val="0"/>
              <w:tabs>
                <w:tab w:val="left" w:pos="709"/>
                <w:tab w:val="left" w:pos="851"/>
                <w:tab w:val="left" w:pos="1310"/>
                <w:tab w:val="left" w:pos="1560"/>
              </w:tabs>
              <w:autoSpaceDE w:val="0"/>
              <w:autoSpaceDN w:val="0"/>
              <w:adjustRightInd w:val="0"/>
              <w:ind w:right="210"/>
              <w:contextualSpacing/>
              <w:jc w:val="both"/>
              <w:rPr>
                <w:rFonts w:ascii="Times New Roman" w:hAnsi="Times New Roman"/>
                <w:sz w:val="24"/>
                <w:szCs w:val="24"/>
                <w:lang w:val="uz-Cyrl-UZ" w:eastAsia="en-US"/>
              </w:rPr>
            </w:pPr>
          </w:p>
          <w:p w14:paraId="52AC4B80" w14:textId="146F8EA6" w:rsidR="00FC1E2B" w:rsidRPr="00EC07DD" w:rsidRDefault="00516A53">
            <w:pPr>
              <w:widowControl w:val="0"/>
              <w:numPr>
                <w:ilvl w:val="0"/>
                <w:numId w:val="22"/>
              </w:numPr>
              <w:tabs>
                <w:tab w:val="left" w:pos="284"/>
                <w:tab w:val="left" w:pos="851"/>
              </w:tabs>
              <w:autoSpaceDE w:val="0"/>
              <w:autoSpaceDN w:val="0"/>
              <w:adjustRightInd w:val="0"/>
              <w:ind w:left="0" w:right="210"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IPOTEKA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KREDITINI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TO‘LAS</w:t>
            </w:r>
            <w:r w:rsidR="007C477C" w:rsidRPr="00EC07DD">
              <w:rPr>
                <w:rFonts w:ascii="Times New Roman" w:hAnsi="Times New Roman"/>
                <w:b/>
                <w:bCs/>
                <w:sz w:val="24"/>
                <w:szCs w:val="24"/>
                <w:lang w:val="uz-Cyrl-UZ" w:eastAsia="en-US"/>
              </w:rPr>
              <w:t>H</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TARTIBI</w:t>
            </w:r>
          </w:p>
          <w:p w14:paraId="36D961F0" w14:textId="5B2C4B5C" w:rsidR="00FC1E2B" w:rsidRPr="00EC07DD" w:rsidRDefault="00516A53" w:rsidP="000A0078">
            <w:pPr>
              <w:widowControl w:val="0"/>
              <w:numPr>
                <w:ilvl w:val="1"/>
                <w:numId w:val="22"/>
              </w:numPr>
              <w:tabs>
                <w:tab w:val="left" w:pos="851"/>
                <w:tab w:val="left" w:pos="1024"/>
                <w:tab w:val="left" w:pos="156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naqd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naqd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pulsiz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shaklida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tenglashtirilgan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kartalari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orqali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oshiradi</w:t>
            </w:r>
            <w:r w:rsidR="00FC1E2B" w:rsidRPr="00EC07DD">
              <w:rPr>
                <w:rFonts w:ascii="Times New Roman" w:hAnsi="Times New Roman"/>
                <w:sz w:val="24"/>
                <w:szCs w:val="24"/>
                <w:lang w:val="uz-Cyrl-UZ" w:eastAsia="en-US"/>
              </w:rPr>
              <w:t>.</w:t>
            </w:r>
          </w:p>
          <w:p w14:paraId="45811B2A" w14:textId="0CDAFBEC" w:rsidR="00CC2CB8" w:rsidRPr="00EC07DD" w:rsidRDefault="00516A53" w:rsidP="00CC2CB8">
            <w:pPr>
              <w:widowControl w:val="0"/>
              <w:tabs>
                <w:tab w:val="left" w:pos="851"/>
                <w:tab w:val="left" w:pos="1310"/>
                <w:tab w:val="left" w:pos="1560"/>
              </w:tabs>
              <w:autoSpaceDE w:val="0"/>
              <w:autoSpaceDN w:val="0"/>
              <w:adjustRightInd w:val="0"/>
              <w:ind w:right="210" w:firstLine="567"/>
              <w:jc w:val="both"/>
              <w:rPr>
                <w:rFonts w:ascii="Times New Roman" w:hAnsi="Times New Roman"/>
                <w:noProof w:val="0"/>
                <w:sz w:val="24"/>
                <w:szCs w:val="24"/>
                <w:lang w:val="uz-Cyrl-UZ"/>
              </w:rPr>
            </w:pP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yo‘naltiriladigan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to‘lovlar</w:t>
            </w:r>
            <w:r w:rsidR="00CC2CB8"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rPr>
              <w:t>O‘zbekiston</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Respublikasining</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Fuqarolik</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kodeksining</w:t>
            </w:r>
            <w:r w:rsidR="00CC2CB8" w:rsidRPr="00EC07DD">
              <w:rPr>
                <w:rFonts w:ascii="Times New Roman" w:hAnsi="Times New Roman"/>
                <w:sz w:val="24"/>
                <w:szCs w:val="24"/>
                <w:lang w:val="uz-Cyrl-UZ"/>
              </w:rPr>
              <w:t xml:space="preserve"> 248-</w:t>
            </w:r>
            <w:r w:rsidRPr="00EC07DD">
              <w:rPr>
                <w:rFonts w:ascii="Times New Roman" w:hAnsi="Times New Roman"/>
                <w:sz w:val="24"/>
                <w:szCs w:val="24"/>
                <w:lang w:val="uz-Cyrl-UZ"/>
              </w:rPr>
              <w:t>moddasining</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ikkinchi</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qismiga</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muvofiq</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qarz</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oluvchining</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qarzi</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quyidagi</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navbatda</w:t>
            </w:r>
            <w:r w:rsidR="00CC2CB8" w:rsidRPr="00EC07DD">
              <w:rPr>
                <w:rFonts w:ascii="Times New Roman" w:hAnsi="Times New Roman"/>
                <w:sz w:val="24"/>
                <w:szCs w:val="24"/>
                <w:lang w:val="uz-Cyrl-UZ"/>
              </w:rPr>
              <w:t xml:space="preserve"> </w:t>
            </w:r>
            <w:r w:rsidRPr="00EC07DD">
              <w:rPr>
                <w:rFonts w:ascii="Times New Roman" w:hAnsi="Times New Roman"/>
                <w:sz w:val="24"/>
                <w:szCs w:val="24"/>
                <w:lang w:val="uz-Cyrl-UZ"/>
              </w:rPr>
              <w:t>qoplanadi</w:t>
            </w:r>
            <w:r w:rsidR="00CC2CB8" w:rsidRPr="00EC07DD">
              <w:rPr>
                <w:rFonts w:ascii="Times New Roman" w:hAnsi="Times New Roman"/>
                <w:sz w:val="24"/>
                <w:szCs w:val="24"/>
                <w:lang w:val="uz-Cyrl-UZ"/>
              </w:rPr>
              <w:t>:</w:t>
            </w:r>
          </w:p>
          <w:p w14:paraId="04FBF36D" w14:textId="5CE92749" w:rsidR="00CC2CB8" w:rsidRPr="00EC07DD" w:rsidRDefault="00CC2CB8" w:rsidP="00CC2CB8">
            <w:pPr>
              <w:autoSpaceDE w:val="0"/>
              <w:autoSpaceDN w:val="0"/>
              <w:adjustRightInd w:val="0"/>
              <w:ind w:firstLine="570"/>
              <w:jc w:val="both"/>
              <w:rPr>
                <w:rFonts w:ascii="Times New Roman" w:hAnsi="Times New Roman"/>
                <w:sz w:val="24"/>
                <w:szCs w:val="24"/>
                <w:lang w:val="uz-Cyrl-UZ"/>
              </w:rPr>
            </w:pPr>
            <w:r w:rsidRPr="00EC07DD">
              <w:rPr>
                <w:rFonts w:ascii="Times New Roman" w:hAnsi="Times New Roman"/>
                <w:sz w:val="24"/>
                <w:szCs w:val="24"/>
                <w:lang w:val="uz-Cyrl-UZ"/>
              </w:rPr>
              <w:t xml:space="preserve">1) </w:t>
            </w:r>
            <w:r w:rsidR="00516A53" w:rsidRPr="00EC07DD">
              <w:rPr>
                <w:rFonts w:ascii="Times New Roman" w:hAnsi="Times New Roman"/>
                <w:sz w:val="24"/>
                <w:szCs w:val="24"/>
                <w:lang w:val="uz-Cyrl-UZ"/>
              </w:rPr>
              <w:t>asosiy</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qarz</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bo‘yicha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muddati</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o‘tgan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qarzdorlik</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va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muddati</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o‘tgan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foiz</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to‘lovlari</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mutanosib</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ravishda</w:t>
            </w:r>
            <w:r w:rsidRPr="00EC07DD">
              <w:rPr>
                <w:rFonts w:ascii="Times New Roman" w:hAnsi="Times New Roman"/>
                <w:sz w:val="24"/>
                <w:szCs w:val="24"/>
                <w:lang w:val="uz-Cyrl-UZ"/>
              </w:rPr>
              <w:t>;</w:t>
            </w:r>
          </w:p>
          <w:p w14:paraId="50B655EB" w14:textId="268C10F8" w:rsidR="00CC2CB8" w:rsidRPr="00EC07DD" w:rsidRDefault="00CC2CB8" w:rsidP="00CC2CB8">
            <w:pPr>
              <w:autoSpaceDE w:val="0"/>
              <w:autoSpaceDN w:val="0"/>
              <w:adjustRightInd w:val="0"/>
              <w:ind w:firstLine="570"/>
              <w:jc w:val="both"/>
              <w:rPr>
                <w:rFonts w:ascii="Times New Roman" w:hAnsi="Times New Roman"/>
                <w:sz w:val="24"/>
                <w:szCs w:val="24"/>
                <w:lang w:val="uz-Cyrl-UZ"/>
              </w:rPr>
            </w:pPr>
            <w:r w:rsidRPr="00EC07DD">
              <w:rPr>
                <w:rFonts w:ascii="Times New Roman" w:hAnsi="Times New Roman"/>
                <w:sz w:val="24"/>
                <w:szCs w:val="24"/>
                <w:lang w:val="uz-Cyrl-UZ"/>
              </w:rPr>
              <w:t xml:space="preserve">2) </w:t>
            </w:r>
            <w:r w:rsidR="00516A53" w:rsidRPr="00EC07DD">
              <w:rPr>
                <w:rFonts w:ascii="Times New Roman" w:hAnsi="Times New Roman"/>
                <w:sz w:val="24"/>
                <w:szCs w:val="24"/>
                <w:lang w:val="uz-Cyrl-UZ"/>
              </w:rPr>
              <w:t>joriy</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davr</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uchun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hisoblangan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foizlar</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va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joriy</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davr</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uchun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asosiy</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qarz</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bo‘yicha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qarzdorlik</w:t>
            </w:r>
            <w:r w:rsidRPr="00EC07DD">
              <w:rPr>
                <w:rFonts w:ascii="Times New Roman" w:hAnsi="Times New Roman"/>
                <w:sz w:val="24"/>
                <w:szCs w:val="24"/>
                <w:lang w:val="uz-Cyrl-UZ"/>
              </w:rPr>
              <w:t>;</w:t>
            </w:r>
          </w:p>
          <w:p w14:paraId="7E0AF07C" w14:textId="2E124005" w:rsidR="00CC2CB8" w:rsidRPr="00EC07DD" w:rsidRDefault="00CC2CB8" w:rsidP="00CC2CB8">
            <w:pPr>
              <w:autoSpaceDE w:val="0"/>
              <w:autoSpaceDN w:val="0"/>
              <w:adjustRightInd w:val="0"/>
              <w:ind w:firstLine="570"/>
              <w:jc w:val="both"/>
              <w:rPr>
                <w:rFonts w:ascii="Times New Roman" w:hAnsi="Times New Roman"/>
                <w:sz w:val="24"/>
                <w:szCs w:val="24"/>
                <w:lang w:val="uz-Cyrl-UZ"/>
              </w:rPr>
            </w:pPr>
            <w:r w:rsidRPr="00EC07DD">
              <w:rPr>
                <w:rFonts w:ascii="Times New Roman" w:hAnsi="Times New Roman"/>
                <w:sz w:val="24"/>
                <w:szCs w:val="24"/>
                <w:lang w:val="uz-Cyrl-UZ"/>
              </w:rPr>
              <w:t xml:space="preserve">3) </w:t>
            </w:r>
            <w:r w:rsidR="00516A53" w:rsidRPr="00EC07DD">
              <w:rPr>
                <w:rFonts w:ascii="Times New Roman" w:hAnsi="Times New Roman"/>
                <w:sz w:val="24"/>
                <w:szCs w:val="24"/>
                <w:lang w:val="uz-Cyrl-UZ"/>
              </w:rPr>
              <w:t>neustoyka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jarima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penya</w:t>
            </w:r>
            <w:r w:rsidRPr="00EC07DD">
              <w:rPr>
                <w:rFonts w:ascii="Times New Roman" w:hAnsi="Times New Roman"/>
                <w:sz w:val="24"/>
                <w:szCs w:val="24"/>
                <w:lang w:val="uz-Cyrl-UZ"/>
              </w:rPr>
              <w:t>);</w:t>
            </w:r>
          </w:p>
          <w:p w14:paraId="04B8B644" w14:textId="48AC43A5" w:rsidR="00CC2CB8" w:rsidRPr="00EC07DD" w:rsidRDefault="00CC2CB8" w:rsidP="00CC2CB8">
            <w:pPr>
              <w:autoSpaceDE w:val="0"/>
              <w:autoSpaceDN w:val="0"/>
              <w:adjustRightInd w:val="0"/>
              <w:ind w:firstLine="570"/>
              <w:jc w:val="both"/>
              <w:rPr>
                <w:rFonts w:ascii="Times New Roman" w:hAnsi="Times New Roman"/>
                <w:sz w:val="24"/>
                <w:szCs w:val="24"/>
                <w:lang w:val="uz-Cyrl-UZ"/>
              </w:rPr>
            </w:pPr>
            <w:r w:rsidRPr="00EC07DD">
              <w:rPr>
                <w:rFonts w:ascii="Times New Roman" w:hAnsi="Times New Roman"/>
                <w:sz w:val="24"/>
                <w:szCs w:val="24"/>
                <w:lang w:val="uz-Cyrl-UZ"/>
              </w:rPr>
              <w:t xml:space="preserve">4) </w:t>
            </w:r>
            <w:r w:rsidR="00516A53" w:rsidRPr="00EC07DD">
              <w:rPr>
                <w:rFonts w:ascii="Times New Roman" w:hAnsi="Times New Roman"/>
                <w:sz w:val="24"/>
                <w:szCs w:val="24"/>
                <w:lang w:val="uz-Cyrl-UZ"/>
              </w:rPr>
              <w:t>kreditorning</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qarzdorlikni</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uzish</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bilan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bog‘liq</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bo‘lgan</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boshqa</w:t>
            </w:r>
            <w:r w:rsidRPr="00EC07DD">
              <w:rPr>
                <w:rFonts w:ascii="Times New Roman" w:hAnsi="Times New Roman"/>
                <w:sz w:val="24"/>
                <w:szCs w:val="24"/>
                <w:lang w:val="uz-Cyrl-UZ"/>
              </w:rPr>
              <w:t xml:space="preserve"> </w:t>
            </w:r>
            <w:r w:rsidR="00516A53" w:rsidRPr="00EC07DD">
              <w:rPr>
                <w:rFonts w:ascii="Times New Roman" w:hAnsi="Times New Roman"/>
                <w:sz w:val="24"/>
                <w:szCs w:val="24"/>
                <w:lang w:val="uz-Cyrl-UZ"/>
              </w:rPr>
              <w:t>xarajatlari</w:t>
            </w:r>
            <w:r w:rsidRPr="00EC07DD">
              <w:rPr>
                <w:rFonts w:ascii="Times New Roman" w:hAnsi="Times New Roman"/>
                <w:sz w:val="24"/>
                <w:szCs w:val="24"/>
                <w:lang w:val="uz-Cyrl-UZ"/>
              </w:rPr>
              <w:t>.</w:t>
            </w:r>
          </w:p>
          <w:p w14:paraId="5FF3B45E" w14:textId="44198EE1" w:rsidR="00FC1E2B" w:rsidRPr="00EC07DD" w:rsidRDefault="00CC2CB8" w:rsidP="00CC2CB8">
            <w:pPr>
              <w:widowControl w:val="0"/>
              <w:tabs>
                <w:tab w:val="left" w:pos="851"/>
                <w:tab w:val="left" w:pos="993"/>
              </w:tabs>
              <w:autoSpaceDE w:val="0"/>
              <w:autoSpaceDN w:val="0"/>
              <w:adjustRightInd w:val="0"/>
              <w:ind w:right="210"/>
              <w:contextualSpacing/>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 xml:space="preserve">          6.3</w:t>
            </w:r>
            <w:r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00516A53"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uzviy</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qismi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hisoblanadigan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hisoblanadigan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w:t>
            </w:r>
            <w:r w:rsidR="00092DF3" w:rsidRPr="00EC07DD">
              <w:rPr>
                <w:rFonts w:ascii="Times New Roman" w:hAnsi="Times New Roman"/>
                <w:sz w:val="24"/>
                <w:szCs w:val="24"/>
                <w:lang w:val="uz-Latn-UZ" w:eastAsia="en-US"/>
              </w:rPr>
              <w:t>v</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jadvaliga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muvofiq</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w:t>
            </w:r>
            <w:r w:rsidR="00FC1E2B"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kitobi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asosida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oylik</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to‘lovlarni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oshirish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yo‘li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hisoblab</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yozilgan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to‘laydi</w:t>
            </w:r>
            <w:r w:rsidR="00FC1E2B" w:rsidRPr="00EC07DD">
              <w:rPr>
                <w:rFonts w:ascii="Times New Roman" w:hAnsi="Times New Roman"/>
                <w:sz w:val="24"/>
                <w:szCs w:val="24"/>
                <w:lang w:val="uz-Cyrl-UZ" w:eastAsia="en-US"/>
              </w:rPr>
              <w:t>.</w:t>
            </w:r>
          </w:p>
          <w:p w14:paraId="235B5EEE" w14:textId="45A588F7" w:rsidR="00FC1E2B" w:rsidRPr="00EC07DD" w:rsidRDefault="00CC2CB8" w:rsidP="004038F5">
            <w:pPr>
              <w:tabs>
                <w:tab w:val="left" w:pos="851"/>
                <w:tab w:val="left" w:pos="993"/>
              </w:tabs>
              <w:ind w:left="29" w:right="210" w:firstLine="538"/>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6.4.</w:t>
            </w:r>
            <w:r w:rsidR="00516A53"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qaytarish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jadvaliga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so‘ndirish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sanalari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balansi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ochiq</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bo‘lmagan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dam</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kunlari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shanba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yakshanba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bayram</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kunlariga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to‘g‘ri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xollarda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oraliq</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so‘nggi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to‘lovlar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balansi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ochiq</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bo‘lmagan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dam</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kunlari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shanba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yakshanba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bayram</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kunlariga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qadar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so‘ndirilishi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lozim</w:t>
            </w:r>
            <w:r w:rsidR="00FC1E2B" w:rsidRPr="00EC07DD">
              <w:rPr>
                <w:rFonts w:ascii="Times New Roman" w:hAnsi="Times New Roman"/>
                <w:sz w:val="24"/>
                <w:szCs w:val="24"/>
                <w:lang w:val="uz-Cyrl-UZ" w:eastAsia="en-US"/>
              </w:rPr>
              <w:t>.</w:t>
            </w:r>
          </w:p>
          <w:p w14:paraId="4DE48CA8" w14:textId="77777777" w:rsidR="00F218DC" w:rsidRPr="00EC07DD" w:rsidRDefault="00F218DC" w:rsidP="00CC2CB8">
            <w:pPr>
              <w:tabs>
                <w:tab w:val="left" w:pos="851"/>
                <w:tab w:val="left" w:pos="993"/>
              </w:tabs>
              <w:ind w:left="567" w:right="210"/>
              <w:jc w:val="both"/>
              <w:rPr>
                <w:rFonts w:ascii="Times New Roman" w:hAnsi="Times New Roman"/>
                <w:sz w:val="24"/>
                <w:szCs w:val="24"/>
                <w:lang w:val="uz-Cyrl-UZ" w:eastAsia="en-US"/>
              </w:rPr>
            </w:pPr>
          </w:p>
          <w:p w14:paraId="0476AB8F" w14:textId="62BCCA37" w:rsidR="00FC1E2B" w:rsidRPr="00EC07DD" w:rsidRDefault="00516A53">
            <w:pPr>
              <w:widowControl w:val="0"/>
              <w:numPr>
                <w:ilvl w:val="0"/>
                <w:numId w:val="22"/>
              </w:numPr>
              <w:tabs>
                <w:tab w:val="left" w:pos="284"/>
                <w:tab w:val="left" w:pos="851"/>
              </w:tabs>
              <w:autoSpaceDE w:val="0"/>
              <w:autoSpaceDN w:val="0"/>
              <w:adjustRightInd w:val="0"/>
              <w:ind w:left="0" w:right="210" w:firstLine="567"/>
              <w:contextualSpacing/>
              <w:jc w:val="center"/>
              <w:rPr>
                <w:rFonts w:ascii="Times New Roman" w:hAnsi="Times New Roman"/>
                <w:sz w:val="24"/>
                <w:szCs w:val="24"/>
                <w:lang w:val="uz-Cyrl-UZ" w:eastAsia="en-US"/>
              </w:rPr>
            </w:pPr>
            <w:r w:rsidRPr="00EC07DD">
              <w:rPr>
                <w:rFonts w:ascii="Times New Roman" w:hAnsi="Times New Roman"/>
                <w:b/>
                <w:bCs/>
                <w:sz w:val="24"/>
                <w:szCs w:val="24"/>
                <w:lang w:val="uz-Cyrl-UZ" w:eastAsia="en-US"/>
              </w:rPr>
              <w:t>TOMONLARNING</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HUQUQLARI</w:t>
            </w:r>
          </w:p>
          <w:p w14:paraId="57A04525" w14:textId="30D89C3F" w:rsidR="00FC1E2B" w:rsidRPr="00EC07DD" w:rsidRDefault="00516A53">
            <w:pPr>
              <w:widowControl w:val="0"/>
              <w:numPr>
                <w:ilvl w:val="1"/>
                <w:numId w:val="22"/>
              </w:numPr>
              <w:tabs>
                <w:tab w:val="left" w:pos="851"/>
                <w:tab w:val="left" w:pos="1310"/>
                <w:tab w:val="left" w:pos="1560"/>
              </w:tabs>
              <w:autoSpaceDE w:val="0"/>
              <w:autoSpaceDN w:val="0"/>
              <w:adjustRightInd w:val="0"/>
              <w:ind w:left="0" w:right="210" w:firstLine="567"/>
              <w:contextualSpacing/>
              <w:jc w:val="both"/>
              <w:rPr>
                <w:rFonts w:ascii="Times New Roman" w:hAnsi="Times New Roman"/>
                <w:b/>
                <w:sz w:val="24"/>
                <w:szCs w:val="24"/>
                <w:lang w:val="uz-Cyrl-UZ" w:eastAsia="en-US"/>
              </w:rPr>
            </w:pPr>
            <w:r w:rsidRPr="00EC07DD">
              <w:rPr>
                <w:rFonts w:ascii="Times New Roman" w:hAnsi="Times New Roman"/>
                <w:b/>
                <w:sz w:val="24"/>
                <w:szCs w:val="24"/>
                <w:lang w:val="uz-Cyrl-UZ" w:eastAsia="en-US"/>
              </w:rPr>
              <w:t>Bankning</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huquqlari</w:t>
            </w:r>
            <w:r w:rsidR="00FC1E2B" w:rsidRPr="00EC07DD">
              <w:rPr>
                <w:rFonts w:ascii="Times New Roman" w:hAnsi="Times New Roman"/>
                <w:b/>
                <w:sz w:val="24"/>
                <w:szCs w:val="24"/>
                <w:lang w:val="uz-Cyrl-UZ" w:eastAsia="en-US"/>
              </w:rPr>
              <w:t>:</w:t>
            </w:r>
          </w:p>
          <w:p w14:paraId="3A897F1F" w14:textId="15F4B533" w:rsidR="00FC1E2B" w:rsidRPr="00EC07DD" w:rsidRDefault="00516A53">
            <w:pPr>
              <w:widowControl w:val="0"/>
              <w:numPr>
                <w:ilvl w:val="0"/>
                <w:numId w:val="26"/>
              </w:numPr>
              <w:tabs>
                <w:tab w:val="left" w:pos="851"/>
                <w:tab w:val="left" w:pos="1134"/>
                <w:tab w:val="left" w:pos="1276"/>
              </w:tabs>
              <w:autoSpaceDE w:val="0"/>
              <w:autoSpaceDN w:val="0"/>
              <w:adjustRightInd w:val="0"/>
              <w:ind w:left="0" w:right="210" w:firstLine="567"/>
              <w:contextualSpacing/>
              <w:jc w:val="both"/>
              <w:rPr>
                <w:rFonts w:ascii="Times New Roman" w:hAnsi="Times New Roman"/>
                <w:bCs/>
                <w:sz w:val="24"/>
                <w:szCs w:val="24"/>
                <w:lang w:val="uz-Cyrl-UZ" w:eastAsia="en-US"/>
              </w:rPr>
            </w:pPr>
            <w:r w:rsidRPr="00EC07DD">
              <w:rPr>
                <w:rFonts w:ascii="Times New Roman" w:hAnsi="Times New Roman"/>
                <w:bCs/>
                <w:sz w:val="24"/>
                <w:szCs w:val="24"/>
                <w:lang w:val="uz-Cyrl-UZ" w:eastAsia="en-US"/>
              </w:rPr>
              <w:t>ushbu</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shartnoma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bo‘yicha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garovga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olingan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yakka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tartibdagi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uy</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joyni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hujjatlar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asosida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va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joyiga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chiqqan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holda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Latn-UZ" w:eastAsia="en-US"/>
              </w:rPr>
              <w:t>uning</w:t>
            </w:r>
            <w:r w:rsidR="00FC1E2B" w:rsidRPr="00EC07DD">
              <w:rPr>
                <w:rFonts w:ascii="Times New Roman" w:hAnsi="Times New Roman"/>
                <w:bCs/>
                <w:sz w:val="24"/>
                <w:szCs w:val="24"/>
                <w:lang w:val="uz-Latn-UZ" w:eastAsia="en-US"/>
              </w:rPr>
              <w:t xml:space="preserve"> </w:t>
            </w:r>
            <w:r w:rsidRPr="00EC07DD">
              <w:rPr>
                <w:rFonts w:ascii="Times New Roman" w:hAnsi="Times New Roman"/>
                <w:bCs/>
                <w:sz w:val="24"/>
                <w:szCs w:val="24"/>
                <w:lang w:val="uz-Cyrl-UZ" w:eastAsia="en-US"/>
              </w:rPr>
              <w:t>holatini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ko‘zdan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kechirish</w:t>
            </w:r>
            <w:r w:rsidR="00FC1E2B" w:rsidRPr="00EC07DD">
              <w:rPr>
                <w:rFonts w:ascii="Times New Roman" w:hAnsi="Times New Roman"/>
                <w:bCs/>
                <w:sz w:val="24"/>
                <w:szCs w:val="24"/>
                <w:lang w:val="uz-Cyrl-UZ" w:eastAsia="en-US"/>
              </w:rPr>
              <w:t>;</w:t>
            </w:r>
          </w:p>
          <w:p w14:paraId="47DEAA91" w14:textId="31CE8A78" w:rsidR="00FC1E2B" w:rsidRPr="00EC07DD" w:rsidRDefault="00E15E8F">
            <w:pPr>
              <w:widowControl w:val="0"/>
              <w:numPr>
                <w:ilvl w:val="0"/>
                <w:numId w:val="26"/>
              </w:numPr>
              <w:tabs>
                <w:tab w:val="left" w:pos="851"/>
                <w:tab w:val="left" w:pos="1134"/>
                <w:tab w:val="left" w:pos="1276"/>
              </w:tabs>
              <w:autoSpaceDE w:val="0"/>
              <w:autoSpaceDN w:val="0"/>
              <w:adjustRightInd w:val="0"/>
              <w:ind w:left="0" w:right="210" w:firstLine="567"/>
              <w:contextualSpacing/>
              <w:jc w:val="both"/>
              <w:rPr>
                <w:rFonts w:ascii="Times New Roman" w:hAnsi="Times New Roman"/>
                <w:bCs/>
                <w:sz w:val="24"/>
                <w:szCs w:val="24"/>
                <w:lang w:val="uz-Cyrl-UZ" w:eastAsia="en-US"/>
              </w:rPr>
            </w:pPr>
            <w:r w:rsidRPr="00EC07DD">
              <w:rPr>
                <w:rFonts w:ascii="Times New Roman" w:hAnsi="Times New Roman"/>
                <w:bCs/>
                <w:sz w:val="24"/>
                <w:szCs w:val="24"/>
                <w:lang w:val="uz-Latn-UZ" w:eastAsia="en-US"/>
              </w:rPr>
              <w:t xml:space="preserve">kredit ajratishning har bir bosqichida uy-joyda amalga oshirilgan </w:t>
            </w:r>
            <w:r w:rsidR="00BE4A09" w:rsidRPr="00EC07DD">
              <w:rPr>
                <w:rFonts w:ascii="Times New Roman" w:hAnsi="Times New Roman"/>
                <w:bCs/>
                <w:sz w:val="24"/>
                <w:szCs w:val="24"/>
                <w:lang w:val="uz-Latn-UZ" w:eastAsia="en-US"/>
              </w:rPr>
              <w:t xml:space="preserve">ta’mirlash </w:t>
            </w:r>
            <w:r w:rsidRPr="00EC07DD">
              <w:rPr>
                <w:rFonts w:ascii="Times New Roman" w:hAnsi="Times New Roman"/>
                <w:bCs/>
                <w:sz w:val="24"/>
                <w:szCs w:val="24"/>
                <w:lang w:val="uz-Latn-UZ" w:eastAsia="en-US"/>
              </w:rPr>
              <w:t xml:space="preserve">ishlarini qurilish maydoniga borib o‘rganish, </w:t>
            </w:r>
            <w:r w:rsidR="00516A53" w:rsidRPr="00EC07DD">
              <w:rPr>
                <w:rFonts w:ascii="Times New Roman" w:hAnsi="Times New Roman"/>
                <w:bCs/>
                <w:sz w:val="24"/>
                <w:szCs w:val="24"/>
                <w:lang w:val="uz-Cyrl-UZ" w:eastAsia="en-US"/>
              </w:rPr>
              <w:t>kreditdan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foydalanishning</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butun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davri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davomida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doimiy</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monitoringni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amalga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oshirish</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Monitoring</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jarayonida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Bank</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asosiy</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qarzni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va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hisoblangan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foizlarni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to‘lash</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jadvallariga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garovga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qo‘yilgan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mol</w:t>
            </w:r>
            <w:r w:rsidR="00FC1E2B" w:rsidRPr="00EC07DD">
              <w:rPr>
                <w:rFonts w:ascii="Times New Roman" w:hAnsi="Times New Roman"/>
                <w:bCs/>
                <w:sz w:val="24"/>
                <w:szCs w:val="24"/>
                <w:lang w:val="uz-Cyrl-UZ" w:eastAsia="en-US"/>
              </w:rPr>
              <w:t>-</w:t>
            </w:r>
            <w:r w:rsidR="00516A53" w:rsidRPr="00EC07DD">
              <w:rPr>
                <w:rFonts w:ascii="Times New Roman" w:hAnsi="Times New Roman"/>
                <w:bCs/>
                <w:sz w:val="24"/>
                <w:szCs w:val="24"/>
                <w:lang w:val="uz-Cyrl-UZ" w:eastAsia="en-US"/>
              </w:rPr>
              <w:t>mulkdan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foydalanish</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va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uni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saqlash</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qoidalariga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ipoteka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predmetining</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noqonuniy</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begonalashtirilishiga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yo‘l</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qo‘ymaslikka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rioya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etilishini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nazorat</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qil</w:t>
            </w:r>
            <w:r w:rsidR="00516A53" w:rsidRPr="00EC07DD">
              <w:rPr>
                <w:rFonts w:ascii="Times New Roman" w:hAnsi="Times New Roman"/>
                <w:bCs/>
                <w:sz w:val="24"/>
                <w:szCs w:val="24"/>
                <w:lang w:val="uz-Latn-UZ" w:eastAsia="en-US"/>
              </w:rPr>
              <w:t>ishi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ushbu</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shartnoma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bo‘yicha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garovga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olingan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uy</w:t>
            </w:r>
            <w:r w:rsidR="00FC1E2B" w:rsidRPr="00EC07DD">
              <w:rPr>
                <w:rFonts w:ascii="Times New Roman" w:hAnsi="Times New Roman"/>
                <w:bCs/>
                <w:sz w:val="24"/>
                <w:szCs w:val="24"/>
                <w:lang w:val="uz-Cyrl-UZ" w:eastAsia="en-US"/>
              </w:rPr>
              <w:t>-</w:t>
            </w:r>
            <w:r w:rsidR="00516A53" w:rsidRPr="00EC07DD">
              <w:rPr>
                <w:rFonts w:ascii="Times New Roman" w:hAnsi="Times New Roman"/>
                <w:bCs/>
                <w:sz w:val="24"/>
                <w:szCs w:val="24"/>
                <w:lang w:val="uz-Cyrl-UZ" w:eastAsia="en-US"/>
              </w:rPr>
              <w:t>joyni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hujjatlar</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asosida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va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joyiga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chiqqan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holda</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holatini</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ko‘zdan</w:t>
            </w:r>
            <w:r w:rsidR="00FC1E2B"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kechirish</w:t>
            </w:r>
            <w:r w:rsidR="00FC1E2B" w:rsidRPr="00EC07DD">
              <w:rPr>
                <w:rFonts w:ascii="Times New Roman" w:hAnsi="Times New Roman"/>
                <w:bCs/>
                <w:sz w:val="24"/>
                <w:szCs w:val="24"/>
                <w:lang w:val="uz-Cyrl-UZ" w:eastAsia="en-US"/>
              </w:rPr>
              <w:t>;</w:t>
            </w:r>
          </w:p>
          <w:p w14:paraId="44426281" w14:textId="475B4D6F" w:rsidR="00FC1E2B" w:rsidRDefault="00516A53">
            <w:pPr>
              <w:widowControl w:val="0"/>
              <w:numPr>
                <w:ilvl w:val="0"/>
                <w:numId w:val="26"/>
              </w:numPr>
              <w:tabs>
                <w:tab w:val="left" w:pos="851"/>
                <w:tab w:val="left" w:pos="1134"/>
                <w:tab w:val="left" w:pos="1276"/>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Latn-UZ" w:eastAsia="en-US"/>
              </w:rPr>
              <w:t>Qarz</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Latn-UZ" w:eastAsia="en-US"/>
              </w:rPr>
              <w:t>Birgalikdagi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qarz</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oluvchi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tomonidan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shartnoma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shartlari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bajarilmagan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taqdirda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oldin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bajarilishini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undiruvni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qaratish</w:t>
            </w:r>
            <w:r w:rsidR="00FC1E2B" w:rsidRPr="00EC07DD">
              <w:rPr>
                <w:rFonts w:ascii="Times New Roman" w:hAnsi="Times New Roman"/>
                <w:sz w:val="24"/>
                <w:szCs w:val="24"/>
                <w:lang w:val="uz-Cyrl-UZ" w:eastAsia="en-US"/>
              </w:rPr>
              <w:t>;</w:t>
            </w:r>
          </w:p>
          <w:p w14:paraId="14B67E15" w14:textId="3171F8E6" w:rsidR="008B59CF" w:rsidRPr="00EC07DD" w:rsidRDefault="008B59CF">
            <w:pPr>
              <w:widowControl w:val="0"/>
              <w:numPr>
                <w:ilvl w:val="0"/>
                <w:numId w:val="26"/>
              </w:numPr>
              <w:tabs>
                <w:tab w:val="left" w:pos="851"/>
                <w:tab w:val="left" w:pos="1134"/>
                <w:tab w:val="left" w:pos="1276"/>
              </w:tabs>
              <w:autoSpaceDE w:val="0"/>
              <w:autoSpaceDN w:val="0"/>
              <w:adjustRightInd w:val="0"/>
              <w:ind w:left="0" w:right="210" w:firstLine="567"/>
              <w:contextualSpacing/>
              <w:jc w:val="both"/>
              <w:rPr>
                <w:rFonts w:ascii="Times New Roman" w:hAnsi="Times New Roman"/>
                <w:sz w:val="24"/>
                <w:szCs w:val="24"/>
                <w:lang w:val="uz-Cyrl-UZ" w:eastAsia="en-US"/>
              </w:rPr>
            </w:pPr>
            <w:r w:rsidRPr="008B59CF">
              <w:rPr>
                <w:rFonts w:ascii="Times New Roman" w:hAnsi="Times New Roman"/>
                <w:sz w:val="24"/>
                <w:szCs w:val="24"/>
                <w:lang w:val="uz-Cyrl-UZ"/>
              </w:rPr>
              <w:t xml:space="preserve"> </w:t>
            </w:r>
            <w:r w:rsidRPr="009842BA">
              <w:rPr>
                <w:rFonts w:ascii="Times New Roman" w:hAnsi="Times New Roman"/>
                <w:sz w:val="24"/>
                <w:szCs w:val="24"/>
                <w:lang w:val="uz-Cyrl-UZ"/>
              </w:rPr>
              <w:t>O‘zbekiston Respublikasining amaldagi qonunchiligiga muvofiq Qarz oluvchiga va Birgalikda qarz oluvchiga taalluqli bo‘lgan shaxsiy ma’lumotlarni va bank sirini o‘z ichiga olgan ma’lumotlarni to‘plash, qayta ishlash va ulardan foydalanish;</w:t>
            </w:r>
          </w:p>
          <w:p w14:paraId="41C9C2EF" w14:textId="66C2742F" w:rsidR="00FC1E2B" w:rsidRPr="00EC07DD" w:rsidRDefault="00516A53">
            <w:pPr>
              <w:widowControl w:val="0"/>
              <w:numPr>
                <w:ilvl w:val="0"/>
                <w:numId w:val="26"/>
              </w:numPr>
              <w:tabs>
                <w:tab w:val="left" w:pos="851"/>
                <w:tab w:val="left" w:pos="1134"/>
                <w:tab w:val="left" w:pos="1276"/>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Latn-UZ" w:eastAsia="en-US"/>
              </w:rPr>
              <w:t>A</w:t>
            </w:r>
            <w:r w:rsidRPr="00EC07DD">
              <w:rPr>
                <w:rFonts w:ascii="Times New Roman" w:hAnsi="Times New Roman"/>
                <w:sz w:val="24"/>
                <w:szCs w:val="24"/>
                <w:lang w:val="uz-Cyrl-UZ" w:eastAsia="en-US"/>
              </w:rPr>
              <w:t>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garovga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qo‘yilgan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mulk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sotilishidan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tushgan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tushum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qanoatlantir</w:t>
            </w:r>
            <w:r w:rsidRPr="00EC07DD">
              <w:rPr>
                <w:rFonts w:ascii="Times New Roman" w:hAnsi="Times New Roman"/>
                <w:sz w:val="24"/>
                <w:szCs w:val="24"/>
                <w:lang w:val="uz-Latn-UZ" w:eastAsia="en-US"/>
              </w:rPr>
              <w:t>ish</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uchun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yetarli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bo‘lma</w:t>
            </w:r>
            <w:r w:rsidRPr="00EC07DD">
              <w:rPr>
                <w:rFonts w:ascii="Times New Roman" w:hAnsi="Times New Roman"/>
                <w:sz w:val="24"/>
                <w:szCs w:val="24"/>
                <w:lang w:val="uz-Cyrl-UZ" w:eastAsia="en-US"/>
              </w:rPr>
              <w:t>ganda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mol</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mulki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hisobidan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yetmagan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undirish</w:t>
            </w:r>
            <w:r w:rsidR="00FC1E2B" w:rsidRPr="00EC07DD">
              <w:rPr>
                <w:rFonts w:ascii="Times New Roman" w:hAnsi="Times New Roman"/>
                <w:sz w:val="24"/>
                <w:szCs w:val="24"/>
                <w:lang w:val="uz-Cyrl-UZ" w:eastAsia="en-US"/>
              </w:rPr>
              <w:t>.</w:t>
            </w:r>
          </w:p>
          <w:p w14:paraId="74481D05" w14:textId="45BF09A0" w:rsidR="00FC1E2B" w:rsidRPr="00EC07DD" w:rsidRDefault="00516A53">
            <w:pPr>
              <w:widowControl w:val="0"/>
              <w:tabs>
                <w:tab w:val="left" w:pos="851"/>
                <w:tab w:val="left" w:pos="1134"/>
              </w:tabs>
              <w:autoSpaceDE w:val="0"/>
              <w:autoSpaceDN w:val="0"/>
              <w:adjustRightInd w:val="0"/>
              <w:ind w:right="210" w:firstLine="567"/>
              <w:jc w:val="both"/>
              <w:rPr>
                <w:rFonts w:ascii="Times New Roman" w:hAnsi="Times New Roman"/>
                <w:i/>
                <w:iCs/>
                <w:sz w:val="24"/>
                <w:szCs w:val="24"/>
                <w:lang w:val="uz-Cyrl-UZ" w:eastAsia="en-US"/>
              </w:rPr>
            </w:pPr>
            <w:r w:rsidRPr="00EC07DD">
              <w:rPr>
                <w:rFonts w:ascii="Times New Roman" w:hAnsi="Times New Roman"/>
                <w:i/>
                <w:iCs/>
                <w:sz w:val="24"/>
                <w:szCs w:val="24"/>
                <w:lang w:val="uz-Cyrl-UZ" w:eastAsia="en-US"/>
              </w:rPr>
              <w:t>Qarz</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oluvchi</w:t>
            </w:r>
            <w:r w:rsidR="00FC1E2B" w:rsidRPr="00EC07DD">
              <w:rPr>
                <w:rFonts w:ascii="Times New Roman" w:hAnsi="Times New Roman"/>
                <w:i/>
                <w:iCs/>
                <w:sz w:val="24"/>
                <w:szCs w:val="24"/>
                <w:lang w:val="uz-Latn-UZ" w:eastAsia="en-US"/>
              </w:rPr>
              <w:t>/</w:t>
            </w:r>
            <w:r w:rsidRPr="00EC07DD">
              <w:rPr>
                <w:rFonts w:ascii="Times New Roman" w:hAnsi="Times New Roman"/>
                <w:i/>
                <w:iCs/>
                <w:sz w:val="24"/>
                <w:szCs w:val="24"/>
                <w:lang w:val="uz-Latn-UZ" w:eastAsia="en-US"/>
              </w:rPr>
              <w:t>Birgalikda</w:t>
            </w:r>
            <w:r w:rsidR="00FC1E2B" w:rsidRPr="00EC07DD">
              <w:rPr>
                <w:rFonts w:ascii="Times New Roman" w:hAnsi="Times New Roman"/>
                <w:i/>
                <w:iCs/>
                <w:sz w:val="24"/>
                <w:szCs w:val="24"/>
                <w:lang w:val="uz-Latn-UZ" w:eastAsia="en-US"/>
              </w:rPr>
              <w:t xml:space="preserve"> </w:t>
            </w:r>
            <w:r w:rsidRPr="00EC07DD">
              <w:rPr>
                <w:rFonts w:ascii="Times New Roman" w:hAnsi="Times New Roman"/>
                <w:i/>
                <w:iCs/>
                <w:sz w:val="24"/>
                <w:szCs w:val="24"/>
                <w:lang w:val="uz-Latn-UZ" w:eastAsia="en-US"/>
              </w:rPr>
              <w:t>qarz</w:t>
            </w:r>
            <w:r w:rsidR="00FC1E2B" w:rsidRPr="00EC07DD">
              <w:rPr>
                <w:rFonts w:ascii="Times New Roman" w:hAnsi="Times New Roman"/>
                <w:i/>
                <w:iCs/>
                <w:sz w:val="24"/>
                <w:szCs w:val="24"/>
                <w:lang w:val="uz-Latn-UZ" w:eastAsia="en-US"/>
              </w:rPr>
              <w:t xml:space="preserve"> </w:t>
            </w:r>
            <w:r w:rsidRPr="00EC07DD">
              <w:rPr>
                <w:rFonts w:ascii="Times New Roman" w:hAnsi="Times New Roman"/>
                <w:i/>
                <w:iCs/>
                <w:sz w:val="24"/>
                <w:szCs w:val="24"/>
                <w:lang w:val="uz-Latn-UZ" w:eastAsia="en-US"/>
              </w:rPr>
              <w:t>oluvchi</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tomonidan</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majburiyatlar</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bajarmaslik</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holati</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Latn-UZ" w:eastAsia="en-US"/>
              </w:rPr>
              <w:t>vujudga</w:t>
            </w:r>
            <w:r w:rsidR="00FC1E2B" w:rsidRPr="00EC07DD">
              <w:rPr>
                <w:rFonts w:ascii="Times New Roman" w:hAnsi="Times New Roman"/>
                <w:i/>
                <w:iCs/>
                <w:sz w:val="24"/>
                <w:szCs w:val="24"/>
                <w:lang w:val="uz-Latn-UZ" w:eastAsia="en-US"/>
              </w:rPr>
              <w:t xml:space="preserve"> </w:t>
            </w:r>
            <w:r w:rsidRPr="00EC07DD">
              <w:rPr>
                <w:rFonts w:ascii="Times New Roman" w:hAnsi="Times New Roman"/>
                <w:i/>
                <w:iCs/>
                <w:sz w:val="24"/>
                <w:szCs w:val="24"/>
                <w:lang w:val="uz-Latn-UZ" w:eastAsia="en-US"/>
              </w:rPr>
              <w:t>kelganida</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Bank</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o‘z</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xohishiga</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ko‘ra</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quyidagi</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harakatlardan</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istalganini</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amalga</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oshirishi</w:t>
            </w:r>
            <w:r w:rsidR="00FC1E2B" w:rsidRPr="00EC07DD">
              <w:rPr>
                <w:rFonts w:ascii="Times New Roman" w:hAnsi="Times New Roman"/>
                <w:i/>
                <w:iCs/>
                <w:sz w:val="24"/>
                <w:szCs w:val="24"/>
                <w:lang w:val="uz-Cyrl-UZ" w:eastAsia="en-US"/>
              </w:rPr>
              <w:t xml:space="preserve"> </w:t>
            </w:r>
            <w:r w:rsidRPr="00EC07DD">
              <w:rPr>
                <w:rFonts w:ascii="Times New Roman" w:hAnsi="Times New Roman"/>
                <w:i/>
                <w:iCs/>
                <w:sz w:val="24"/>
                <w:szCs w:val="24"/>
                <w:lang w:val="uz-Cyrl-UZ" w:eastAsia="en-US"/>
              </w:rPr>
              <w:t>mumkin</w:t>
            </w:r>
            <w:r w:rsidR="00FC1E2B" w:rsidRPr="00EC07DD">
              <w:rPr>
                <w:rFonts w:ascii="Times New Roman" w:hAnsi="Times New Roman"/>
                <w:i/>
                <w:iCs/>
                <w:sz w:val="24"/>
                <w:szCs w:val="24"/>
                <w:lang w:val="uz-Cyrl-UZ" w:eastAsia="en-US"/>
              </w:rPr>
              <w:t>:</w:t>
            </w:r>
          </w:p>
          <w:p w14:paraId="0D8E2CA0" w14:textId="5933B12E" w:rsidR="00FC1E2B" w:rsidRPr="00EC07DD" w:rsidRDefault="00516A53">
            <w:pPr>
              <w:widowControl w:val="0"/>
              <w:tabs>
                <w:tab w:val="left" w:pos="851"/>
                <w:tab w:val="left" w:pos="1134"/>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a</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zimmasiga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bajarmaslik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boshlanganligi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to‘g‘risidagi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bildirishnomani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bartaraf</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yuborish</w:t>
            </w:r>
            <w:r w:rsidR="00FC1E2B" w:rsidRPr="00EC07DD">
              <w:rPr>
                <w:rFonts w:ascii="Times New Roman" w:hAnsi="Times New Roman"/>
                <w:sz w:val="24"/>
                <w:szCs w:val="24"/>
                <w:lang w:val="uz-Cyrl-UZ" w:eastAsia="en-US"/>
              </w:rPr>
              <w:t>;</w:t>
            </w:r>
          </w:p>
          <w:p w14:paraId="2252A781" w14:textId="21E77058" w:rsidR="00FC1E2B" w:rsidRPr="00EC07DD" w:rsidRDefault="00516A53">
            <w:pPr>
              <w:widowControl w:val="0"/>
              <w:tabs>
                <w:tab w:val="left" w:pos="851"/>
                <w:tab w:val="left" w:pos="1134"/>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b</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hammasini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qismini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oldin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qaytarishni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w:t>
            </w:r>
          </w:p>
          <w:p w14:paraId="57F0CE3D" w14:textId="5BA35FC9" w:rsidR="00FC1E2B" w:rsidRPr="00EC07DD" w:rsidRDefault="00516A53">
            <w:pPr>
              <w:widowControl w:val="0"/>
              <w:tabs>
                <w:tab w:val="left" w:pos="851"/>
                <w:tab w:val="left" w:pos="1134"/>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lastRenderedPageBreak/>
              <w:t>v</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to‘lanmagan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ochilgan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depozit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hisobvarag‘lar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kartasidan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aksepsiz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ravishda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yechish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orqali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qarzdorlikni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qoplash</w:t>
            </w:r>
            <w:r w:rsidR="00FC1E2B" w:rsidRPr="00EC07DD">
              <w:rPr>
                <w:rFonts w:ascii="Times New Roman" w:hAnsi="Times New Roman"/>
                <w:sz w:val="24"/>
                <w:szCs w:val="24"/>
                <w:lang w:val="uz-Cyrl-UZ" w:eastAsia="en-US"/>
              </w:rPr>
              <w:t>;</w:t>
            </w:r>
          </w:p>
          <w:p w14:paraId="4C24D3D9" w14:textId="4A72BE0D" w:rsidR="00FC1E2B" w:rsidRPr="00EC07DD" w:rsidRDefault="00516A53">
            <w:pPr>
              <w:widowControl w:val="0"/>
              <w:tabs>
                <w:tab w:val="left" w:pos="851"/>
                <w:tab w:val="left" w:pos="1134"/>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g</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qarzdorligini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qaratgan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undirish</w:t>
            </w:r>
            <w:r w:rsidR="00FC1E2B" w:rsidRPr="00EC07DD">
              <w:rPr>
                <w:rFonts w:ascii="Times New Roman" w:hAnsi="Times New Roman"/>
                <w:sz w:val="24"/>
                <w:szCs w:val="24"/>
                <w:lang w:val="uz-Cyrl-UZ" w:eastAsia="en-US"/>
              </w:rPr>
              <w:t xml:space="preserve">; </w:t>
            </w:r>
          </w:p>
          <w:p w14:paraId="3BE015EE" w14:textId="2590DB23" w:rsidR="00FC1E2B" w:rsidRDefault="00516A53">
            <w:pPr>
              <w:widowControl w:val="0"/>
              <w:tabs>
                <w:tab w:val="left" w:pos="851"/>
                <w:tab w:val="left" w:pos="1134"/>
              </w:tabs>
              <w:autoSpaceDE w:val="0"/>
              <w:autoSpaceDN w:val="0"/>
              <w:adjustRightInd w:val="0"/>
              <w:ind w:right="210" w:firstLine="567"/>
              <w:jc w:val="both"/>
              <w:rPr>
                <w:rFonts w:ascii="Times New Roman" w:hAnsi="Times New Roman"/>
                <w:sz w:val="24"/>
                <w:szCs w:val="24"/>
                <w:lang w:val="uz-Cyrl-UZ" w:eastAsia="en-US"/>
              </w:rPr>
            </w:pPr>
            <w:r w:rsidRPr="00EC07DD">
              <w:rPr>
                <w:rFonts w:ascii="Times New Roman" w:hAnsi="Times New Roman"/>
                <w:b/>
                <w:sz w:val="24"/>
                <w:szCs w:val="24"/>
                <w:lang w:val="uz-Cyrl-UZ" w:eastAsia="en-US"/>
              </w:rPr>
              <w:t>d</w:t>
            </w:r>
            <w:r w:rsidR="00FC1E2B" w:rsidRPr="00EC07DD">
              <w:rPr>
                <w:rFonts w:ascii="Times New Roman" w:hAnsi="Times New Roman"/>
                <w:b/>
                <w:sz w:val="24"/>
                <w:szCs w:val="24"/>
                <w:lang w:val="uz-Cyrl-UZ" w:eastAsia="en-US"/>
              </w:rPr>
              <w: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O‘zbekiston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Respublikasining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xujjatlariga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muvofiq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qanday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huquqlardan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foydalanish</w:t>
            </w:r>
            <w:r w:rsidR="00FC1E2B" w:rsidRPr="00EC07DD">
              <w:rPr>
                <w:rFonts w:ascii="Times New Roman" w:hAnsi="Times New Roman"/>
                <w:sz w:val="24"/>
                <w:szCs w:val="24"/>
                <w:lang w:val="uz-Cyrl-UZ" w:eastAsia="en-US"/>
              </w:rPr>
              <w:t>.</w:t>
            </w:r>
          </w:p>
          <w:p w14:paraId="1EB62D18" w14:textId="7308B068" w:rsidR="00FC1E2B" w:rsidRPr="00EC07DD" w:rsidRDefault="00516A53">
            <w:pPr>
              <w:widowControl w:val="0"/>
              <w:numPr>
                <w:ilvl w:val="1"/>
                <w:numId w:val="22"/>
              </w:numPr>
              <w:tabs>
                <w:tab w:val="left" w:pos="851"/>
                <w:tab w:val="left" w:pos="1310"/>
                <w:tab w:val="left" w:pos="1560"/>
              </w:tabs>
              <w:autoSpaceDE w:val="0"/>
              <w:autoSpaceDN w:val="0"/>
              <w:adjustRightInd w:val="0"/>
              <w:ind w:left="0" w:right="210" w:firstLine="567"/>
              <w:contextualSpacing/>
              <w:jc w:val="both"/>
              <w:rPr>
                <w:rFonts w:ascii="Times New Roman" w:hAnsi="Times New Roman"/>
                <w:b/>
                <w:bCs/>
                <w:iCs/>
                <w:sz w:val="24"/>
                <w:szCs w:val="24"/>
                <w:lang w:val="uz-Cyrl-UZ" w:eastAsia="en-US"/>
              </w:rPr>
            </w:pPr>
            <w:r w:rsidRPr="00EC07DD">
              <w:rPr>
                <w:rFonts w:ascii="Times New Roman" w:hAnsi="Times New Roman"/>
                <w:b/>
                <w:bCs/>
                <w:iCs/>
                <w:sz w:val="24"/>
                <w:szCs w:val="24"/>
                <w:lang w:val="uz-Cyrl-UZ" w:eastAsia="en-US"/>
              </w:rPr>
              <w:t>Qarz</w:t>
            </w:r>
            <w:r w:rsidR="00FC1E2B" w:rsidRPr="00EC07DD">
              <w:rPr>
                <w:rFonts w:ascii="Times New Roman" w:hAnsi="Times New Roman"/>
                <w:b/>
                <w:bCs/>
                <w:iCs/>
                <w:sz w:val="24"/>
                <w:szCs w:val="24"/>
                <w:lang w:val="uz-Cyrl-UZ" w:eastAsia="en-US"/>
              </w:rPr>
              <w:t xml:space="preserve"> </w:t>
            </w:r>
            <w:r w:rsidRPr="00EC07DD">
              <w:rPr>
                <w:rFonts w:ascii="Times New Roman" w:hAnsi="Times New Roman"/>
                <w:b/>
                <w:bCs/>
                <w:iCs/>
                <w:sz w:val="24"/>
                <w:szCs w:val="24"/>
                <w:lang w:val="uz-Cyrl-UZ" w:eastAsia="en-US"/>
              </w:rPr>
              <w:t>oluvchi</w:t>
            </w:r>
            <w:r w:rsidR="00FC1E2B" w:rsidRPr="00EC07DD">
              <w:rPr>
                <w:rFonts w:ascii="Times New Roman" w:hAnsi="Times New Roman"/>
                <w:b/>
                <w:bCs/>
                <w:iCs/>
                <w:sz w:val="24"/>
                <w:szCs w:val="24"/>
                <w:lang w:val="uz-Latn-UZ" w:eastAsia="en-US"/>
              </w:rPr>
              <w:t>/</w:t>
            </w:r>
            <w:r w:rsidRPr="00EC07DD">
              <w:rPr>
                <w:rFonts w:ascii="Times New Roman" w:hAnsi="Times New Roman"/>
                <w:b/>
                <w:bCs/>
                <w:iCs/>
                <w:sz w:val="24"/>
                <w:szCs w:val="24"/>
                <w:lang w:val="uz-Cyrl-UZ" w:eastAsia="en-US"/>
              </w:rPr>
              <w:t>Birgalikda</w:t>
            </w:r>
            <w:r w:rsidR="00FC1E2B" w:rsidRPr="00EC07DD">
              <w:rPr>
                <w:rFonts w:ascii="Times New Roman" w:hAnsi="Times New Roman"/>
                <w:b/>
                <w:bCs/>
                <w:iCs/>
                <w:sz w:val="24"/>
                <w:szCs w:val="24"/>
                <w:lang w:val="uz-Cyrl-UZ" w:eastAsia="en-US"/>
              </w:rPr>
              <w:t xml:space="preserve"> </w:t>
            </w:r>
            <w:r w:rsidRPr="00EC07DD">
              <w:rPr>
                <w:rFonts w:ascii="Times New Roman" w:hAnsi="Times New Roman"/>
                <w:b/>
                <w:bCs/>
                <w:iCs/>
                <w:sz w:val="24"/>
                <w:szCs w:val="24"/>
                <w:lang w:val="uz-Cyrl-UZ" w:eastAsia="en-US"/>
              </w:rPr>
              <w:t>qarz</w:t>
            </w:r>
            <w:r w:rsidR="00FC1E2B" w:rsidRPr="00EC07DD">
              <w:rPr>
                <w:rFonts w:ascii="Times New Roman" w:hAnsi="Times New Roman"/>
                <w:b/>
                <w:bCs/>
                <w:iCs/>
                <w:sz w:val="24"/>
                <w:szCs w:val="24"/>
                <w:lang w:val="uz-Cyrl-UZ" w:eastAsia="en-US"/>
              </w:rPr>
              <w:t xml:space="preserve"> </w:t>
            </w:r>
            <w:r w:rsidRPr="00EC07DD">
              <w:rPr>
                <w:rFonts w:ascii="Times New Roman" w:hAnsi="Times New Roman"/>
                <w:b/>
                <w:bCs/>
                <w:iCs/>
                <w:sz w:val="24"/>
                <w:szCs w:val="24"/>
                <w:lang w:val="uz-Cyrl-UZ" w:eastAsia="en-US"/>
              </w:rPr>
              <w:t>oluvchining</w:t>
            </w:r>
            <w:r w:rsidR="00FC1E2B" w:rsidRPr="00EC07DD">
              <w:rPr>
                <w:rFonts w:ascii="Times New Roman" w:hAnsi="Times New Roman"/>
                <w:b/>
                <w:bCs/>
                <w:iCs/>
                <w:sz w:val="24"/>
                <w:szCs w:val="24"/>
                <w:lang w:val="uz-Cyrl-UZ" w:eastAsia="en-US"/>
              </w:rPr>
              <w:t xml:space="preserve"> </w:t>
            </w:r>
            <w:r w:rsidRPr="00EC07DD">
              <w:rPr>
                <w:rFonts w:ascii="Times New Roman" w:hAnsi="Times New Roman"/>
                <w:b/>
                <w:bCs/>
                <w:iCs/>
                <w:sz w:val="24"/>
                <w:szCs w:val="24"/>
                <w:lang w:val="uz-Latn-UZ" w:eastAsia="en-US"/>
              </w:rPr>
              <w:t>h</w:t>
            </w:r>
            <w:r w:rsidRPr="00EC07DD">
              <w:rPr>
                <w:rFonts w:ascii="Times New Roman" w:hAnsi="Times New Roman"/>
                <w:b/>
                <w:bCs/>
                <w:iCs/>
                <w:sz w:val="24"/>
                <w:szCs w:val="24"/>
                <w:lang w:val="uz-Cyrl-UZ" w:eastAsia="en-US"/>
              </w:rPr>
              <w:t>uquqlari</w:t>
            </w:r>
            <w:r w:rsidR="00FC1E2B" w:rsidRPr="00EC07DD">
              <w:rPr>
                <w:rFonts w:ascii="Times New Roman" w:hAnsi="Times New Roman"/>
                <w:b/>
                <w:bCs/>
                <w:iCs/>
                <w:sz w:val="24"/>
                <w:szCs w:val="24"/>
                <w:lang w:val="uz-Cyrl-UZ" w:eastAsia="en-US"/>
              </w:rPr>
              <w:t>:</w:t>
            </w:r>
          </w:p>
          <w:p w14:paraId="4DECBF32" w14:textId="462E0281" w:rsidR="00FC1E2B" w:rsidRPr="00EC07DD" w:rsidRDefault="00516A53">
            <w:pPr>
              <w:widowControl w:val="0"/>
              <w:numPr>
                <w:ilvl w:val="0"/>
                <w:numId w:val="28"/>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ajratilguniga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qadar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olishdan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bepul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kechish</w:t>
            </w:r>
            <w:r w:rsidR="00FC1E2B" w:rsidRPr="00EC07DD">
              <w:rPr>
                <w:rFonts w:ascii="Times New Roman" w:hAnsi="Times New Roman"/>
                <w:sz w:val="24"/>
                <w:szCs w:val="24"/>
                <w:lang w:val="uz-Cyrl-UZ" w:eastAsia="en-US"/>
              </w:rPr>
              <w:t>.</w:t>
            </w:r>
          </w:p>
          <w:p w14:paraId="0E6FB3F7" w14:textId="6DF34F8C" w:rsidR="00FC1E2B" w:rsidRPr="00EC07DD" w:rsidRDefault="00FC1E2B">
            <w:pPr>
              <w:widowControl w:val="0"/>
              <w:numPr>
                <w:ilvl w:val="0"/>
                <w:numId w:val="28"/>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bCs/>
                <w:sz w:val="24"/>
                <w:szCs w:val="24"/>
                <w:lang w:val="uz-Cyrl-UZ" w:eastAsia="en-US"/>
              </w:rPr>
              <w:t>K</w:t>
            </w:r>
            <w:r w:rsidR="00516A53" w:rsidRPr="00EC07DD">
              <w:rPr>
                <w:rFonts w:ascii="Times New Roman" w:hAnsi="Times New Roman"/>
                <w:sz w:val="24"/>
                <w:szCs w:val="24"/>
                <w:lang w:val="uz-Cyrl-UZ" w:eastAsia="en-US"/>
              </w:rPr>
              <w:t>reditni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oldin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qaytarish</w:t>
            </w:r>
            <w:r w:rsidRPr="00EC07DD">
              <w:rPr>
                <w:rFonts w:ascii="Times New Roman" w:hAnsi="Times New Roman"/>
                <w:sz w:val="24"/>
                <w:szCs w:val="24"/>
                <w:lang w:val="uz-Cyrl-UZ" w:eastAsia="en-US"/>
              </w:rPr>
              <w:t>.</w:t>
            </w:r>
          </w:p>
          <w:p w14:paraId="6E57B330" w14:textId="657BCAC9" w:rsidR="00FC1E2B" w:rsidRPr="00EC07DD" w:rsidRDefault="00FC1E2B">
            <w:pPr>
              <w:widowControl w:val="0"/>
              <w:numPr>
                <w:ilvl w:val="0"/>
                <w:numId w:val="28"/>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qarzorliklari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ma’lumotlar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olish</w:t>
            </w:r>
            <w:r w:rsidRPr="00EC07DD">
              <w:rPr>
                <w:rFonts w:ascii="Times New Roman" w:hAnsi="Times New Roman"/>
                <w:sz w:val="24"/>
                <w:szCs w:val="24"/>
                <w:lang w:val="uz-Cyrl-UZ" w:eastAsia="en-US"/>
              </w:rPr>
              <w:t>.</w:t>
            </w:r>
          </w:p>
          <w:p w14:paraId="35823BF0" w14:textId="0C806A3B" w:rsidR="00FC1E2B" w:rsidRPr="00EC07DD" w:rsidRDefault="00FC1E2B">
            <w:pPr>
              <w:widowControl w:val="0"/>
              <w:numPr>
                <w:ilvl w:val="0"/>
                <w:numId w:val="28"/>
              </w:numPr>
              <w:tabs>
                <w:tab w:val="clear" w:pos="1287"/>
                <w:tab w:val="left" w:pos="851"/>
                <w:tab w:val="left" w:pos="1134"/>
                <w:tab w:val="left" w:pos="129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Kreditlash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hisob</w:t>
            </w:r>
            <w:r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kitoblar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O‘zbekiston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Respublikasi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me’yoriy</w:t>
            </w:r>
            <w:r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huquqiy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hujjatlari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ichki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me’yoriy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hujjatlaridagi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o‘zgarishlar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ma’lumot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olish</w:t>
            </w:r>
            <w:r w:rsidRPr="00EC07DD">
              <w:rPr>
                <w:rFonts w:ascii="Times New Roman" w:hAnsi="Times New Roman"/>
                <w:sz w:val="24"/>
                <w:szCs w:val="24"/>
                <w:lang w:val="uz-Cyrl-UZ" w:eastAsia="en-US"/>
              </w:rPr>
              <w:t>.</w:t>
            </w:r>
          </w:p>
          <w:p w14:paraId="622E76B9" w14:textId="674E5032" w:rsidR="003423D8" w:rsidRPr="00EC07DD" w:rsidRDefault="003423D8" w:rsidP="003423D8">
            <w:pPr>
              <w:widowControl w:val="0"/>
              <w:numPr>
                <w:ilvl w:val="2"/>
                <w:numId w:val="22"/>
              </w:numPr>
              <w:tabs>
                <w:tab w:val="left" w:pos="851"/>
                <w:tab w:val="left" w:pos="1134"/>
                <w:tab w:val="left" w:pos="1451"/>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color w:val="333335"/>
                <w:sz w:val="24"/>
                <w:szCs w:val="24"/>
                <w:shd w:val="clear" w:color="auto" w:fill="FFFFFF"/>
                <w:lang w:val="uz-Cyrl-UZ"/>
              </w:rPr>
              <w:t xml:space="preserve"> </w:t>
            </w:r>
            <w:r w:rsidRPr="00EC07DD">
              <w:rPr>
                <w:rFonts w:ascii="Times New Roman" w:hAnsi="Times New Roman"/>
                <w:sz w:val="24"/>
                <w:szCs w:val="24"/>
                <w:lang w:val="uz-Cyrl-UZ"/>
              </w:rPr>
              <w:t xml:space="preserve">Mazkur shartnoma bilan kelishiladigan to‘lovlar jadvali rasmiylashtirilgandan so‘ng (kreditlashni boshlash muddatlari, foiz stavkasi o‘zgarishi, shartnomaning boshqa shartlari qayta ko‘rib chiqilishi munosabati bilan to‘lovlarni amalga oshirish sanalari va muddatlari yoki oraliq to‘lovlarining miqdorlari o‘zgarganda, Tomonlar o‘rtasida qo‘shimcha kelishuv tuzish orqali to‘lovlar jadvali yangidan </w:t>
            </w:r>
            <w:r w:rsidR="007D2903" w:rsidRPr="00EC07DD">
              <w:rPr>
                <w:rFonts w:ascii="Times New Roman" w:hAnsi="Times New Roman"/>
                <w:sz w:val="24"/>
                <w:szCs w:val="24"/>
                <w:lang w:val="uz-Cyrl-UZ"/>
              </w:rPr>
              <w:t>olish</w:t>
            </w:r>
            <w:r w:rsidRPr="00EC07DD">
              <w:rPr>
                <w:rFonts w:ascii="Times New Roman" w:hAnsi="Times New Roman"/>
                <w:sz w:val="24"/>
                <w:szCs w:val="24"/>
                <w:lang w:val="uz-Cyrl-UZ"/>
              </w:rPr>
              <w:t xml:space="preserve">. </w:t>
            </w:r>
          </w:p>
          <w:p w14:paraId="2B8D7C36" w14:textId="77777777" w:rsidR="003423D8" w:rsidRPr="00EC07DD" w:rsidRDefault="003423D8" w:rsidP="003423D8">
            <w:pPr>
              <w:autoSpaceDE w:val="0"/>
              <w:autoSpaceDN w:val="0"/>
              <w:adjustRightInd w:val="0"/>
              <w:spacing w:line="264" w:lineRule="auto"/>
              <w:ind w:firstLine="567"/>
              <w:jc w:val="both"/>
              <w:rPr>
                <w:rFonts w:ascii="Times New Roman" w:hAnsi="Times New Roman"/>
                <w:sz w:val="24"/>
                <w:szCs w:val="24"/>
                <w:lang w:val="uz-Cyrl-UZ"/>
              </w:rPr>
            </w:pPr>
            <w:r w:rsidRPr="00EC07DD">
              <w:rPr>
                <w:rFonts w:ascii="Times New Roman" w:hAnsi="Times New Roman"/>
                <w:sz w:val="24"/>
                <w:szCs w:val="24"/>
                <w:lang w:val="uz-Cyrl-UZ"/>
              </w:rPr>
              <w:t>Bunda, to‘lovlar jadvali yangidan rasmiylashtirilishi munosabati bilan undan oldin mavjud bo‘lgan to‘lovlar jadvali o‘z kuchini yo‘qotadi.</w:t>
            </w:r>
          </w:p>
          <w:p w14:paraId="73D020C5" w14:textId="6DE2F7C2" w:rsidR="00F218DC" w:rsidRPr="00EC07DD" w:rsidRDefault="00F218DC" w:rsidP="003423D8">
            <w:pPr>
              <w:widowControl w:val="0"/>
              <w:tabs>
                <w:tab w:val="left" w:pos="851"/>
                <w:tab w:val="left" w:pos="1134"/>
              </w:tabs>
              <w:autoSpaceDE w:val="0"/>
              <w:autoSpaceDN w:val="0"/>
              <w:adjustRightInd w:val="0"/>
              <w:ind w:right="210"/>
              <w:contextualSpacing/>
              <w:jc w:val="both"/>
              <w:rPr>
                <w:rFonts w:ascii="Times New Roman" w:hAnsi="Times New Roman"/>
                <w:sz w:val="24"/>
                <w:szCs w:val="24"/>
                <w:lang w:val="uz-Cyrl-UZ" w:eastAsia="en-US"/>
              </w:rPr>
            </w:pPr>
          </w:p>
          <w:p w14:paraId="604237A2" w14:textId="03887E91" w:rsidR="00FC1E2B" w:rsidRPr="00EC07DD" w:rsidRDefault="00516A53">
            <w:pPr>
              <w:widowControl w:val="0"/>
              <w:numPr>
                <w:ilvl w:val="0"/>
                <w:numId w:val="22"/>
              </w:numPr>
              <w:tabs>
                <w:tab w:val="left" w:pos="426"/>
                <w:tab w:val="left" w:pos="851"/>
              </w:tabs>
              <w:autoSpaceDE w:val="0"/>
              <w:autoSpaceDN w:val="0"/>
              <w:adjustRightInd w:val="0"/>
              <w:ind w:left="0" w:right="210"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TOMONLARNING</w:t>
            </w:r>
            <w:r w:rsidR="00FC1E2B" w:rsidRPr="00EC07DD">
              <w:rPr>
                <w:rFonts w:ascii="Times New Roman" w:hAnsi="Times New Roman"/>
                <w:b/>
                <w:bCs/>
                <w:sz w:val="24"/>
                <w:szCs w:val="24"/>
                <w:lang w:val="uz-Cyrl-UZ" w:eastAsia="en-US"/>
              </w:rPr>
              <w:t xml:space="preserve"> </w:t>
            </w:r>
            <w:r w:rsidR="003260CA" w:rsidRPr="00EC07DD">
              <w:rPr>
                <w:rFonts w:ascii="Times New Roman" w:hAnsi="Times New Roman"/>
                <w:b/>
                <w:bCs/>
                <w:sz w:val="24"/>
                <w:szCs w:val="24"/>
                <w:lang w:val="uz-Cyrl-UZ" w:eastAsia="en-US"/>
              </w:rPr>
              <w:t>MAJBURIYATLARI</w:t>
            </w:r>
          </w:p>
          <w:p w14:paraId="675D2CB2" w14:textId="77777777" w:rsidR="00FC1E2B" w:rsidRPr="00EC07DD" w:rsidRDefault="00FC1E2B">
            <w:pPr>
              <w:widowControl w:val="0"/>
              <w:tabs>
                <w:tab w:val="left" w:pos="426"/>
                <w:tab w:val="left" w:pos="851"/>
              </w:tabs>
              <w:autoSpaceDE w:val="0"/>
              <w:autoSpaceDN w:val="0"/>
              <w:adjustRightInd w:val="0"/>
              <w:ind w:left="567" w:right="210"/>
              <w:contextualSpacing/>
              <w:rPr>
                <w:rFonts w:ascii="Times New Roman" w:hAnsi="Times New Roman"/>
                <w:b/>
                <w:bCs/>
                <w:sz w:val="24"/>
                <w:szCs w:val="24"/>
                <w:lang w:val="uz-Cyrl-UZ" w:eastAsia="en-US"/>
              </w:rPr>
            </w:pPr>
          </w:p>
          <w:p w14:paraId="7C88A99D" w14:textId="4F30B31E" w:rsidR="00FC1E2B" w:rsidRPr="00EC07DD" w:rsidRDefault="00516A53">
            <w:pPr>
              <w:widowControl w:val="0"/>
              <w:numPr>
                <w:ilvl w:val="1"/>
                <w:numId w:val="22"/>
              </w:numPr>
              <w:tabs>
                <w:tab w:val="left" w:pos="851"/>
                <w:tab w:val="left" w:pos="1134"/>
              </w:tabs>
              <w:autoSpaceDE w:val="0"/>
              <w:autoSpaceDN w:val="0"/>
              <w:adjustRightInd w:val="0"/>
              <w:ind w:left="0" w:right="210" w:firstLine="567"/>
              <w:contextualSpacing/>
              <w:jc w:val="both"/>
              <w:rPr>
                <w:rFonts w:ascii="Times New Roman" w:hAnsi="Times New Roman"/>
                <w:b/>
                <w:sz w:val="24"/>
                <w:szCs w:val="24"/>
                <w:lang w:val="uz-Cyrl-UZ" w:eastAsia="en-US"/>
              </w:rPr>
            </w:pPr>
            <w:r w:rsidRPr="00EC07DD">
              <w:rPr>
                <w:rFonts w:ascii="Times New Roman" w:hAnsi="Times New Roman"/>
                <w:b/>
                <w:sz w:val="24"/>
                <w:szCs w:val="24"/>
                <w:lang w:val="uz-Cyrl-UZ" w:eastAsia="en-US"/>
              </w:rPr>
              <w:t>Bankning</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majburiyatlari</w:t>
            </w:r>
            <w:r w:rsidR="00FC1E2B" w:rsidRPr="00EC07DD">
              <w:rPr>
                <w:rFonts w:ascii="Times New Roman" w:hAnsi="Times New Roman"/>
                <w:b/>
                <w:sz w:val="24"/>
                <w:szCs w:val="24"/>
                <w:lang w:val="uz-Cyrl-UZ" w:eastAsia="en-US"/>
              </w:rPr>
              <w:t>:</w:t>
            </w:r>
          </w:p>
          <w:p w14:paraId="21DFDD07" w14:textId="1AE0FC74" w:rsidR="00FC1E2B" w:rsidRPr="00EC07DD" w:rsidRDefault="00552CFC">
            <w:pPr>
              <w:widowControl w:val="0"/>
              <w:numPr>
                <w:ilvl w:val="2"/>
                <w:numId w:val="22"/>
              </w:numPr>
              <w:tabs>
                <w:tab w:val="left" w:pos="851"/>
                <w:tab w:val="left" w:pos="1134"/>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berish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00516A53"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zarur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shartlar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bajarilgach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shartlariga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rioya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holda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ajratish</w:t>
            </w:r>
            <w:r w:rsidR="00FC1E2B" w:rsidRPr="00EC07DD">
              <w:rPr>
                <w:rFonts w:ascii="Times New Roman" w:hAnsi="Times New Roman"/>
                <w:sz w:val="24"/>
                <w:szCs w:val="24"/>
                <w:lang w:val="uz-Cyrl-UZ" w:eastAsia="en-US"/>
              </w:rPr>
              <w:t>.</w:t>
            </w:r>
          </w:p>
          <w:p w14:paraId="5112AA47" w14:textId="3619E7DE" w:rsidR="00552CFC" w:rsidRPr="00EC07DD" w:rsidRDefault="00552CFC" w:rsidP="00552CFC">
            <w:pPr>
              <w:widowControl w:val="0"/>
              <w:numPr>
                <w:ilvl w:val="2"/>
                <w:numId w:val="22"/>
              </w:numPr>
              <w:tabs>
                <w:tab w:val="left" w:pos="851"/>
                <w:tab w:val="left" w:pos="1134"/>
                <w:tab w:val="left" w:pos="1451"/>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mablag‘lari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boshlang‘ich</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badalni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ko‘rsatilgan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maqsadlar</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oluvchining</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topshiriqnomasiga</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arizasi</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asosan</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o‘tkazib</w:t>
            </w:r>
            <w:r w:rsidR="00FC1E2B"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berish</w:t>
            </w:r>
            <w:r w:rsidR="00FC1E2B" w:rsidRPr="00EC07DD">
              <w:rPr>
                <w:rFonts w:ascii="Times New Roman" w:hAnsi="Times New Roman"/>
                <w:sz w:val="24"/>
                <w:szCs w:val="24"/>
                <w:lang w:val="uz-Cyrl-UZ" w:eastAsia="en-US"/>
              </w:rPr>
              <w:t>.</w:t>
            </w:r>
          </w:p>
          <w:p w14:paraId="77AA4132" w14:textId="123CE395" w:rsidR="00552CFC" w:rsidRPr="00EC07DD" w:rsidRDefault="00552CFC" w:rsidP="00552CFC">
            <w:pPr>
              <w:widowControl w:val="0"/>
              <w:numPr>
                <w:ilvl w:val="2"/>
                <w:numId w:val="22"/>
              </w:numPr>
              <w:tabs>
                <w:tab w:val="left" w:pos="851"/>
                <w:tab w:val="left" w:pos="1134"/>
                <w:tab w:val="left" w:pos="1451"/>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rPr>
              <w:t>Mazkur shartnoma bilan kelishiladigan to‘lovlar jadvali rasmiylashtirilgandan so‘ng (kreditlashni boshlash muddatlari, foiz stavkasi o‘zgarishi, shartnomaning boshqa shartlari qayta ko‘rib chiqilishi munosabati bilan to‘lovlarni amalga oshirish sanalari va muddatlari yoki oraliq to‘lovlarining miqdorlari o‘zgarganda, Tomonlar o‘rtasida qo‘shimcha kelishuv tuzish orqali to‘lovlar jadvali yangidan rasmiylashtirib</w:t>
            </w:r>
            <w:r w:rsidR="007C7D1E" w:rsidRPr="00EC07DD">
              <w:rPr>
                <w:rFonts w:ascii="Times New Roman" w:hAnsi="Times New Roman"/>
                <w:sz w:val="24"/>
                <w:szCs w:val="24"/>
                <w:lang w:val="uz-Cyrl-UZ"/>
              </w:rPr>
              <w:t xml:space="preserve"> </w:t>
            </w:r>
            <w:r w:rsidR="00012367" w:rsidRPr="00EC07DD">
              <w:rPr>
                <w:rFonts w:ascii="Times New Roman" w:hAnsi="Times New Roman"/>
                <w:sz w:val="24"/>
                <w:szCs w:val="24"/>
                <w:lang w:val="uz-Cyrl-UZ"/>
              </w:rPr>
              <w:t>ber</w:t>
            </w:r>
            <w:r w:rsidRPr="00EC07DD">
              <w:rPr>
                <w:rFonts w:ascii="Times New Roman" w:hAnsi="Times New Roman"/>
                <w:sz w:val="24"/>
                <w:szCs w:val="24"/>
                <w:lang w:val="uz-Cyrl-UZ"/>
              </w:rPr>
              <w:t>i</w:t>
            </w:r>
            <w:r w:rsidR="007D2903" w:rsidRPr="00EC07DD">
              <w:rPr>
                <w:rFonts w:ascii="Times New Roman" w:hAnsi="Times New Roman"/>
                <w:sz w:val="24"/>
                <w:szCs w:val="24"/>
                <w:lang w:val="uz-Cyrl-UZ"/>
              </w:rPr>
              <w:t>sh</w:t>
            </w:r>
            <w:r w:rsidRPr="00EC07DD">
              <w:rPr>
                <w:rFonts w:ascii="Times New Roman" w:hAnsi="Times New Roman"/>
                <w:sz w:val="24"/>
                <w:szCs w:val="24"/>
                <w:lang w:val="uz-Cyrl-UZ"/>
              </w:rPr>
              <w:t xml:space="preserve">. </w:t>
            </w:r>
          </w:p>
          <w:p w14:paraId="59940A35" w14:textId="77777777" w:rsidR="00552CFC" w:rsidRPr="00EC07DD" w:rsidRDefault="00552CFC" w:rsidP="00552CFC">
            <w:pPr>
              <w:autoSpaceDE w:val="0"/>
              <w:autoSpaceDN w:val="0"/>
              <w:adjustRightInd w:val="0"/>
              <w:spacing w:line="264" w:lineRule="auto"/>
              <w:ind w:firstLine="567"/>
              <w:jc w:val="both"/>
              <w:rPr>
                <w:rFonts w:ascii="Times New Roman" w:hAnsi="Times New Roman"/>
                <w:sz w:val="24"/>
                <w:szCs w:val="24"/>
                <w:lang w:val="uz-Cyrl-UZ"/>
              </w:rPr>
            </w:pPr>
            <w:r w:rsidRPr="00EC07DD">
              <w:rPr>
                <w:rFonts w:ascii="Times New Roman" w:hAnsi="Times New Roman"/>
                <w:sz w:val="24"/>
                <w:szCs w:val="24"/>
                <w:lang w:val="uz-Cyrl-UZ"/>
              </w:rPr>
              <w:t>Bunda, to‘lovlar jadvali yangidan rasmiylashtirilishi munosabati bilan undan oldin mavjud bo‘lgan to‘lovlar jadvali o‘z kuchini yo‘qotadi.</w:t>
            </w:r>
          </w:p>
          <w:p w14:paraId="1F587497" w14:textId="1F4EA4B2" w:rsidR="00552CFC" w:rsidRPr="00EC07DD" w:rsidRDefault="00552CFC" w:rsidP="00552CFC">
            <w:pPr>
              <w:pStyle w:val="a6"/>
              <w:numPr>
                <w:ilvl w:val="2"/>
                <w:numId w:val="22"/>
              </w:numPr>
              <w:tabs>
                <w:tab w:val="left" w:pos="1251"/>
              </w:tabs>
              <w:autoSpaceDE w:val="0"/>
              <w:autoSpaceDN w:val="0"/>
              <w:adjustRightInd w:val="0"/>
              <w:spacing w:line="264" w:lineRule="auto"/>
              <w:ind w:left="29" w:firstLine="567"/>
              <w:jc w:val="both"/>
              <w:rPr>
                <w:rFonts w:ascii="Times New Roman" w:hAnsi="Times New Roman"/>
                <w:sz w:val="24"/>
                <w:szCs w:val="24"/>
                <w:lang w:val="uz-Cyrl-UZ"/>
              </w:rPr>
            </w:pPr>
            <w:r w:rsidRPr="00EC07DD">
              <w:rPr>
                <w:rFonts w:ascii="Times New Roman" w:hAnsi="Times New Roman"/>
                <w:sz w:val="24"/>
                <w:szCs w:val="24"/>
                <w:lang w:val="uz-Cyrl-UZ"/>
              </w:rPr>
              <w:t xml:space="preserve">Bank Qarz oluvchi tomonidan shartnomaga asosan ipoteka krediti bo‘yicha qarzdorlik summasini to‘lash majburiyati to‘liq bajarilgan sanadan boshlab uch ish kunidan kechiktirmagan holda mazkur qarz bo‘yicha: </w:t>
            </w:r>
          </w:p>
          <w:p w14:paraId="1F7D7676" w14:textId="7FCAF2A5" w:rsidR="00552CFC" w:rsidRPr="00EC07DD" w:rsidRDefault="00552CFC" w:rsidP="006204D0">
            <w:pPr>
              <w:pStyle w:val="a6"/>
              <w:numPr>
                <w:ilvl w:val="0"/>
                <w:numId w:val="41"/>
              </w:numPr>
              <w:autoSpaceDE w:val="0"/>
              <w:autoSpaceDN w:val="0"/>
              <w:adjustRightInd w:val="0"/>
              <w:spacing w:line="264" w:lineRule="auto"/>
              <w:jc w:val="both"/>
              <w:rPr>
                <w:rFonts w:ascii="Times New Roman" w:hAnsi="Times New Roman"/>
                <w:sz w:val="24"/>
                <w:szCs w:val="24"/>
                <w:lang w:val="uz-Cyrl-UZ"/>
              </w:rPr>
            </w:pPr>
            <w:r w:rsidRPr="00EC07DD">
              <w:rPr>
                <w:rFonts w:ascii="Times New Roman" w:hAnsi="Times New Roman"/>
                <w:sz w:val="24"/>
                <w:szCs w:val="24"/>
                <w:lang w:val="uz-Cyrl-UZ"/>
              </w:rPr>
              <w:t xml:space="preserve">garovda turgan mulkni taqiqdan chiqarish; </w:t>
            </w:r>
          </w:p>
          <w:p w14:paraId="10EDC174" w14:textId="77777777" w:rsidR="006204D0" w:rsidRPr="00EC07DD" w:rsidRDefault="00552CFC" w:rsidP="006204D0">
            <w:pPr>
              <w:pStyle w:val="a6"/>
              <w:widowControl w:val="0"/>
              <w:numPr>
                <w:ilvl w:val="0"/>
                <w:numId w:val="41"/>
              </w:numPr>
              <w:tabs>
                <w:tab w:val="left" w:pos="1134"/>
                <w:tab w:val="left" w:pos="1451"/>
                <w:tab w:val="left" w:pos="1701"/>
              </w:tabs>
              <w:autoSpaceDE w:val="0"/>
              <w:autoSpaceDN w:val="0"/>
              <w:adjustRightInd w:val="0"/>
              <w:ind w:right="210"/>
              <w:jc w:val="both"/>
              <w:rPr>
                <w:rFonts w:ascii="Times New Roman" w:hAnsi="Times New Roman"/>
                <w:sz w:val="24"/>
                <w:szCs w:val="24"/>
                <w:lang w:val="uz-Cyrl-UZ" w:eastAsia="en-US"/>
              </w:rPr>
            </w:pPr>
            <w:r w:rsidRPr="00EC07DD">
              <w:rPr>
                <w:rFonts w:ascii="Times New Roman" w:hAnsi="Times New Roman"/>
                <w:sz w:val="24"/>
                <w:szCs w:val="24"/>
                <w:lang w:val="uz-Cyrl-UZ"/>
              </w:rPr>
              <w:t>garov sifatida bo‘lgan mol-mulkka nisbatan Bankning huquqlari to‘g‘risidagi yozuvni garov</w:t>
            </w:r>
          </w:p>
          <w:p w14:paraId="70A115F0" w14:textId="4A935341" w:rsidR="00552CFC" w:rsidRPr="00EC07DD" w:rsidRDefault="00552CFC" w:rsidP="006204D0">
            <w:pPr>
              <w:pStyle w:val="a6"/>
              <w:widowControl w:val="0"/>
              <w:tabs>
                <w:tab w:val="left" w:pos="1134"/>
                <w:tab w:val="left" w:pos="1451"/>
                <w:tab w:val="left" w:pos="1701"/>
              </w:tabs>
              <w:autoSpaceDE w:val="0"/>
              <w:autoSpaceDN w:val="0"/>
              <w:adjustRightInd w:val="0"/>
              <w:ind w:left="29" w:right="210"/>
              <w:jc w:val="both"/>
              <w:rPr>
                <w:rFonts w:ascii="Times New Roman" w:hAnsi="Times New Roman"/>
                <w:sz w:val="24"/>
                <w:szCs w:val="24"/>
                <w:lang w:val="uz-Cyrl-UZ" w:eastAsia="en-US"/>
              </w:rPr>
            </w:pPr>
            <w:r w:rsidRPr="00EC07DD">
              <w:rPr>
                <w:rFonts w:ascii="Times New Roman" w:hAnsi="Times New Roman"/>
                <w:sz w:val="24"/>
                <w:szCs w:val="24"/>
                <w:lang w:val="uz-Cyrl-UZ"/>
              </w:rPr>
              <w:t>reestridan chiqarish choralarini ko‘radi.</w:t>
            </w:r>
          </w:p>
          <w:p w14:paraId="40BB19F7" w14:textId="3C54272D" w:rsidR="00FC1E2B" w:rsidRPr="00EC07DD" w:rsidRDefault="00516A53">
            <w:pPr>
              <w:widowControl w:val="0"/>
              <w:numPr>
                <w:ilvl w:val="1"/>
                <w:numId w:val="22"/>
              </w:numPr>
              <w:tabs>
                <w:tab w:val="left" w:pos="851"/>
                <w:tab w:val="left" w:pos="1134"/>
                <w:tab w:val="left" w:pos="1276"/>
                <w:tab w:val="left" w:pos="1451"/>
                <w:tab w:val="left" w:pos="1560"/>
              </w:tabs>
              <w:autoSpaceDE w:val="0"/>
              <w:autoSpaceDN w:val="0"/>
              <w:adjustRightInd w:val="0"/>
              <w:ind w:left="0" w:right="210" w:firstLine="567"/>
              <w:contextualSpacing/>
              <w:jc w:val="both"/>
              <w:rPr>
                <w:rFonts w:ascii="Times New Roman" w:hAnsi="Times New Roman"/>
                <w:b/>
                <w:sz w:val="24"/>
                <w:szCs w:val="24"/>
                <w:lang w:val="uz-Cyrl-UZ" w:eastAsia="en-US"/>
              </w:rPr>
            </w:pPr>
            <w:r w:rsidRPr="00EC07DD">
              <w:rPr>
                <w:rFonts w:ascii="Times New Roman" w:hAnsi="Times New Roman"/>
                <w:b/>
                <w:sz w:val="24"/>
                <w:szCs w:val="24"/>
                <w:lang w:val="uz-Cyrl-UZ" w:eastAsia="en-US"/>
              </w:rPr>
              <w:t>Qarz</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oluvchi</w:t>
            </w:r>
            <w:r w:rsidR="00FC1E2B" w:rsidRPr="00EC07DD">
              <w:rPr>
                <w:rFonts w:ascii="Times New Roman" w:hAnsi="Times New Roman"/>
                <w:b/>
                <w:sz w:val="24"/>
                <w:szCs w:val="24"/>
                <w:lang w:val="uz-Latn-UZ" w:eastAsia="en-US"/>
              </w:rPr>
              <w:t>/</w:t>
            </w:r>
            <w:r w:rsidRPr="00EC07DD">
              <w:rPr>
                <w:rFonts w:ascii="Times New Roman" w:hAnsi="Times New Roman"/>
                <w:b/>
                <w:sz w:val="24"/>
                <w:szCs w:val="24"/>
                <w:lang w:val="uz-Cyrl-UZ" w:eastAsia="en-US"/>
              </w:rPr>
              <w:t>Birgalikda</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qarz</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oluvchining</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majburiyatlari</w:t>
            </w:r>
            <w:r w:rsidR="00FC1E2B" w:rsidRPr="00EC07DD">
              <w:rPr>
                <w:rFonts w:ascii="Times New Roman" w:hAnsi="Times New Roman"/>
                <w:b/>
                <w:sz w:val="24"/>
                <w:szCs w:val="24"/>
                <w:lang w:val="uz-Cyrl-UZ" w:eastAsia="en-US"/>
              </w:rPr>
              <w:t xml:space="preserve">: </w:t>
            </w:r>
          </w:p>
          <w:p w14:paraId="64DFE7A1" w14:textId="49665690" w:rsidR="00FC1E2B" w:rsidRPr="00EC07DD" w:rsidRDefault="00516A53">
            <w:pPr>
              <w:widowControl w:val="0"/>
              <w:numPr>
                <w:ilvl w:val="2"/>
                <w:numId w:val="22"/>
              </w:numPr>
              <w:tabs>
                <w:tab w:val="left" w:pos="851"/>
                <w:tab w:val="left" w:pos="1134"/>
                <w:tab w:val="left" w:pos="1276"/>
                <w:tab w:val="left" w:pos="1451"/>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imzolangan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boshlab</w:t>
            </w:r>
            <w:r w:rsidR="00FC1E2B" w:rsidRPr="00EC07DD">
              <w:rPr>
                <w:rFonts w:ascii="Times New Roman" w:hAnsi="Times New Roman"/>
                <w:sz w:val="24"/>
                <w:szCs w:val="24"/>
                <w:lang w:val="uz-Cyrl-UZ" w:eastAsia="en-US"/>
              </w:rPr>
              <w:t xml:space="preserve"> 30 (</w:t>
            </w:r>
            <w:r w:rsidRPr="00EC07DD">
              <w:rPr>
                <w:rFonts w:ascii="Times New Roman" w:hAnsi="Times New Roman"/>
                <w:sz w:val="24"/>
                <w:szCs w:val="24"/>
                <w:lang w:val="uz-Cyrl-UZ" w:eastAsia="en-US"/>
              </w:rPr>
              <w:t>o‘ttiz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kalendar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kunigacha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q</w:t>
            </w:r>
            <w:r w:rsidRPr="00EC07DD">
              <w:rPr>
                <w:rFonts w:ascii="Times New Roman" w:hAnsi="Times New Roman"/>
                <w:sz w:val="24"/>
                <w:szCs w:val="24"/>
                <w:lang w:val="uz-Cyrl-UZ" w:eastAsia="en-US"/>
              </w:rPr>
              <w:t>uyidagi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h</w:t>
            </w:r>
            <w:r w:rsidRPr="00EC07DD">
              <w:rPr>
                <w:rFonts w:ascii="Times New Roman" w:hAnsi="Times New Roman"/>
                <w:sz w:val="24"/>
                <w:szCs w:val="24"/>
                <w:lang w:val="uz-Cyrl-UZ" w:eastAsia="en-US"/>
              </w:rPr>
              <w:t>ujjatlarni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rasmiylashtirish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jumladan</w:t>
            </w:r>
            <w:r w:rsidR="00FC1E2B" w:rsidRPr="00EC07DD">
              <w:rPr>
                <w:rFonts w:ascii="Times New Roman" w:hAnsi="Times New Roman"/>
                <w:sz w:val="24"/>
                <w:szCs w:val="24"/>
                <w:lang w:val="uz-Cyrl-UZ" w:eastAsia="en-US"/>
              </w:rPr>
              <w:t>:</w:t>
            </w:r>
          </w:p>
          <w:p w14:paraId="7CC5EF97" w14:textId="473BB97E" w:rsidR="00FC1E2B" w:rsidRPr="00EC07DD" w:rsidRDefault="00516A53">
            <w:pPr>
              <w:widowControl w:val="0"/>
              <w:numPr>
                <w:ilvl w:val="0"/>
                <w:numId w:val="30"/>
              </w:numPr>
              <w:tabs>
                <w:tab w:val="left" w:pos="851"/>
                <w:tab w:val="left" w:pos="1026"/>
                <w:tab w:val="left" w:pos="1276"/>
              </w:tabs>
              <w:autoSpaceDE w:val="0"/>
              <w:autoSpaceDN w:val="0"/>
              <w:adjustRightInd w:val="0"/>
              <w:ind w:left="0" w:right="210" w:firstLine="567"/>
              <w:jc w:val="both"/>
              <w:rPr>
                <w:rFonts w:ascii="Times New Roman" w:hAnsi="Times New Roman"/>
                <w:sz w:val="24"/>
                <w:szCs w:val="24"/>
                <w:lang w:val="uz-Cyrl-UZ" w:eastAsia="en-US"/>
              </w:rPr>
            </w:pP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muddatlarda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sug‘urta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tashkiloti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ob’ektini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tavakkalchiliklardan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sug‘urta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shartnomasini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tuzish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sug‘urta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sug‘urta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mukofoti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to‘lanadi</w:t>
            </w:r>
            <w:r w:rsidR="00FC1E2B" w:rsidRPr="00EC07DD">
              <w:rPr>
                <w:rFonts w:ascii="Times New Roman" w:hAnsi="Times New Roman"/>
                <w:sz w:val="24"/>
                <w:szCs w:val="24"/>
                <w:lang w:val="uz-Cyrl-UZ" w:eastAsia="en-US"/>
              </w:rPr>
              <w:t>.</w:t>
            </w:r>
          </w:p>
          <w:p w14:paraId="50856778" w14:textId="0D81C755" w:rsidR="00FC1E2B" w:rsidRPr="00EC07DD"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ilova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jadvaliga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muvofiq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oyda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borish</w:t>
            </w:r>
            <w:r w:rsidR="00FC1E2B" w:rsidRPr="00EC07DD">
              <w:rPr>
                <w:rFonts w:ascii="Times New Roman" w:hAnsi="Times New Roman"/>
                <w:sz w:val="24"/>
                <w:szCs w:val="24"/>
                <w:lang w:val="uz-Cyrl-UZ" w:eastAsia="en-US"/>
              </w:rPr>
              <w:t>.</w:t>
            </w:r>
          </w:p>
          <w:p w14:paraId="28DF4AED" w14:textId="5CAABB6F" w:rsidR="00FC1E2B" w:rsidRPr="00EC07DD"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vakillariga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monitoringini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maqsadli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foydalanilishini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tekshirish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maqsadida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garovga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qo‘yilgan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mulkni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taalluqli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qanday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mol</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mulkni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mavjudligini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borib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saqlanish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sharoitlarini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foydalanilishini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tekshirish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imkoniyatini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ta’minlash</w:t>
            </w:r>
            <w:r w:rsidR="00FC1E2B" w:rsidRPr="00EC07DD">
              <w:rPr>
                <w:rFonts w:ascii="Times New Roman" w:hAnsi="Times New Roman"/>
                <w:sz w:val="24"/>
                <w:szCs w:val="24"/>
                <w:lang w:val="uz-Cyrl-UZ" w:eastAsia="en-US"/>
              </w:rPr>
              <w:t>.</w:t>
            </w:r>
          </w:p>
          <w:p w14:paraId="194A21E5" w14:textId="2994AD30" w:rsidR="00FC1E2B" w:rsidRPr="00EC07DD"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Latn-UZ" w:eastAsia="en-US"/>
              </w:rPr>
              <w:lastRenderedPageBreak/>
              <w:t>Ya</w:t>
            </w:r>
            <w:r w:rsidRPr="00EC07DD">
              <w:rPr>
                <w:rFonts w:ascii="Times New Roman" w:hAnsi="Times New Roman"/>
                <w:sz w:val="24"/>
                <w:szCs w:val="24"/>
                <w:lang w:val="uz-Cyrl-UZ" w:eastAsia="en-US"/>
              </w:rPr>
              <w:t>shash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familiyasi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ismidagi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qodir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holatlardagi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o‘zgarishlar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to‘g‘risida</w:t>
            </w:r>
            <w:r w:rsidR="00FC1E2B" w:rsidRPr="00EC07DD">
              <w:rPr>
                <w:rFonts w:ascii="Times New Roman" w:hAnsi="Times New Roman"/>
                <w:sz w:val="24"/>
                <w:szCs w:val="24"/>
                <w:lang w:val="uz-Cyrl-UZ" w:eastAsia="en-US"/>
              </w:rPr>
              <w:t xml:space="preserve"> 5 (</w:t>
            </w:r>
            <w:r w:rsidRPr="00EC07DD">
              <w:rPr>
                <w:rFonts w:ascii="Times New Roman" w:hAnsi="Times New Roman"/>
                <w:sz w:val="24"/>
                <w:szCs w:val="24"/>
                <w:lang w:val="uz-Cyrl-UZ" w:eastAsia="en-US"/>
              </w:rPr>
              <w:t>besh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mobaynida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ma’lumotni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etish</w:t>
            </w:r>
            <w:r w:rsidR="00FC1E2B" w:rsidRPr="00EC07DD">
              <w:rPr>
                <w:rFonts w:ascii="Times New Roman" w:hAnsi="Times New Roman"/>
                <w:sz w:val="24"/>
                <w:szCs w:val="24"/>
                <w:lang w:val="uz-Cyrl-UZ" w:eastAsia="en-US"/>
              </w:rPr>
              <w:t>.</w:t>
            </w:r>
          </w:p>
          <w:p w14:paraId="4C02FFB8" w14:textId="65FADA89" w:rsidR="00FC1E2B" w:rsidRPr="00EC07DD"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O‘zbekiston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Respublikasidan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tashqariga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doimiy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yashash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oldin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to‘lash</w:t>
            </w:r>
            <w:r w:rsidR="00FC1E2B" w:rsidRPr="00EC07DD">
              <w:rPr>
                <w:rFonts w:ascii="Times New Roman" w:hAnsi="Times New Roman"/>
                <w:sz w:val="24"/>
                <w:szCs w:val="24"/>
                <w:lang w:val="uz-Cyrl-UZ" w:eastAsia="en-US"/>
              </w:rPr>
              <w:t>.</w:t>
            </w:r>
          </w:p>
          <w:p w14:paraId="2A191228" w14:textId="40CEEF16" w:rsidR="00FC1E2B" w:rsidRPr="00EC07DD"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Uy</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joy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tegishli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davlat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organlari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qo‘yilgan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musodara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hollarda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oldin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to‘lash</w:t>
            </w:r>
            <w:r w:rsidR="00FC1E2B" w:rsidRPr="00EC07DD">
              <w:rPr>
                <w:rFonts w:ascii="Times New Roman" w:hAnsi="Times New Roman"/>
                <w:sz w:val="24"/>
                <w:szCs w:val="24"/>
                <w:lang w:val="uz-Cyrl-UZ" w:eastAsia="en-US"/>
              </w:rPr>
              <w:t>.</w:t>
            </w:r>
          </w:p>
          <w:p w14:paraId="1EDA59FB" w14:textId="4EBBB8CF" w:rsidR="00FC1E2B" w:rsidRPr="00EC07DD"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Latn-UZ" w:eastAsia="en-US"/>
              </w:rPr>
              <w:t>Birgalikda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qarz</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lozim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darajada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asrash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jumladan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joriy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ta’mirlashni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o‘tkazish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oqilona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shaxslarning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xilof</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tajovuzlari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talablaridan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himoya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zarur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choralarni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w:t>
            </w:r>
            <w:r w:rsidR="00FC1E2B" w:rsidRPr="00EC07DD">
              <w:rPr>
                <w:rFonts w:ascii="Times New Roman" w:hAnsi="Times New Roman"/>
                <w:sz w:val="24"/>
                <w:szCs w:val="24"/>
                <w:lang w:val="uz-Cyrl-UZ" w:eastAsia="en-US"/>
              </w:rPr>
              <w:t>.</w:t>
            </w:r>
          </w:p>
          <w:p w14:paraId="39BAB6AB" w14:textId="56FCEC72" w:rsidR="00FC1E2B" w:rsidRDefault="00516A53">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ipoteka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ketishi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shikastlanishi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buzilishi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yomonlashuviga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qanday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xavf</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xatar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shuningdek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garov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bog‘liq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huquqlariga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salbiy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mumkin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qanday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to‘g‘risida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shaklda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xabardor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w:t>
            </w:r>
          </w:p>
          <w:p w14:paraId="4007C7CD" w14:textId="2E913C73" w:rsidR="00EB47F7" w:rsidRDefault="00EB47F7">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Pr>
                <w:rFonts w:ascii="Times New Roman" w:hAnsi="Times New Roman"/>
                <w:sz w:val="24"/>
                <w:szCs w:val="24"/>
                <w:lang w:val="uz-Cyrl-UZ"/>
              </w:rPr>
              <w:t>Qarz oluvchi kreditdan foydalanish davrida “Raqamli hukumat”ning Raqamli ma’lumotlar platformasi tizimi orqali o‘ziga tegishli ma’lumotlarini “Biznesni rivojlantirish banki” ATB tomonidan zarur hollarda foydalanishi uchun ochiq turishini ta’minlash.</w:t>
            </w:r>
          </w:p>
          <w:p w14:paraId="14C8DCE6" w14:textId="3649C04C" w:rsidR="008B59CF" w:rsidRDefault="008B59CF">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470EF0">
              <w:rPr>
                <w:rFonts w:ascii="Times New Roman" w:hAnsi="Times New Roman"/>
                <w:sz w:val="24"/>
                <w:szCs w:val="24"/>
                <w:lang w:val="uz-Cyrl-UZ"/>
              </w:rPr>
              <w:t>Kredit ta’minoti sifatida garovga olingan, ipoteka krediti hisobiga sotib olingan kvartirani begonalashtirishga yo‘l qo‘ymaslik, uchinchi shaxs tasarrufiga bermaslik.</w:t>
            </w:r>
          </w:p>
          <w:p w14:paraId="4662FE7F" w14:textId="5ECA34A3" w:rsidR="008B59CF" w:rsidRPr="00EC07DD" w:rsidRDefault="008B59CF">
            <w:pPr>
              <w:widowControl w:val="0"/>
              <w:numPr>
                <w:ilvl w:val="2"/>
                <w:numId w:val="22"/>
              </w:numPr>
              <w:tabs>
                <w:tab w:val="left" w:pos="851"/>
                <w:tab w:val="left" w:pos="1166"/>
                <w:tab w:val="left" w:pos="1451"/>
              </w:tabs>
              <w:autoSpaceDE w:val="0"/>
              <w:autoSpaceDN w:val="0"/>
              <w:adjustRightInd w:val="0"/>
              <w:ind w:left="0" w:right="210" w:firstLine="567"/>
              <w:contextualSpacing/>
              <w:jc w:val="both"/>
              <w:rPr>
                <w:rFonts w:ascii="Times New Roman" w:hAnsi="Times New Roman"/>
                <w:sz w:val="24"/>
                <w:szCs w:val="24"/>
                <w:lang w:val="uz-Cyrl-UZ" w:eastAsia="en-US"/>
              </w:rPr>
            </w:pPr>
            <w:r w:rsidRPr="00470EF0">
              <w:rPr>
                <w:rFonts w:ascii="Times New Roman" w:hAnsi="Times New Roman"/>
                <w:sz w:val="24"/>
                <w:szCs w:val="24"/>
                <w:lang w:val="uz-Cyrl-UZ"/>
              </w:rPr>
              <w:t>Agar mazkur shartnomaning amal qilish muddati davomida garovga qo‘yilgan uy-joyning (kvartiraning) garov qiymati garov mulkining nobud bo‘lishi, shikastlanishi yoki talon-taroj qilinishi natijasida, shuningdek Bankka bog‘liq bo‘lmagan boshqa sababga ko‘ra Qarz oluvchi</w:t>
            </w:r>
            <w:r w:rsidRPr="00470EF0">
              <w:rPr>
                <w:rFonts w:ascii="Times New Roman" w:hAnsi="Times New Roman"/>
                <w:sz w:val="24"/>
                <w:szCs w:val="24"/>
                <w:lang w:val="uz-Latn-UZ"/>
              </w:rPr>
              <w:t>/Birgalikda qarz oluvchi</w:t>
            </w:r>
            <w:r w:rsidRPr="00470EF0">
              <w:rPr>
                <w:rFonts w:ascii="Times New Roman" w:hAnsi="Times New Roman"/>
                <w:sz w:val="24"/>
                <w:szCs w:val="24"/>
                <w:lang w:val="uz-Cyrl-UZ"/>
              </w:rPr>
              <w:t xml:space="preserve"> majburiyatlaridan kam qiymatga ega bo‘lsa, Qarz oluvchi</w:t>
            </w:r>
            <w:r w:rsidRPr="00470EF0">
              <w:rPr>
                <w:rFonts w:ascii="Times New Roman" w:hAnsi="Times New Roman"/>
                <w:sz w:val="24"/>
                <w:szCs w:val="24"/>
                <w:lang w:val="uz-Latn-UZ"/>
              </w:rPr>
              <w:t>/Birgalikda qarz oluvchi</w:t>
            </w:r>
            <w:r w:rsidRPr="00470EF0">
              <w:rPr>
                <w:rFonts w:ascii="Times New Roman" w:hAnsi="Times New Roman"/>
                <w:sz w:val="24"/>
                <w:szCs w:val="24"/>
                <w:lang w:val="uz-Cyrl-UZ"/>
              </w:rPr>
              <w:t xml:space="preserve"> Bankning tegishli talabnomasini olgan kundan boshlab 10 (o‘n) bank ish kuni ichida garov bilan ta’minlanmagan kredit qiymatini muddatidan oldin qoplashga yoki garov mulkini almashtirish yoxud boshqa ta’minot taqdim etishga majburdir.</w:t>
            </w:r>
          </w:p>
          <w:p w14:paraId="4AFE98B6" w14:textId="77777777" w:rsidR="00FC1E2B" w:rsidRPr="00EC07DD" w:rsidRDefault="00FC1E2B">
            <w:pPr>
              <w:widowControl w:val="0"/>
              <w:tabs>
                <w:tab w:val="left" w:pos="851"/>
                <w:tab w:val="left" w:pos="1166"/>
                <w:tab w:val="left" w:pos="1451"/>
              </w:tabs>
              <w:autoSpaceDE w:val="0"/>
              <w:autoSpaceDN w:val="0"/>
              <w:adjustRightInd w:val="0"/>
              <w:ind w:left="567" w:right="210"/>
              <w:contextualSpacing/>
              <w:jc w:val="both"/>
              <w:rPr>
                <w:rFonts w:ascii="Times New Roman" w:hAnsi="Times New Roman"/>
                <w:sz w:val="24"/>
                <w:szCs w:val="24"/>
                <w:lang w:val="uz-Cyrl-UZ" w:eastAsia="en-US"/>
              </w:rPr>
            </w:pPr>
          </w:p>
          <w:p w14:paraId="243548BF" w14:textId="489F2424" w:rsidR="00FC1E2B" w:rsidRPr="00EC07DD" w:rsidRDefault="00516A53">
            <w:pPr>
              <w:widowControl w:val="0"/>
              <w:numPr>
                <w:ilvl w:val="0"/>
                <w:numId w:val="22"/>
              </w:numPr>
              <w:tabs>
                <w:tab w:val="left" w:pos="459"/>
                <w:tab w:val="left" w:pos="851"/>
              </w:tabs>
              <w:autoSpaceDE w:val="0"/>
              <w:autoSpaceDN w:val="0"/>
              <w:adjustRightInd w:val="0"/>
              <w:ind w:left="0" w:right="210" w:firstLine="567"/>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TOMONLARNING</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JAVOBGARLIGI</w:t>
            </w:r>
          </w:p>
          <w:p w14:paraId="2B349DEE" w14:textId="00A7BC4A" w:rsidR="00FC1E2B" w:rsidRPr="00EC07DD" w:rsidRDefault="00516A53" w:rsidP="000A0078">
            <w:pPr>
              <w:widowControl w:val="0"/>
              <w:numPr>
                <w:ilvl w:val="1"/>
                <w:numId w:val="22"/>
              </w:numPr>
              <w:tabs>
                <w:tab w:val="left" w:pos="1024"/>
                <w:tab w:val="left" w:pos="156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Asosiy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qaytarish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kechiktirilganda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butun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kechiktirilgan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davr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belgilangan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foizning</w:t>
            </w:r>
            <w:r w:rsidR="00FC1E2B" w:rsidRPr="00EC07DD">
              <w:rPr>
                <w:rFonts w:ascii="Times New Roman" w:hAnsi="Times New Roman"/>
                <w:sz w:val="24"/>
                <w:szCs w:val="24"/>
                <w:lang w:val="uz-Cyrl-UZ" w:eastAsia="en-US"/>
              </w:rPr>
              <w:t xml:space="preserve"> </w:t>
            </w:r>
            <w:r w:rsidR="00FC1E2B" w:rsidRPr="00EC07DD">
              <w:rPr>
                <w:rFonts w:ascii="Times New Roman" w:hAnsi="Times New Roman"/>
                <w:b/>
                <w:bCs/>
                <w:sz w:val="24"/>
                <w:szCs w:val="24"/>
                <w:lang w:val="uz-Cyrl-UZ" w:eastAsia="en-US"/>
              </w:rPr>
              <w:t xml:space="preserve">1,5 </w:t>
            </w:r>
            <w:r w:rsidRPr="00EC07DD">
              <w:rPr>
                <w:rFonts w:ascii="Times New Roman" w:hAnsi="Times New Roman"/>
                <w:b/>
                <w:bCs/>
                <w:sz w:val="24"/>
                <w:szCs w:val="24"/>
                <w:lang w:val="uz-Cyrl-UZ" w:eastAsia="en-US"/>
              </w:rPr>
              <w:t>baravari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miqdorida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yuqori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to‘laydi</w:t>
            </w:r>
            <w:r w:rsidR="00FC1E2B" w:rsidRPr="00EC07DD">
              <w:rPr>
                <w:rFonts w:ascii="Times New Roman" w:hAnsi="Times New Roman"/>
                <w:sz w:val="24"/>
                <w:szCs w:val="24"/>
                <w:lang w:val="uz-Cyrl-UZ" w:eastAsia="en-US"/>
              </w:rPr>
              <w:t>.</w:t>
            </w:r>
          </w:p>
          <w:p w14:paraId="1C9B856F" w14:textId="63F4403F" w:rsidR="00FC1E2B" w:rsidRPr="00EC07DD" w:rsidRDefault="00516A53">
            <w:pPr>
              <w:widowControl w:val="0"/>
              <w:numPr>
                <w:ilvl w:val="1"/>
                <w:numId w:val="22"/>
              </w:numPr>
              <w:tabs>
                <w:tab w:val="left" w:pos="851"/>
                <w:tab w:val="left" w:pos="1134"/>
                <w:tab w:val="left" w:pos="1560"/>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Latn-UZ" w:eastAsia="en-US"/>
              </w:rPr>
              <w:t>/</w:t>
            </w:r>
            <w:r w:rsidRPr="00EC07DD">
              <w:rPr>
                <w:rFonts w:ascii="Times New Roman" w:hAnsi="Times New Roman"/>
                <w:sz w:val="24"/>
                <w:szCs w:val="24"/>
                <w:lang w:val="uz-Latn-UZ" w:eastAsia="en-US"/>
              </w:rPr>
              <w:t>Birgalikda</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qarz</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oluvchi</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w:t>
            </w:r>
            <w:r w:rsidR="00FC1E2B" w:rsidRPr="00EC07DD">
              <w:rPr>
                <w:rFonts w:ascii="Times New Roman" w:hAnsi="Times New Roman"/>
                <w:sz w:val="24"/>
                <w:szCs w:val="24"/>
                <w:lang w:val="uz-Cyrl-UZ" w:eastAsia="en-US"/>
              </w:rPr>
              <w:br/>
              <w:t xml:space="preserve">5.2. </w:t>
            </w:r>
            <w:r w:rsidRPr="00EC07DD">
              <w:rPr>
                <w:rFonts w:ascii="Times New Roman" w:hAnsi="Times New Roman"/>
                <w:sz w:val="24"/>
                <w:szCs w:val="24"/>
                <w:lang w:val="uz-Cyrl-UZ" w:eastAsia="en-US"/>
              </w:rPr>
              <w:t>bandida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to‘liq</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bajarilib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topshiriqnoma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ariza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etilganidan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ajratmagan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kechiktirilgan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kredit</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summasining</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0,01 </w:t>
            </w:r>
            <w:r w:rsidRPr="00EC07DD">
              <w:rPr>
                <w:rFonts w:ascii="Times New Roman" w:hAnsi="Times New Roman"/>
                <w:sz w:val="24"/>
                <w:szCs w:val="24"/>
                <w:lang w:val="uz-Cyrl-UZ" w:eastAsia="en-US"/>
              </w:rPr>
              <w:t>foiz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miqdorida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lekin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ajratilmagan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summasining</w:t>
            </w:r>
            <w:r w:rsidR="00FC1E2B" w:rsidRPr="00EC07DD">
              <w:rPr>
                <w:rFonts w:ascii="Times New Roman" w:hAnsi="Times New Roman"/>
                <w:sz w:val="24"/>
                <w:szCs w:val="24"/>
                <w:lang w:val="uz-Cyrl-UZ" w:eastAsia="en-US"/>
              </w:rPr>
              <w:t xml:space="preserve"> 10 </w:t>
            </w:r>
            <w:r w:rsidRPr="00EC07DD">
              <w:rPr>
                <w:rFonts w:ascii="Times New Roman" w:hAnsi="Times New Roman"/>
                <w:sz w:val="24"/>
                <w:szCs w:val="24"/>
                <w:lang w:val="uz-Cyrl-UZ" w:eastAsia="en-US"/>
              </w:rPr>
              <w:t>foizidan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Latn-UZ" w:eastAsia="en-US"/>
              </w:rPr>
              <w:t>ortiq</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Latn-UZ" w:eastAsia="en-US"/>
              </w:rPr>
              <w:t>bo‘lmagan</w:t>
            </w:r>
            <w:r w:rsidR="00FC1E2B" w:rsidRPr="00EC07DD">
              <w:rPr>
                <w:rFonts w:ascii="Times New Roman" w:hAnsi="Times New Roman"/>
                <w:sz w:val="24"/>
                <w:szCs w:val="24"/>
                <w:lang w:val="uz-Latn-UZ" w:eastAsia="en-US"/>
              </w:rPr>
              <w:t xml:space="preserve"> </w:t>
            </w:r>
            <w:r w:rsidRPr="00EC07DD">
              <w:rPr>
                <w:rFonts w:ascii="Times New Roman" w:hAnsi="Times New Roman"/>
                <w:sz w:val="24"/>
                <w:szCs w:val="24"/>
                <w:lang w:val="uz-Cyrl-UZ" w:eastAsia="en-US"/>
              </w:rPr>
              <w:t>miqdorda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penya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to‘laydi</w:t>
            </w:r>
            <w:r w:rsidR="00FC1E2B" w:rsidRPr="00EC07DD">
              <w:rPr>
                <w:rFonts w:ascii="Times New Roman" w:hAnsi="Times New Roman"/>
                <w:sz w:val="24"/>
                <w:szCs w:val="24"/>
                <w:lang w:val="uz-Cyrl-UZ" w:eastAsia="en-US"/>
              </w:rPr>
              <w:t>.</w:t>
            </w:r>
          </w:p>
          <w:p w14:paraId="155AC23A" w14:textId="4A8FC74E" w:rsidR="00FC1E2B" w:rsidRDefault="00FC1E2B">
            <w:pPr>
              <w:pStyle w:val="a6"/>
              <w:tabs>
                <w:tab w:val="left" w:pos="993"/>
              </w:tabs>
              <w:ind w:left="0" w:firstLine="567"/>
              <w:jc w:val="both"/>
              <w:rPr>
                <w:rFonts w:ascii="Times New Roman" w:hAnsi="Times New Roman"/>
                <w:sz w:val="24"/>
                <w:szCs w:val="24"/>
                <w:lang w:val="uz-Cyrl-UZ" w:eastAsia="en-US"/>
              </w:rPr>
            </w:pPr>
            <w:r w:rsidRPr="00EC07DD">
              <w:rPr>
                <w:rFonts w:ascii="Times New Roman" w:hAnsi="Times New Roman"/>
                <w:b/>
                <w:bCs/>
                <w:sz w:val="24"/>
                <w:szCs w:val="24"/>
                <w:lang w:val="uz-Cyrl-UZ" w:eastAsia="en-US"/>
              </w:rPr>
              <w:t>9.3.</w:t>
            </w:r>
            <w:r w:rsidRPr="00EC07DD">
              <w:rPr>
                <w:rFonts w:ascii="Times New Roman" w:hAnsi="Times New Roman"/>
                <w:sz w:val="24"/>
                <w:szCs w:val="24"/>
                <w:lang w:val="uz-Cyrl-UZ" w:eastAsia="en-US"/>
              </w:rPr>
              <w:t xml:space="preserve"> </w:t>
            </w:r>
            <w:r w:rsidRPr="00EC07DD">
              <w:rPr>
                <w:rFonts w:ascii="Times New Roman" w:hAnsi="Times New Roman"/>
                <w:bCs/>
                <w:sz w:val="24"/>
                <w:szCs w:val="24"/>
                <w:lang w:val="uz-Cyrl-UZ" w:eastAsia="en-US"/>
              </w:rPr>
              <w:t xml:space="preserve"> </w:t>
            </w:r>
            <w:r w:rsidR="00516A53" w:rsidRPr="00EC07DD">
              <w:rPr>
                <w:rFonts w:ascii="Times New Roman" w:hAnsi="Times New Roman"/>
                <w:bCs/>
                <w:sz w:val="24"/>
                <w:szCs w:val="24"/>
                <w:lang w:val="uz-Cyrl-UZ" w:eastAsia="en-US"/>
              </w:rPr>
              <w:t>F</w:t>
            </w:r>
            <w:r w:rsidR="00516A53" w:rsidRPr="00EC07DD">
              <w:rPr>
                <w:rFonts w:ascii="Times New Roman" w:hAnsi="Times New Roman"/>
                <w:sz w:val="24"/>
                <w:szCs w:val="24"/>
                <w:lang w:val="uz-Cyrl-UZ" w:eastAsia="en-US"/>
              </w:rPr>
              <w:t>oizlarni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belgilangan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to‘lamaganligi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o‘tgan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summalar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vujudga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kelgani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kechiktirilgan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kechiktirilgan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summasining</w:t>
            </w:r>
            <w:r w:rsidRPr="00EC07DD">
              <w:rPr>
                <w:rFonts w:ascii="Times New Roman" w:hAnsi="Times New Roman"/>
                <w:sz w:val="24"/>
                <w:szCs w:val="24"/>
                <w:lang w:val="uz-Cyrl-UZ" w:eastAsia="en-US"/>
              </w:rPr>
              <w:t xml:space="preserve"> </w:t>
            </w:r>
            <w:r w:rsidRPr="00EC07DD">
              <w:rPr>
                <w:rFonts w:ascii="Times New Roman" w:hAnsi="Times New Roman"/>
                <w:b/>
                <w:bCs/>
                <w:sz w:val="24"/>
                <w:szCs w:val="24"/>
                <w:lang w:val="uz-Cyrl-UZ" w:eastAsia="en-US"/>
              </w:rPr>
              <w:t>0,1%</w:t>
            </w:r>
            <w:r w:rsidR="00516A53" w:rsidRPr="00EC07DD">
              <w:rPr>
                <w:rFonts w:ascii="Times New Roman" w:hAnsi="Times New Roman"/>
                <w:b/>
                <w:bCs/>
                <w:sz w:val="24"/>
                <w:szCs w:val="24"/>
                <w:lang w:val="uz-Cyrl-UZ" w:eastAsia="en-US"/>
              </w:rPr>
              <w:t>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miqdorida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ammo</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kechiktirilgan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summasining</w:t>
            </w:r>
            <w:r w:rsidRPr="00EC07DD">
              <w:rPr>
                <w:rFonts w:ascii="Times New Roman" w:hAnsi="Times New Roman"/>
                <w:sz w:val="24"/>
                <w:szCs w:val="24"/>
                <w:lang w:val="uz-Cyrl-UZ" w:eastAsia="en-US"/>
              </w:rPr>
              <w:t xml:space="preserve">  50 %</w:t>
            </w:r>
            <w:r w:rsidR="00516A53" w:rsidRPr="00EC07DD">
              <w:rPr>
                <w:rFonts w:ascii="Times New Roman" w:hAnsi="Times New Roman"/>
                <w:sz w:val="24"/>
                <w:szCs w:val="24"/>
                <w:lang w:val="uz-Cyrl-UZ" w:eastAsia="en-US"/>
              </w:rPr>
              <w:t>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oshmagan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miqdorda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penya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to‘laydi</w:t>
            </w:r>
            <w:r w:rsidRPr="00EC07DD">
              <w:rPr>
                <w:rFonts w:ascii="Times New Roman" w:hAnsi="Times New Roman"/>
                <w:sz w:val="24"/>
                <w:szCs w:val="24"/>
                <w:lang w:val="uz-Cyrl-UZ" w:eastAsia="en-US"/>
              </w:rPr>
              <w:t>.</w:t>
            </w:r>
          </w:p>
          <w:p w14:paraId="08DDD46E" w14:textId="0DA7B25D" w:rsidR="008B59CF" w:rsidRPr="008B59CF" w:rsidRDefault="008B59CF">
            <w:pPr>
              <w:pStyle w:val="a6"/>
              <w:tabs>
                <w:tab w:val="left" w:pos="993"/>
              </w:tabs>
              <w:ind w:left="0" w:firstLine="567"/>
              <w:jc w:val="both"/>
              <w:rPr>
                <w:rFonts w:ascii="Times New Roman" w:hAnsi="Times New Roman"/>
                <w:b/>
                <w:bCs/>
                <w:sz w:val="24"/>
                <w:szCs w:val="24"/>
                <w:lang w:val="uz-Cyrl-UZ" w:eastAsia="en-US"/>
              </w:rPr>
            </w:pPr>
            <w:r w:rsidRPr="008B59CF">
              <w:rPr>
                <w:rFonts w:ascii="Times New Roman" w:hAnsi="Times New Roman"/>
                <w:b/>
                <w:bCs/>
                <w:sz w:val="24"/>
                <w:szCs w:val="24"/>
                <w:lang w:val="uz-Cyrl-UZ" w:eastAsia="en-US"/>
              </w:rPr>
              <w:t xml:space="preserve">9.4. </w:t>
            </w:r>
            <w:r w:rsidRPr="00470EF0">
              <w:rPr>
                <w:rFonts w:ascii="Times New Roman" w:hAnsi="Times New Roman"/>
                <w:sz w:val="24"/>
                <w:szCs w:val="24"/>
                <w:lang w:val="uz-Cyrl-UZ"/>
              </w:rPr>
              <w:t>Ipoteka kreditidan belgilangan maqsadda foydalanilmagan taqdirda Qarz oluvchi</w:t>
            </w:r>
            <w:r w:rsidRPr="00470EF0">
              <w:rPr>
                <w:rFonts w:ascii="Times New Roman" w:hAnsi="Times New Roman"/>
                <w:sz w:val="24"/>
                <w:szCs w:val="24"/>
                <w:lang w:val="uz-Latn-UZ"/>
              </w:rPr>
              <w:t>/Birgalikda qarz oluvchi</w:t>
            </w:r>
            <w:r w:rsidRPr="00470EF0">
              <w:rPr>
                <w:rFonts w:ascii="Times New Roman" w:hAnsi="Times New Roman"/>
                <w:sz w:val="24"/>
                <w:szCs w:val="24"/>
                <w:lang w:val="uz-Cyrl-UZ"/>
              </w:rPr>
              <w:t xml:space="preserve"> Bankka kredit summasining 20 (yigirma) foizi miqdorida jarima to‘laydi, bu uni kreditni, unga hisoblangan foizlarni va boshqa to‘lovlarni to‘lash majburiyatidan ozod qilmaydi.</w:t>
            </w:r>
          </w:p>
          <w:p w14:paraId="55D9E8CF" w14:textId="77777777" w:rsidR="00FC1E2B" w:rsidRPr="00EC07DD" w:rsidRDefault="00FC1E2B" w:rsidP="00A60B72">
            <w:pPr>
              <w:pStyle w:val="a6"/>
              <w:tabs>
                <w:tab w:val="left" w:pos="993"/>
              </w:tabs>
              <w:ind w:left="0" w:firstLine="1022"/>
              <w:jc w:val="both"/>
              <w:rPr>
                <w:rFonts w:ascii="Times New Roman" w:hAnsi="Times New Roman"/>
                <w:sz w:val="24"/>
                <w:szCs w:val="24"/>
                <w:lang w:val="uz-Cyrl-UZ" w:eastAsia="en-US"/>
              </w:rPr>
            </w:pPr>
          </w:p>
          <w:p w14:paraId="23C540D1" w14:textId="5DA9E6B2" w:rsidR="00FC1E2B" w:rsidRPr="00EC07DD" w:rsidRDefault="00516A53" w:rsidP="00A60B72">
            <w:pPr>
              <w:widowControl w:val="0"/>
              <w:numPr>
                <w:ilvl w:val="0"/>
                <w:numId w:val="22"/>
              </w:numPr>
              <w:tabs>
                <w:tab w:val="left" w:pos="851"/>
              </w:tabs>
              <w:autoSpaceDE w:val="0"/>
              <w:autoSpaceDN w:val="0"/>
              <w:adjustRightInd w:val="0"/>
              <w:ind w:left="0" w:right="210" w:firstLine="1731"/>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KREDIT</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QARZDORLIGINI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TA’MINOTGA</w:t>
            </w:r>
            <w:r w:rsidR="00FC1E2B" w:rsidRPr="00EC07DD">
              <w:rPr>
                <w:rFonts w:ascii="Times New Roman" w:hAnsi="Times New Roman"/>
                <w:b/>
                <w:bCs/>
                <w:sz w:val="24"/>
                <w:szCs w:val="24"/>
                <w:lang w:val="uz-Cyrl-UZ" w:eastAsia="en-US"/>
              </w:rPr>
              <w:t xml:space="preserve"> </w:t>
            </w:r>
            <w:r w:rsidR="003260CA" w:rsidRPr="00EC07DD">
              <w:rPr>
                <w:rFonts w:ascii="Times New Roman" w:hAnsi="Times New Roman"/>
                <w:b/>
                <w:bCs/>
                <w:sz w:val="24"/>
                <w:szCs w:val="24"/>
                <w:lang w:val="uz-Cyrl-UZ" w:eastAsia="en-US"/>
              </w:rPr>
              <w:t>QARATISH</w:t>
            </w:r>
          </w:p>
          <w:p w14:paraId="61544FD1" w14:textId="6ACD231E" w:rsidR="00FC1E2B" w:rsidRPr="00EC07DD" w:rsidRDefault="00516A53">
            <w:pPr>
              <w:widowControl w:val="0"/>
              <w:numPr>
                <w:ilvl w:val="1"/>
                <w:numId w:val="22"/>
              </w:numPr>
              <w:tabs>
                <w:tab w:val="left" w:pos="851"/>
                <w:tab w:val="left" w:pos="1134"/>
              </w:tabs>
              <w:autoSpaceDE w:val="0"/>
              <w:autoSpaceDN w:val="0"/>
              <w:adjustRightInd w:val="0"/>
              <w:ind w:left="0" w:right="210" w:firstLine="567"/>
              <w:contextualSpacing/>
              <w:jc w:val="both"/>
              <w:rPr>
                <w:rFonts w:ascii="Times New Roman" w:hAnsi="Times New Roman"/>
                <w:bCs/>
                <w:sz w:val="24"/>
                <w:szCs w:val="24"/>
                <w:lang w:val="uz-Cyrl-UZ" w:eastAsia="en-US"/>
              </w:rPr>
            </w:pPr>
            <w:r w:rsidRPr="00EC07DD">
              <w:rPr>
                <w:rFonts w:ascii="Times New Roman" w:hAnsi="Times New Roman"/>
                <w:bCs/>
                <w:sz w:val="24"/>
                <w:szCs w:val="24"/>
                <w:lang w:val="uz-Cyrl-UZ" w:eastAsia="en-US"/>
              </w:rPr>
              <w:t>Qarz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oluvchining</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w:t>
            </w:r>
            <w:r w:rsidR="003260CA" w:rsidRPr="00EC07DD">
              <w:rPr>
                <w:rFonts w:ascii="Times New Roman" w:hAnsi="Times New Roman"/>
                <w:bCs/>
                <w:sz w:val="24"/>
                <w:szCs w:val="24"/>
                <w:lang w:val="uz-Latn-UZ" w:eastAsia="en-US"/>
              </w:rPr>
              <w:t>sk</w:t>
            </w:r>
            <w:r w:rsidRPr="00EC07DD">
              <w:rPr>
                <w:rFonts w:ascii="Times New Roman" w:hAnsi="Times New Roman"/>
                <w:bCs/>
                <w:sz w:val="24"/>
                <w:szCs w:val="24"/>
                <w:lang w:val="uz-Cyrl-UZ" w:eastAsia="en-US"/>
              </w:rPr>
              <w:t>ur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shartnoma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bo‘yicha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zimmasiga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majburiyatlarini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bajarmasligi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yoki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lozim</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darajada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bajarilma</w:t>
            </w:r>
            <w:r w:rsidR="00FC1E2B" w:rsidRPr="00EC07DD">
              <w:rPr>
                <w:rFonts w:ascii="Times New Roman" w:hAnsi="Times New Roman"/>
                <w:bCs/>
                <w:sz w:val="24"/>
                <w:szCs w:val="24"/>
                <w:lang w:val="uz-Cyrl-UZ" w:eastAsia="en-US"/>
              </w:rPr>
              <w:t>c</w:t>
            </w:r>
            <w:r w:rsidRPr="00EC07DD">
              <w:rPr>
                <w:rFonts w:ascii="Times New Roman" w:hAnsi="Times New Roman"/>
                <w:bCs/>
                <w:sz w:val="24"/>
                <w:szCs w:val="24"/>
                <w:lang w:val="uz-Cyrl-UZ" w:eastAsia="en-US"/>
              </w:rPr>
              <w:t>sligi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natijasida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kelib</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chiqadigan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talablari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kreditning</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ta’minoti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sifatiga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garovga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qo‘yilgan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mol</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mulk</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hisobidan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sud</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tartibida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undiriladi</w:t>
            </w:r>
            <w:r w:rsidR="00FC1E2B" w:rsidRPr="00EC07DD">
              <w:rPr>
                <w:rFonts w:ascii="Times New Roman" w:hAnsi="Times New Roman"/>
                <w:bCs/>
                <w:sz w:val="24"/>
                <w:szCs w:val="24"/>
                <w:lang w:val="uz-Cyrl-UZ" w:eastAsia="en-US"/>
              </w:rPr>
              <w:t>.</w:t>
            </w:r>
          </w:p>
          <w:p w14:paraId="7A86E01C" w14:textId="6C033685" w:rsidR="00FC1E2B" w:rsidRPr="00EC07DD" w:rsidRDefault="00516A53">
            <w:pPr>
              <w:widowControl w:val="0"/>
              <w:numPr>
                <w:ilvl w:val="1"/>
                <w:numId w:val="22"/>
              </w:numPr>
              <w:tabs>
                <w:tab w:val="left" w:pos="851"/>
                <w:tab w:val="left" w:pos="1134"/>
              </w:tabs>
              <w:autoSpaceDE w:val="0"/>
              <w:autoSpaceDN w:val="0"/>
              <w:adjustRightInd w:val="0"/>
              <w:ind w:left="0" w:right="210" w:firstLine="567"/>
              <w:contextualSpacing/>
              <w:jc w:val="both"/>
              <w:rPr>
                <w:rFonts w:ascii="Times New Roman" w:hAnsi="Times New Roman"/>
                <w:bCs/>
                <w:sz w:val="24"/>
                <w:szCs w:val="24"/>
                <w:lang w:val="uz-Cyrl-UZ" w:eastAsia="en-US"/>
              </w:rPr>
            </w:pPr>
            <w:r w:rsidRPr="00EC07DD">
              <w:rPr>
                <w:rFonts w:ascii="Times New Roman" w:hAnsi="Times New Roman"/>
                <w:bCs/>
                <w:sz w:val="24"/>
                <w:szCs w:val="24"/>
                <w:lang w:val="uz-Cyrl-UZ" w:eastAsia="en-US"/>
              </w:rPr>
              <w:t>Qarz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oluvchi</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Birgalikda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qarz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oluvchi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tomonidan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mazkur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kredit</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shartnomasida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belgilangan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har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qanday</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to‘lov</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majburiyatlari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bajarilmagan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hollarda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undiruv</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garovga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qo‘yilgan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mol</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mulkga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qaratiladi</w:t>
            </w:r>
            <w:r w:rsidR="00FC1E2B" w:rsidRPr="00EC07DD">
              <w:rPr>
                <w:rFonts w:ascii="Times New Roman" w:hAnsi="Times New Roman"/>
                <w:bCs/>
                <w:sz w:val="24"/>
                <w:szCs w:val="24"/>
                <w:lang w:val="uz-Cyrl-UZ" w:eastAsia="en-US"/>
              </w:rPr>
              <w:t xml:space="preserve">. </w:t>
            </w:r>
          </w:p>
          <w:p w14:paraId="2350948D" w14:textId="7FCE0E40" w:rsidR="00FC1E2B" w:rsidRPr="00EC07DD" w:rsidRDefault="00516A53">
            <w:pPr>
              <w:pStyle w:val="a6"/>
              <w:widowControl w:val="0"/>
              <w:numPr>
                <w:ilvl w:val="1"/>
                <w:numId w:val="22"/>
              </w:numPr>
              <w:tabs>
                <w:tab w:val="left" w:pos="851"/>
                <w:tab w:val="left" w:pos="1134"/>
              </w:tabs>
              <w:autoSpaceDE w:val="0"/>
              <w:autoSpaceDN w:val="0"/>
              <w:adjustRightInd w:val="0"/>
              <w:ind w:left="32" w:right="210" w:firstLine="567"/>
              <w:jc w:val="both"/>
              <w:rPr>
                <w:rFonts w:ascii="Times New Roman" w:hAnsi="Times New Roman"/>
                <w:b/>
                <w:bCs/>
                <w:sz w:val="24"/>
                <w:szCs w:val="24"/>
                <w:lang w:val="uz-Cyrl-UZ" w:eastAsia="en-US"/>
              </w:rPr>
            </w:pPr>
            <w:r w:rsidRPr="00EC07DD">
              <w:rPr>
                <w:rFonts w:ascii="Times New Roman" w:hAnsi="Times New Roman"/>
                <w:bCs/>
                <w:sz w:val="24"/>
                <w:szCs w:val="24"/>
                <w:lang w:val="uz-Cyrl-UZ" w:eastAsia="en-US"/>
              </w:rPr>
              <w:t>Agar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garovga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qo‘yilgan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mol</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mulkni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sotishda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olingan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summa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Bank</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talabini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qoplash</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uchun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yetarli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bo‘lmasa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Bank</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yetishmagan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summani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amaldagi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qonun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hujjatlarida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belgilangan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tartibda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Qarz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oluvchi</w:t>
            </w:r>
            <w:r w:rsidR="00FC1E2B" w:rsidRPr="00EC07DD">
              <w:rPr>
                <w:rFonts w:ascii="Times New Roman" w:hAnsi="Times New Roman"/>
                <w:bCs/>
                <w:sz w:val="24"/>
                <w:szCs w:val="24"/>
                <w:lang w:val="uz-Latn-UZ" w:eastAsia="en-US"/>
              </w:rPr>
              <w:t>/</w:t>
            </w:r>
            <w:r w:rsidRPr="00EC07DD">
              <w:rPr>
                <w:rFonts w:ascii="Times New Roman" w:hAnsi="Times New Roman"/>
                <w:bCs/>
                <w:sz w:val="24"/>
                <w:szCs w:val="24"/>
                <w:lang w:val="uz-Cyrl-UZ" w:eastAsia="en-US"/>
              </w:rPr>
              <w:t>Birgalikda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qarz</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oluvchining</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boshqa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mol</w:t>
            </w:r>
            <w:r w:rsidR="00FC1E2B" w:rsidRPr="00EC07DD">
              <w:rPr>
                <w:rFonts w:ascii="Times New Roman" w:hAnsi="Times New Roman"/>
                <w:bCs/>
                <w:sz w:val="24"/>
                <w:szCs w:val="24"/>
                <w:lang w:val="uz-Cyrl-UZ" w:eastAsia="en-US"/>
              </w:rPr>
              <w:t>-</w:t>
            </w:r>
            <w:r w:rsidRPr="00EC07DD">
              <w:rPr>
                <w:rFonts w:ascii="Times New Roman" w:hAnsi="Times New Roman"/>
                <w:bCs/>
                <w:sz w:val="24"/>
                <w:szCs w:val="24"/>
                <w:lang w:val="uz-Cyrl-UZ" w:eastAsia="en-US"/>
              </w:rPr>
              <w:t>mulkidan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olish</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huquqiga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ega</w:t>
            </w:r>
            <w:r w:rsidR="00FC1E2B" w:rsidRPr="00EC07DD">
              <w:rPr>
                <w:rFonts w:ascii="Times New Roman" w:hAnsi="Times New Roman"/>
                <w:bCs/>
                <w:sz w:val="24"/>
                <w:szCs w:val="24"/>
                <w:lang w:val="uz-Cyrl-UZ" w:eastAsia="en-US"/>
              </w:rPr>
              <w:t>.</w:t>
            </w:r>
          </w:p>
          <w:p w14:paraId="3BC07237" w14:textId="77777777" w:rsidR="00F218DC" w:rsidRPr="00EC07DD" w:rsidRDefault="00F218DC" w:rsidP="00F218DC">
            <w:pPr>
              <w:pStyle w:val="a6"/>
              <w:widowControl w:val="0"/>
              <w:tabs>
                <w:tab w:val="left" w:pos="851"/>
                <w:tab w:val="left" w:pos="1134"/>
              </w:tabs>
              <w:autoSpaceDE w:val="0"/>
              <w:autoSpaceDN w:val="0"/>
              <w:adjustRightInd w:val="0"/>
              <w:ind w:left="599" w:right="210"/>
              <w:jc w:val="both"/>
              <w:rPr>
                <w:rFonts w:ascii="Times New Roman" w:hAnsi="Times New Roman"/>
                <w:b/>
                <w:bCs/>
                <w:sz w:val="24"/>
                <w:szCs w:val="24"/>
                <w:lang w:val="uz-Cyrl-UZ" w:eastAsia="en-US"/>
              </w:rPr>
            </w:pPr>
          </w:p>
          <w:p w14:paraId="655F9ACB" w14:textId="3A1DD2D2" w:rsidR="00FC1E2B" w:rsidRPr="00EC07DD" w:rsidRDefault="00FC1E2B" w:rsidP="00A60B72">
            <w:pPr>
              <w:widowControl w:val="0"/>
              <w:numPr>
                <w:ilvl w:val="0"/>
                <w:numId w:val="22"/>
              </w:numPr>
              <w:tabs>
                <w:tab w:val="left" w:pos="851"/>
                <w:tab w:val="left" w:pos="1134"/>
              </w:tabs>
              <w:autoSpaceDE w:val="0"/>
              <w:autoSpaceDN w:val="0"/>
              <w:adjustRightInd w:val="0"/>
              <w:ind w:left="0" w:right="210" w:firstLine="738"/>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lastRenderedPageBreak/>
              <w:t xml:space="preserve"> </w:t>
            </w:r>
            <w:r w:rsidR="00516A53" w:rsidRPr="00EC07DD">
              <w:rPr>
                <w:rFonts w:ascii="Times New Roman" w:hAnsi="Times New Roman"/>
                <w:b/>
                <w:bCs/>
                <w:sz w:val="24"/>
                <w:szCs w:val="24"/>
                <w:lang w:val="uz-Cyrl-UZ" w:eastAsia="en-US"/>
              </w:rPr>
              <w:t>FORS</w:t>
            </w:r>
            <w:r w:rsidRPr="00EC07DD">
              <w:rPr>
                <w:rFonts w:ascii="Times New Roman" w:hAnsi="Times New Roman"/>
                <w:b/>
                <w:bCs/>
                <w:sz w:val="24"/>
                <w:szCs w:val="24"/>
                <w:lang w:val="uz-Cyrl-UZ" w:eastAsia="en-US"/>
              </w:rPr>
              <w:t>-</w:t>
            </w:r>
            <w:r w:rsidR="00516A53" w:rsidRPr="00EC07DD">
              <w:rPr>
                <w:rFonts w:ascii="Times New Roman" w:hAnsi="Times New Roman"/>
                <w:b/>
                <w:bCs/>
                <w:sz w:val="24"/>
                <w:szCs w:val="24"/>
                <w:lang w:val="uz-Cyrl-UZ" w:eastAsia="en-US"/>
              </w:rPr>
              <w:t>MAJOR</w:t>
            </w:r>
            <w:r w:rsidRPr="00EC07DD">
              <w:rPr>
                <w:rFonts w:ascii="Times New Roman" w:hAnsi="Times New Roman"/>
                <w:b/>
                <w:bCs/>
                <w:sz w:val="24"/>
                <w:szCs w:val="24"/>
                <w:lang w:val="uz-Cyrl-UZ" w:eastAsia="en-US"/>
              </w:rPr>
              <w:t xml:space="preserve"> </w:t>
            </w:r>
            <w:r w:rsidR="00516A53" w:rsidRPr="00EC07DD">
              <w:rPr>
                <w:rFonts w:ascii="Times New Roman" w:hAnsi="Times New Roman"/>
                <w:b/>
                <w:bCs/>
                <w:sz w:val="24"/>
                <w:szCs w:val="24"/>
                <w:lang w:val="uz-Cyrl-UZ" w:eastAsia="en-US"/>
              </w:rPr>
              <w:t>HOLATLARI</w:t>
            </w:r>
          </w:p>
          <w:p w14:paraId="1FC25915" w14:textId="633CF99D" w:rsidR="00FC1E2B" w:rsidRPr="00EC07DD" w:rsidRDefault="00516A53">
            <w:pPr>
              <w:widowControl w:val="0"/>
              <w:numPr>
                <w:ilvl w:val="1"/>
                <w:numId w:val="22"/>
              </w:numPr>
              <w:tabs>
                <w:tab w:val="left" w:pos="851"/>
                <w:tab w:val="left" w:pos="1134"/>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Tomonlar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qisman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bajarilmaganligi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bajarilmaganlik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tuzilgandan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keyin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oldindan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olishmagan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oqilona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choralar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bartaraf</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mumkin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favqulodda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tusdagi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hodisalar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natijasida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yengib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bo‘lmaydigan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holatlarining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oqibatlari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hisoblansa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javobgarlikdan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ozod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etiladi</w:t>
            </w:r>
            <w:r w:rsidR="00FC1E2B" w:rsidRPr="00EC07DD">
              <w:rPr>
                <w:rFonts w:ascii="Times New Roman" w:hAnsi="Times New Roman"/>
                <w:sz w:val="24"/>
                <w:szCs w:val="24"/>
                <w:lang w:val="uz-Cyrl-UZ" w:eastAsia="en-US"/>
              </w:rPr>
              <w:t>.</w:t>
            </w:r>
          </w:p>
          <w:p w14:paraId="7DE02D5A" w14:textId="71B297D9" w:rsidR="00FC1E2B" w:rsidRPr="00EC07DD" w:rsidRDefault="00516A53">
            <w:pPr>
              <w:widowControl w:val="0"/>
              <w:numPr>
                <w:ilvl w:val="1"/>
                <w:numId w:val="22"/>
              </w:numPr>
              <w:tabs>
                <w:tab w:val="left" w:pos="851"/>
                <w:tab w:val="left" w:pos="1134"/>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Yengib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bo‘lmaydigan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vujudga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javobgar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mumkin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masalan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zilzila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suv</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toshqini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yong‘in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shuningdek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tashlash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predmetini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to‘sqinlik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istalgan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tusdagi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harbiy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harakatlar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kiradi</w:t>
            </w:r>
            <w:r w:rsidR="00FC1E2B" w:rsidRPr="00EC07DD">
              <w:rPr>
                <w:rFonts w:ascii="Times New Roman" w:hAnsi="Times New Roman"/>
                <w:sz w:val="24"/>
                <w:szCs w:val="24"/>
                <w:lang w:val="uz-Cyrl-UZ" w:eastAsia="en-US"/>
              </w:rPr>
              <w:t>.</w:t>
            </w:r>
          </w:p>
          <w:p w14:paraId="1C38D4C7" w14:textId="03C019B0" w:rsidR="00FC1E2B" w:rsidRPr="00EC07DD" w:rsidRDefault="00516A53">
            <w:pPr>
              <w:widowControl w:val="0"/>
              <w:numPr>
                <w:ilvl w:val="1"/>
                <w:numId w:val="22"/>
              </w:numPr>
              <w:tabs>
                <w:tab w:val="left" w:pos="851"/>
                <w:tab w:val="left" w:pos="1134"/>
                <w:tab w:val="left" w:pos="1701"/>
              </w:tabs>
              <w:autoSpaceDE w:val="0"/>
              <w:autoSpaceDN w:val="0"/>
              <w:adjustRightInd w:val="0"/>
              <w:ind w:left="0" w:right="210" w:firstLine="567"/>
              <w:contextualSpacing/>
              <w:jc w:val="both"/>
              <w:rPr>
                <w:rFonts w:ascii="Times New Roman" w:hAnsi="Times New Roman"/>
                <w:b/>
                <w:bCs/>
                <w:sz w:val="24"/>
                <w:szCs w:val="24"/>
                <w:lang w:val="uz-Cyrl-UZ" w:eastAsia="en-US"/>
              </w:rPr>
            </w:pPr>
            <w:r w:rsidRPr="00EC07DD">
              <w:rPr>
                <w:rFonts w:ascii="Times New Roman" w:hAnsi="Times New Roman"/>
                <w:sz w:val="24"/>
                <w:szCs w:val="24"/>
                <w:lang w:val="uz-Cyrl-UZ" w:eastAsia="en-US"/>
              </w:rPr>
              <w:t>Yengib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bo‘lmaydigan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asoslanadigan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bunday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boshlanganligi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to‘g‘risida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ravishda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zudlik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xabardor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istalgan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holatlarning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boshlanishi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faktini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tasdiqlovchi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tegishli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kerak</w:t>
            </w:r>
            <w:r w:rsidR="00FC1E2B" w:rsidRPr="00EC07DD">
              <w:rPr>
                <w:rFonts w:ascii="Times New Roman" w:hAnsi="Times New Roman"/>
                <w:sz w:val="24"/>
                <w:szCs w:val="24"/>
                <w:lang w:val="uz-Cyrl-UZ" w:eastAsia="en-US"/>
              </w:rPr>
              <w:t>.</w:t>
            </w:r>
          </w:p>
          <w:p w14:paraId="1F5DC8A5" w14:textId="77777777" w:rsidR="00F218DC" w:rsidRPr="00EC07DD" w:rsidRDefault="00F218DC" w:rsidP="00F218DC">
            <w:pPr>
              <w:widowControl w:val="0"/>
              <w:tabs>
                <w:tab w:val="left" w:pos="851"/>
                <w:tab w:val="left" w:pos="1134"/>
                <w:tab w:val="left" w:pos="1701"/>
              </w:tabs>
              <w:autoSpaceDE w:val="0"/>
              <w:autoSpaceDN w:val="0"/>
              <w:adjustRightInd w:val="0"/>
              <w:ind w:left="567" w:right="210"/>
              <w:contextualSpacing/>
              <w:jc w:val="both"/>
              <w:rPr>
                <w:rFonts w:ascii="Times New Roman" w:hAnsi="Times New Roman"/>
                <w:b/>
                <w:bCs/>
                <w:sz w:val="24"/>
                <w:szCs w:val="24"/>
                <w:lang w:val="uz-Cyrl-UZ" w:eastAsia="en-US"/>
              </w:rPr>
            </w:pPr>
          </w:p>
          <w:p w14:paraId="4B478C2B" w14:textId="6C3C5D14" w:rsidR="00FC1E2B" w:rsidRPr="00EC07DD" w:rsidRDefault="00516A53" w:rsidP="00A60B72">
            <w:pPr>
              <w:widowControl w:val="0"/>
              <w:numPr>
                <w:ilvl w:val="0"/>
                <w:numId w:val="22"/>
              </w:numPr>
              <w:tabs>
                <w:tab w:val="left" w:pos="600"/>
                <w:tab w:val="left" w:pos="851"/>
                <w:tab w:val="left" w:pos="1140"/>
              </w:tabs>
              <w:autoSpaceDE w:val="0"/>
              <w:autoSpaceDN w:val="0"/>
              <w:adjustRightInd w:val="0"/>
              <w:ind w:left="0" w:right="210" w:firstLine="454"/>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NIZOLARNI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HAL</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ETIS</w:t>
            </w:r>
            <w:r w:rsidR="00A2159D" w:rsidRPr="00EC07DD">
              <w:rPr>
                <w:rFonts w:ascii="Times New Roman" w:hAnsi="Times New Roman"/>
                <w:b/>
                <w:bCs/>
                <w:sz w:val="24"/>
                <w:szCs w:val="24"/>
                <w:lang w:val="uz-Cyrl-UZ" w:eastAsia="en-US"/>
              </w:rPr>
              <w:t>H</w:t>
            </w:r>
          </w:p>
          <w:p w14:paraId="12D9181A" w14:textId="4B299A20" w:rsidR="00FC1E2B" w:rsidRPr="00EC07DD" w:rsidRDefault="00516A53">
            <w:pPr>
              <w:widowControl w:val="0"/>
              <w:numPr>
                <w:ilvl w:val="1"/>
                <w:numId w:val="22"/>
              </w:numPr>
              <w:tabs>
                <w:tab w:val="left" w:pos="851"/>
                <w:tab w:val="left" w:pos="1134"/>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Tomonlar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yuzasidan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mumkin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kelishmovchilik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nizolarni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muzokara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maslahatlar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harakat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qiladilar</w:t>
            </w:r>
            <w:r w:rsidR="00FC1E2B" w:rsidRPr="00EC07DD">
              <w:rPr>
                <w:rFonts w:ascii="Times New Roman" w:hAnsi="Times New Roman"/>
                <w:sz w:val="24"/>
                <w:szCs w:val="24"/>
                <w:lang w:val="uz-Cyrl-UZ" w:eastAsia="en-US"/>
              </w:rPr>
              <w:t>.</w:t>
            </w:r>
          </w:p>
          <w:p w14:paraId="2D7E660D" w14:textId="7500B85A" w:rsidR="00FC1E2B" w:rsidRPr="00EC07DD" w:rsidRDefault="00FC1E2B">
            <w:pPr>
              <w:widowControl w:val="0"/>
              <w:numPr>
                <w:ilvl w:val="1"/>
                <w:numId w:val="22"/>
              </w:numPr>
              <w:tabs>
                <w:tab w:val="left" w:pos="851"/>
                <w:tab w:val="left" w:pos="1134"/>
                <w:tab w:val="left" w:pos="1701"/>
              </w:tabs>
              <w:autoSpaceDE w:val="0"/>
              <w:autoSpaceDN w:val="0"/>
              <w:adjustRightInd w:val="0"/>
              <w:ind w:left="0" w:right="210" w:firstLine="567"/>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Nizolarni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sudgacha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talabnoma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yuborish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tartibiga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amal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qilinadi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qo‘shimcha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kafil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shartnomasi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kreditning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asosiy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summasini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qaytarish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foizlarni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to‘lash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muddatlarini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buzganda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bankka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ma’lum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manziliga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pochta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orqali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mavjud</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elektron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manziliga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nizoni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sudgacha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yuzasidan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talabnomasini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yuboradi</w:t>
            </w:r>
            <w:r w:rsidRPr="00EC07DD">
              <w:rPr>
                <w:rFonts w:ascii="Times New Roman" w:hAnsi="Times New Roman"/>
                <w:sz w:val="24"/>
                <w:szCs w:val="24"/>
                <w:lang w:val="uz-Cyrl-UZ" w:eastAsia="en-US"/>
              </w:rPr>
              <w:t xml:space="preserve">. </w:t>
            </w:r>
          </w:p>
          <w:p w14:paraId="651DDAEF" w14:textId="0716DA09" w:rsidR="00FC1E2B" w:rsidRPr="00EC07DD" w:rsidRDefault="00516A53">
            <w:pPr>
              <w:tabs>
                <w:tab w:val="left" w:pos="567"/>
                <w:tab w:val="left" w:pos="3220"/>
              </w:tabs>
              <w:ind w:firstLine="784"/>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to‘lanmagan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qarzdorlik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mavjudligi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talabnomani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ta’minoti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egalariga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kafil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qushimcha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qarzdorlarga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yuborishi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mumkin</w:t>
            </w:r>
            <w:r w:rsidR="00FC1E2B" w:rsidRPr="00EC07DD">
              <w:rPr>
                <w:rFonts w:ascii="Times New Roman" w:hAnsi="Times New Roman"/>
                <w:sz w:val="24"/>
                <w:szCs w:val="24"/>
                <w:lang w:val="uz-Cyrl-UZ" w:eastAsia="en-US"/>
              </w:rPr>
              <w:t>.</w:t>
            </w:r>
          </w:p>
          <w:p w14:paraId="4564F756" w14:textId="3D23E93D" w:rsidR="00FC1E2B" w:rsidRPr="00EC07DD" w:rsidRDefault="00516A53">
            <w:pPr>
              <w:pStyle w:val="a6"/>
              <w:tabs>
                <w:tab w:val="left" w:pos="993"/>
                <w:tab w:val="left" w:pos="3220"/>
              </w:tabs>
              <w:ind w:left="0" w:firstLine="784"/>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yo‘llaydigan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nomi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identifikatsiyalash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yetarli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ma’lumotlar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rasmiylashtirilgan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sanadagi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joriy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miqdori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tarkibi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muddati</w:t>
            </w:r>
            <w:r w:rsidR="00FC1E2B" w:rsidRPr="00EC07DD">
              <w:rPr>
                <w:rFonts w:ascii="Times New Roman" w:hAnsi="Times New Roman"/>
                <w:sz w:val="24"/>
                <w:szCs w:val="24"/>
                <w:lang w:val="uz-Cyrl-UZ" w:eastAsia="en-US"/>
              </w:rPr>
              <w:t xml:space="preserve"> 10 (</w:t>
            </w:r>
            <w:r w:rsidRPr="00EC07DD">
              <w:rPr>
                <w:rFonts w:ascii="Times New Roman" w:hAnsi="Times New Roman"/>
                <w:sz w:val="24"/>
                <w:szCs w:val="24"/>
                <w:lang w:val="uz-Cyrl-UZ" w:eastAsia="en-US"/>
              </w:rPr>
              <w:t>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muddatgacha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iste’molchi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bajarmasligi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oqibatlari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kredit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buzganligi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neustoyka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jarima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penya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qo‘llanilishi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natijasida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iste’molchining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xarajatlari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summasi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ehtimolini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bildirib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nizoni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sudgacha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bankka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murojaat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lozimligi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ko‘rsatiladi</w:t>
            </w:r>
            <w:r w:rsidR="00FC1E2B" w:rsidRPr="00EC07DD">
              <w:rPr>
                <w:rFonts w:ascii="Times New Roman" w:hAnsi="Times New Roman"/>
                <w:sz w:val="24"/>
                <w:szCs w:val="24"/>
                <w:lang w:val="uz-Cyrl-UZ" w:eastAsia="en-US"/>
              </w:rPr>
              <w:t>.</w:t>
            </w:r>
          </w:p>
          <w:p w14:paraId="4D718964" w14:textId="10CCCA7C" w:rsidR="00FC1E2B" w:rsidRPr="00EC07DD" w:rsidRDefault="00FC1E2B">
            <w:pPr>
              <w:tabs>
                <w:tab w:val="left" w:pos="0"/>
                <w:tab w:val="left" w:pos="567"/>
              </w:tabs>
              <w:ind w:firstLine="643"/>
              <w:jc w:val="both"/>
              <w:rPr>
                <w:rFonts w:ascii="Times New Roman" w:hAnsi="Times New Roman"/>
                <w:sz w:val="24"/>
                <w:szCs w:val="24"/>
                <w:lang w:val="uz-Cyrl-UZ" w:eastAsia="en-US"/>
              </w:rPr>
            </w:pPr>
            <w:r w:rsidRPr="00EC07DD">
              <w:rPr>
                <w:rFonts w:ascii="Times New Roman" w:hAnsi="Times New Roman"/>
                <w:sz w:val="24"/>
                <w:szCs w:val="24"/>
                <w:lang w:val="uz-Cyrl-UZ" w:eastAsia="en-US"/>
              </w:rPr>
              <w:tab/>
            </w:r>
            <w:r w:rsidR="00516A53" w:rsidRPr="00EC07DD">
              <w:rPr>
                <w:rFonts w:ascii="Times New Roman" w:hAnsi="Times New Roman"/>
                <w:sz w:val="24"/>
                <w:szCs w:val="24"/>
                <w:lang w:val="uz-Cyrl-UZ" w:eastAsia="en-US"/>
              </w:rPr>
              <w:t>Talabnoma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yuborilgan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pochtaga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topshirilgan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boshlab</w:t>
            </w:r>
            <w:r w:rsidRPr="00EC07DD">
              <w:rPr>
                <w:rFonts w:ascii="Times New Roman" w:hAnsi="Times New Roman"/>
                <w:sz w:val="24"/>
                <w:szCs w:val="24"/>
                <w:lang w:val="uz-Cyrl-UZ" w:eastAsia="en-US"/>
              </w:rPr>
              <w:t xml:space="preserve"> 10 </w:t>
            </w:r>
            <w:r w:rsidR="00516A53" w:rsidRPr="00EC07DD">
              <w:rPr>
                <w:rFonts w:ascii="Times New Roman" w:hAnsi="Times New Roman"/>
                <w:sz w:val="24"/>
                <w:szCs w:val="24"/>
                <w:lang w:val="uz-Cyrl-UZ" w:eastAsia="en-US"/>
              </w:rPr>
              <w:t>kun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ichida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oluvchi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qo‘shimcha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qarzdor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kafil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unda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ko‘rsatilgan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talablarni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lozim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darajada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bajarmaganda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tegishli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talab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bilan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sudga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da’vo</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ariza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bilan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murojaat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haqli</w:t>
            </w:r>
            <w:r w:rsidRPr="00EC07DD">
              <w:rPr>
                <w:rFonts w:ascii="Times New Roman" w:hAnsi="Times New Roman"/>
                <w:sz w:val="24"/>
                <w:szCs w:val="24"/>
                <w:lang w:val="uz-Cyrl-UZ" w:eastAsia="en-US"/>
              </w:rPr>
              <w:t xml:space="preserve">. </w:t>
            </w:r>
          </w:p>
          <w:p w14:paraId="17B0916E" w14:textId="34EF07C3" w:rsidR="00FC1E2B" w:rsidRPr="00EC07DD" w:rsidRDefault="00516A53">
            <w:pPr>
              <w:widowControl w:val="0"/>
              <w:tabs>
                <w:tab w:val="left" w:pos="851"/>
                <w:tab w:val="left" w:pos="1134"/>
                <w:tab w:val="left" w:pos="1701"/>
              </w:tabs>
              <w:autoSpaceDE w:val="0"/>
              <w:autoSpaceDN w:val="0"/>
              <w:adjustRightInd w:val="0"/>
              <w:ind w:right="210" w:firstLine="643"/>
              <w:contextualSpacing/>
              <w:jc w:val="both"/>
              <w:rPr>
                <w:rFonts w:ascii="Times New Roman" w:hAnsi="Times New Roman"/>
                <w:sz w:val="24"/>
                <w:szCs w:val="24"/>
                <w:lang w:val="uz-Cyrl-UZ" w:eastAsia="en-US"/>
              </w:rPr>
            </w:pPr>
            <w:r w:rsidRPr="00EC07DD">
              <w:rPr>
                <w:rFonts w:ascii="Times New Roman" w:hAnsi="Times New Roman"/>
                <w:sz w:val="24"/>
                <w:szCs w:val="24"/>
                <w:lang w:val="uz-Cyrl-UZ" w:eastAsia="en-US"/>
              </w:rPr>
              <w:t>Bunda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talabnomadagi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summani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tanloviga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da’vo</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ariza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rasmiylashtirilayotgan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sanadagi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mavjud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qarzdorliklarni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undirish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sudga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da’vo</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ariza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ariza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kiritishga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bo‘ladi</w:t>
            </w:r>
          </w:p>
          <w:p w14:paraId="6BC7E31A" w14:textId="787A3350" w:rsidR="00FC1E2B" w:rsidRPr="00EC07DD" w:rsidRDefault="00516A53">
            <w:pPr>
              <w:pStyle w:val="a6"/>
              <w:numPr>
                <w:ilvl w:val="1"/>
                <w:numId w:val="22"/>
              </w:numPr>
              <w:tabs>
                <w:tab w:val="left" w:pos="1134"/>
              </w:tabs>
              <w:ind w:left="0" w:firstLine="643"/>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taraflar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o‘rtasida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chiqqan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kelishmovchilik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nizolarni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muzokaralar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etishni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imkoni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bo‘lmasa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nizolar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imzolangan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BXO</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BXM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joylashgan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sudda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chiqiladi</w:t>
            </w:r>
            <w:r w:rsidR="00FC1E2B" w:rsidRPr="00EC07DD">
              <w:rPr>
                <w:rFonts w:ascii="Times New Roman" w:hAnsi="Times New Roman"/>
                <w:sz w:val="24"/>
                <w:szCs w:val="24"/>
                <w:lang w:val="uz-Cyrl-UZ" w:eastAsia="en-US"/>
              </w:rPr>
              <w:t>.</w:t>
            </w:r>
          </w:p>
          <w:p w14:paraId="6E605AD9" w14:textId="77777777" w:rsidR="00FC1E2B" w:rsidRPr="00EC07DD" w:rsidRDefault="00FC1E2B">
            <w:pPr>
              <w:pStyle w:val="a6"/>
              <w:tabs>
                <w:tab w:val="left" w:pos="1134"/>
              </w:tabs>
              <w:ind w:left="567"/>
              <w:jc w:val="both"/>
              <w:rPr>
                <w:rFonts w:ascii="Times New Roman" w:hAnsi="Times New Roman"/>
                <w:sz w:val="24"/>
                <w:szCs w:val="24"/>
                <w:lang w:val="uz-Cyrl-UZ" w:eastAsia="en-US"/>
              </w:rPr>
            </w:pPr>
          </w:p>
          <w:p w14:paraId="018A2129" w14:textId="25A67247" w:rsidR="00FC1E2B" w:rsidRPr="00EC07DD" w:rsidRDefault="00B840DA">
            <w:pPr>
              <w:numPr>
                <w:ilvl w:val="0"/>
                <w:numId w:val="22"/>
              </w:numPr>
              <w:ind w:left="928"/>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 xml:space="preserve">KORRUPSIYAGA </w:t>
            </w:r>
            <w:r w:rsidR="00516A53" w:rsidRPr="00EC07DD">
              <w:rPr>
                <w:rFonts w:ascii="Times New Roman" w:hAnsi="Times New Roman"/>
                <w:b/>
                <w:bCs/>
                <w:sz w:val="24"/>
                <w:szCs w:val="24"/>
                <w:lang w:val="uz-Cyrl-UZ" w:eastAsia="en-US"/>
              </w:rPr>
              <w:t>QARShI</w:t>
            </w:r>
            <w:r w:rsidR="00FC1E2B" w:rsidRPr="00EC07DD">
              <w:rPr>
                <w:rFonts w:ascii="Times New Roman" w:hAnsi="Times New Roman"/>
                <w:b/>
                <w:bCs/>
                <w:sz w:val="24"/>
                <w:szCs w:val="24"/>
                <w:lang w:val="uz-Cyrl-UZ" w:eastAsia="en-US"/>
              </w:rPr>
              <w:t xml:space="preserve"> </w:t>
            </w:r>
            <w:r w:rsidR="00516A53" w:rsidRPr="00EC07DD">
              <w:rPr>
                <w:rFonts w:ascii="Times New Roman" w:hAnsi="Times New Roman"/>
                <w:b/>
                <w:bCs/>
                <w:sz w:val="24"/>
                <w:szCs w:val="24"/>
                <w:lang w:val="uz-Cyrl-UZ" w:eastAsia="en-US"/>
              </w:rPr>
              <w:t>ShARTLAR</w:t>
            </w:r>
            <w:r w:rsidR="00FC1E2B" w:rsidRPr="00EC07DD">
              <w:rPr>
                <w:rFonts w:ascii="Times New Roman" w:hAnsi="Times New Roman"/>
                <w:b/>
                <w:bCs/>
                <w:sz w:val="24"/>
                <w:szCs w:val="24"/>
                <w:lang w:val="uz-Cyrl-UZ" w:eastAsia="en-US"/>
              </w:rPr>
              <w:t xml:space="preserve"> </w:t>
            </w:r>
          </w:p>
          <w:p w14:paraId="2B26CBC8" w14:textId="7D7ADFB0" w:rsidR="00FC1E2B" w:rsidRPr="00EC07DD" w:rsidRDefault="00516A53" w:rsidP="008B5A8B">
            <w:pPr>
              <w:pStyle w:val="a6"/>
              <w:numPr>
                <w:ilvl w:val="1"/>
                <w:numId w:val="22"/>
              </w:numPr>
              <w:tabs>
                <w:tab w:val="left" w:pos="1024"/>
                <w:tab w:val="left" w:pos="1166"/>
              </w:tabs>
              <w:ind w:left="174"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Taraflar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bo‘yicha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bajarayotganda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faoliyatida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korrupsion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xarakatlarni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ta’qiqlash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qanday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shaklda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yordam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bevosita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bilvosita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jumladan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pul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mablag‘lari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qimmatbaho</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buyumlar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mol</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mulk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mulkiy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xarakterdagi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xizmatlar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mulkiy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huquqlarni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olish</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berish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muayyan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masalalarni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tezroq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ta’minlash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ma’muriy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qoidalarni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soddalashtirish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raqobat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boshqa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afzalliklarni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ta’minlashni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etadi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faoliyatida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qonunchilik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shuningdek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asosida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ishlab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korrupsiyaga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kurashishga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qaratilgan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siyosat</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agar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mavjud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bo‘lsa</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talablariga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qiladilar</w:t>
            </w:r>
            <w:r w:rsidR="00FC1E2B" w:rsidRPr="00EC07DD">
              <w:rPr>
                <w:rFonts w:ascii="Times New Roman" w:hAnsi="Times New Roman"/>
                <w:sz w:val="24"/>
                <w:szCs w:val="24"/>
                <w:lang w:val="uz-Cyrl-UZ" w:eastAsia="en-US"/>
              </w:rPr>
              <w:t>.</w:t>
            </w:r>
          </w:p>
          <w:p w14:paraId="0A647FBE" w14:textId="7B60FA4A" w:rsidR="00FC1E2B" w:rsidRPr="00EC07DD" w:rsidRDefault="00FC1E2B" w:rsidP="008B5A8B">
            <w:pPr>
              <w:pStyle w:val="a6"/>
              <w:numPr>
                <w:ilvl w:val="1"/>
                <w:numId w:val="22"/>
              </w:numPr>
              <w:tabs>
                <w:tab w:val="left" w:pos="1024"/>
                <w:tab w:val="left" w:pos="1166"/>
              </w:tabs>
              <w:ind w:left="174"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bo‘yicha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majburiyatlarini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bajarish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chog‘ida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o‘zlari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ijroiya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organi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ularning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masabdor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shaxlari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xodimlari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biron</w:t>
            </w:r>
            <w:r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bir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shaxslarga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jumladan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jismoniy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shaxslar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tijorat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tashkilotlari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davlat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mansabdor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shaxslari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korrupsion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etishni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taklif</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qilmasligini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etmasligini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rozilik</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bermasligini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shuningdek</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qanday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shaxsdan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to‘g‘ridan</w:t>
            </w:r>
            <w:r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to‘g‘ri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bilvosita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qanday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korrupsion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to‘lovlarni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olishga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qabul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rozi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bo‘lmasliklarini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kafolatlaydi</w:t>
            </w:r>
            <w:r w:rsidRPr="00EC07DD">
              <w:rPr>
                <w:rFonts w:ascii="Times New Roman" w:hAnsi="Times New Roman"/>
                <w:sz w:val="24"/>
                <w:szCs w:val="24"/>
                <w:lang w:val="uz-Cyrl-UZ" w:eastAsia="en-US"/>
              </w:rPr>
              <w:t>.</w:t>
            </w:r>
          </w:p>
          <w:p w14:paraId="4C8550F6" w14:textId="5163F393" w:rsidR="00FC1E2B" w:rsidRPr="00EC07DD" w:rsidRDefault="00FC1E2B" w:rsidP="00EC07DD">
            <w:pPr>
              <w:pStyle w:val="a6"/>
              <w:numPr>
                <w:ilvl w:val="1"/>
                <w:numId w:val="22"/>
              </w:numPr>
              <w:tabs>
                <w:tab w:val="left" w:pos="1024"/>
                <w:tab w:val="left" w:pos="1166"/>
              </w:tabs>
              <w:ind w:left="174"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Mazkur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bo‘limning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biron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buzilgan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taqdirda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tegishli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boshqa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bunday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buzilish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sodir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boshlab</w:t>
            </w:r>
            <w:r w:rsidRPr="00EC07DD">
              <w:rPr>
                <w:rFonts w:ascii="Times New Roman" w:hAnsi="Times New Roman"/>
                <w:sz w:val="24"/>
                <w:szCs w:val="24"/>
                <w:lang w:val="uz-Cyrl-UZ" w:eastAsia="en-US"/>
              </w:rPr>
              <w:t xml:space="preserve"> 5 (</w:t>
            </w:r>
            <w:r w:rsidR="00516A53" w:rsidRPr="00EC07DD">
              <w:rPr>
                <w:rFonts w:ascii="Times New Roman" w:hAnsi="Times New Roman"/>
                <w:sz w:val="24"/>
                <w:szCs w:val="24"/>
                <w:lang w:val="uz-Cyrl-UZ" w:eastAsia="en-US"/>
              </w:rPr>
              <w:t>besh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ichida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ravishda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xabardor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majburiyatini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oladi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xabarnomada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bo‘limning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qaysi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qoidalari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buzilganligini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tasdiqlovchi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ishonchli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faktlar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materiallarni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xabarnomalar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Biznesni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rivojlantirish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banki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ATB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lastRenderedPageBreak/>
              <w:t>tomonidan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tashkil</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etilgan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jismoniy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yuridik</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shaxslar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uchun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korrupsiyaga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qarshi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kurashish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Komplaens</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ishonch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liniyasi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kanallari</w:t>
            </w:r>
            <w:r w:rsidRPr="00EC07DD">
              <w:rPr>
                <w:rFonts w:ascii="Times New Roman" w:hAnsi="Times New Roman"/>
                <w:sz w:val="24"/>
                <w:szCs w:val="24"/>
                <w:lang w:val="uz-Cyrl-UZ" w:eastAsia="en-US"/>
              </w:rPr>
              <w:t xml:space="preserve"> </w:t>
            </w:r>
            <w:r w:rsidRPr="00EC07DD">
              <w:rPr>
                <w:rFonts w:ascii="Times New Roman" w:hAnsi="Times New Roman"/>
                <w:b/>
                <w:bCs/>
                <w:sz w:val="24"/>
                <w:szCs w:val="24"/>
                <w:lang w:val="uz-Cyrl-UZ" w:eastAsia="en-US"/>
              </w:rPr>
              <w:t>(</w:t>
            </w:r>
            <w:r w:rsidR="00516A53" w:rsidRPr="00EC07DD">
              <w:rPr>
                <w:rFonts w:ascii="Times New Roman" w:hAnsi="Times New Roman"/>
                <w:b/>
                <w:bCs/>
                <w:sz w:val="24"/>
                <w:szCs w:val="24"/>
                <w:lang w:val="uz-Cyrl-UZ" w:eastAsia="en-US"/>
              </w:rPr>
              <w:t>tel</w:t>
            </w:r>
            <w:r w:rsidRPr="00EC07DD">
              <w:rPr>
                <w:rFonts w:ascii="Times New Roman" w:hAnsi="Times New Roman"/>
                <w:b/>
                <w:bCs/>
                <w:sz w:val="24"/>
                <w:szCs w:val="24"/>
                <w:lang w:val="uz-Cyrl-UZ" w:eastAsia="en-US"/>
              </w:rPr>
              <w:t xml:space="preserve">:78-150-59-95, </w:t>
            </w:r>
            <w:r w:rsidR="00516A53" w:rsidRPr="00EC07DD">
              <w:rPr>
                <w:rFonts w:ascii="Times New Roman" w:hAnsi="Times New Roman"/>
                <w:b/>
                <w:bCs/>
                <w:sz w:val="24"/>
                <w:szCs w:val="24"/>
                <w:lang w:val="uz-Cyrl-UZ" w:eastAsia="en-US"/>
              </w:rPr>
              <w:t>veb</w:t>
            </w:r>
            <w:r w:rsidRPr="00EC07DD">
              <w:rPr>
                <w:rFonts w:ascii="Times New Roman" w:hAnsi="Times New Roman"/>
                <w:b/>
                <w:bCs/>
                <w:sz w:val="24"/>
                <w:szCs w:val="24"/>
                <w:lang w:val="uz-Cyrl-UZ" w:eastAsia="en-US"/>
              </w:rPr>
              <w:t xml:space="preserve"> </w:t>
            </w:r>
            <w:r w:rsidR="00516A53" w:rsidRPr="00EC07DD">
              <w:rPr>
                <w:rFonts w:ascii="Times New Roman" w:hAnsi="Times New Roman"/>
                <w:b/>
                <w:bCs/>
                <w:sz w:val="24"/>
                <w:szCs w:val="24"/>
                <w:lang w:val="uz-Cyrl-UZ" w:eastAsia="en-US"/>
              </w:rPr>
              <w:t>sayt</w:t>
            </w:r>
            <w:r w:rsidRPr="00EC07DD">
              <w:rPr>
                <w:rFonts w:ascii="Times New Roman" w:hAnsi="Times New Roman"/>
                <w:b/>
                <w:bCs/>
                <w:sz w:val="24"/>
                <w:szCs w:val="24"/>
                <w:lang w:val="uz-Cyrl-UZ" w:eastAsia="en-US"/>
              </w:rPr>
              <w:t xml:space="preserve"> </w:t>
            </w:r>
            <w:hyperlink r:id="rId7" w:history="1">
              <w:r w:rsidRPr="00EC07DD">
                <w:rPr>
                  <w:rStyle w:val="a3"/>
                  <w:rFonts w:ascii="Times New Roman" w:hAnsi="Times New Roman"/>
                  <w:b/>
                  <w:bCs/>
                  <w:sz w:val="24"/>
                  <w:szCs w:val="24"/>
                  <w:lang w:val="uz-Cyrl-UZ" w:eastAsia="en-US"/>
                </w:rPr>
                <w:t>www.brb.uz</w:t>
              </w:r>
            </w:hyperlink>
            <w:r w:rsidRPr="00EC07DD">
              <w:rPr>
                <w:rFonts w:ascii="Times New Roman" w:hAnsi="Times New Roman"/>
                <w:b/>
                <w:bCs/>
                <w:sz w:val="24"/>
                <w:szCs w:val="24"/>
                <w:lang w:val="uz-Cyrl-UZ" w:eastAsia="en-US"/>
              </w:rPr>
              <w:t xml:space="preserve">, Telegram </w:t>
            </w:r>
            <w:r w:rsidR="00516A53" w:rsidRPr="00EC07DD">
              <w:rPr>
                <w:rFonts w:ascii="Times New Roman" w:hAnsi="Times New Roman"/>
                <w:b/>
                <w:bCs/>
                <w:sz w:val="24"/>
                <w:szCs w:val="24"/>
                <w:lang w:val="uz-Cyrl-UZ" w:eastAsia="en-US"/>
              </w:rPr>
              <w:t>messenjer</w:t>
            </w:r>
            <w:r w:rsidRPr="00EC07DD">
              <w:rPr>
                <w:rFonts w:ascii="Times New Roman" w:hAnsi="Times New Roman"/>
                <w:b/>
                <w:bCs/>
                <w:sz w:val="24"/>
                <w:szCs w:val="24"/>
                <w:lang w:val="uz-Cyrl-UZ" w:eastAsia="en-US"/>
              </w:rPr>
              <w:t xml:space="preserve"> @BRB_ANTIKOR_BOT (email: antikor@brb.uz)</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orqali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amalga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oshiriladi</w:t>
            </w:r>
            <w:r w:rsidRPr="00EC07DD">
              <w:rPr>
                <w:rFonts w:ascii="Times New Roman" w:hAnsi="Times New Roman"/>
                <w:sz w:val="24"/>
                <w:szCs w:val="24"/>
                <w:lang w:val="uz-Cyrl-UZ" w:eastAsia="en-US"/>
              </w:rPr>
              <w:t xml:space="preserve">. </w:t>
            </w:r>
          </w:p>
          <w:p w14:paraId="317FC0A7" w14:textId="69E78995" w:rsidR="00FC1E2B" w:rsidRPr="00EC07DD" w:rsidRDefault="00FC1E2B" w:rsidP="00EC07DD">
            <w:pPr>
              <w:pStyle w:val="a6"/>
              <w:numPr>
                <w:ilvl w:val="1"/>
                <w:numId w:val="32"/>
              </w:numPr>
              <w:tabs>
                <w:tab w:val="left" w:pos="1024"/>
                <w:tab w:val="left" w:pos="1166"/>
              </w:tabs>
              <w:ind w:left="174"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Ushbu</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bo‘lim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qoidalari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taraflardan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tomonidan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buzilganligi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fakti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tasdiqlanganda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boshqa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tarafning</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qoidabuzarliklarni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ko‘rib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chiqish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xabarnoma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natijalari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yuzasidan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ma’lumot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taqdim</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qilmagan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taqdirda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boshqa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bir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taraflama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qisman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yoki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to‘liq</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bekor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haqli</w:t>
            </w:r>
            <w:r w:rsidRPr="00EC07DD">
              <w:rPr>
                <w:rFonts w:ascii="Times New Roman" w:hAnsi="Times New Roman"/>
                <w:sz w:val="24"/>
                <w:szCs w:val="24"/>
                <w:lang w:val="uz-Cyrl-UZ" w:eastAsia="en-US"/>
              </w:rPr>
              <w:t xml:space="preserve">. </w:t>
            </w:r>
          </w:p>
          <w:p w14:paraId="0D0E8935" w14:textId="56FF048C" w:rsidR="00FC1E2B" w:rsidRPr="00EC07DD" w:rsidRDefault="00FC1E2B" w:rsidP="00EC07DD">
            <w:pPr>
              <w:pStyle w:val="a6"/>
              <w:numPr>
                <w:ilvl w:val="1"/>
                <w:numId w:val="34"/>
              </w:numPr>
              <w:tabs>
                <w:tab w:val="left" w:pos="1024"/>
                <w:tab w:val="left" w:pos="1166"/>
              </w:tabs>
              <w:ind w:left="174"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Mazkur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shartnomani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korrupsiyaga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qarshi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shartlarga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asoslanib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bekor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bunday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bekor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natijasida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yetkazilgan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haqiqiy</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zararni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talab</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qilishga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haqli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Zararlarni</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qoplash</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taraflar</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tomonidan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yozma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ravishda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tasdiqlanagan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dalolatnomada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belgilangan</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muddat</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va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miqdorda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amalga</w:t>
            </w:r>
            <w:r w:rsidRPr="00EC07DD">
              <w:rPr>
                <w:rFonts w:ascii="Times New Roman" w:hAnsi="Times New Roman"/>
                <w:sz w:val="24"/>
                <w:szCs w:val="24"/>
                <w:lang w:val="uz-Cyrl-UZ" w:eastAsia="en-US"/>
              </w:rPr>
              <w:t xml:space="preserve"> </w:t>
            </w:r>
            <w:r w:rsidR="00516A53" w:rsidRPr="00EC07DD">
              <w:rPr>
                <w:rFonts w:ascii="Times New Roman" w:hAnsi="Times New Roman"/>
                <w:sz w:val="24"/>
                <w:szCs w:val="24"/>
                <w:lang w:val="uz-Cyrl-UZ" w:eastAsia="en-US"/>
              </w:rPr>
              <w:t>oshiriladi</w:t>
            </w:r>
            <w:r w:rsidRPr="00EC07DD">
              <w:rPr>
                <w:rFonts w:ascii="Times New Roman" w:hAnsi="Times New Roman"/>
                <w:sz w:val="24"/>
                <w:szCs w:val="24"/>
                <w:lang w:val="uz-Cyrl-UZ" w:eastAsia="en-US"/>
              </w:rPr>
              <w:t xml:space="preserve">.  </w:t>
            </w:r>
          </w:p>
          <w:p w14:paraId="01B2751F" w14:textId="77777777" w:rsidR="00FC1E2B" w:rsidRPr="00EC07DD" w:rsidRDefault="00FC1E2B" w:rsidP="00EC07DD">
            <w:pPr>
              <w:pStyle w:val="a6"/>
              <w:tabs>
                <w:tab w:val="left" w:pos="1024"/>
                <w:tab w:val="left" w:pos="1166"/>
              </w:tabs>
              <w:ind w:left="599"/>
              <w:jc w:val="both"/>
              <w:rPr>
                <w:rFonts w:ascii="Times New Roman" w:hAnsi="Times New Roman"/>
                <w:sz w:val="24"/>
                <w:szCs w:val="24"/>
                <w:lang w:val="uz-Cyrl-UZ" w:eastAsia="en-US"/>
              </w:rPr>
            </w:pPr>
          </w:p>
          <w:p w14:paraId="3643E8F3" w14:textId="6B0D2CA8" w:rsidR="00FC1E2B" w:rsidRPr="00EC07DD" w:rsidRDefault="00516A53" w:rsidP="00EC07DD">
            <w:pPr>
              <w:widowControl w:val="0"/>
              <w:numPr>
                <w:ilvl w:val="0"/>
                <w:numId w:val="36"/>
              </w:numPr>
              <w:tabs>
                <w:tab w:val="left" w:pos="851"/>
                <w:tab w:val="left" w:pos="1166"/>
              </w:tabs>
              <w:autoSpaceDE w:val="0"/>
              <w:autoSpaceDN w:val="0"/>
              <w:adjustRightInd w:val="0"/>
              <w:ind w:right="210"/>
              <w:contextualSpacing/>
              <w:jc w:val="center"/>
              <w:rPr>
                <w:rFonts w:ascii="Times New Roman" w:hAnsi="Times New Roman"/>
                <w:b/>
                <w:bCs/>
                <w:sz w:val="24"/>
                <w:szCs w:val="24"/>
                <w:lang w:val="uz-Cyrl-UZ" w:eastAsia="en-US"/>
              </w:rPr>
            </w:pPr>
            <w:r w:rsidRPr="00EC07DD">
              <w:rPr>
                <w:rFonts w:ascii="Times New Roman" w:hAnsi="Times New Roman"/>
                <w:b/>
                <w:bCs/>
                <w:sz w:val="24"/>
                <w:szCs w:val="24"/>
                <w:lang w:val="uz-Cyrl-UZ" w:eastAsia="en-US"/>
              </w:rPr>
              <w:t>BOS</w:t>
            </w:r>
            <w:r w:rsidR="00B840DA" w:rsidRPr="00EC07DD">
              <w:rPr>
                <w:rFonts w:ascii="Times New Roman" w:hAnsi="Times New Roman"/>
                <w:b/>
                <w:bCs/>
                <w:sz w:val="24"/>
                <w:szCs w:val="24"/>
                <w:lang w:val="uz-Cyrl-UZ" w:eastAsia="en-US"/>
              </w:rPr>
              <w:t>H</w:t>
            </w:r>
            <w:r w:rsidRPr="00EC07DD">
              <w:rPr>
                <w:rFonts w:ascii="Times New Roman" w:hAnsi="Times New Roman"/>
                <w:b/>
                <w:bCs/>
                <w:sz w:val="24"/>
                <w:szCs w:val="24"/>
                <w:lang w:val="uz-Cyrl-UZ" w:eastAsia="en-US"/>
              </w:rPr>
              <w:t>QA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ShARTLAR</w:t>
            </w:r>
          </w:p>
          <w:p w14:paraId="664C7F14" w14:textId="4B4A0A83" w:rsidR="00FC1E2B" w:rsidRPr="00EC07DD" w:rsidRDefault="00516A53" w:rsidP="00EC07DD">
            <w:pPr>
              <w:pStyle w:val="a6"/>
              <w:numPr>
                <w:ilvl w:val="1"/>
                <w:numId w:val="38"/>
              </w:numPr>
              <w:tabs>
                <w:tab w:val="left" w:pos="851"/>
                <w:tab w:val="left" w:pos="1024"/>
                <w:tab w:val="left" w:pos="1166"/>
                <w:tab w:val="left" w:pos="1701"/>
              </w:tabs>
              <w:ind w:left="174" w:right="210"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imzolagan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boshlab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kiradi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majburiyatlar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bajarilguniga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qadar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qiladi</w:t>
            </w:r>
            <w:r w:rsidR="00FC1E2B" w:rsidRPr="00EC07DD">
              <w:rPr>
                <w:rFonts w:ascii="Times New Roman" w:hAnsi="Times New Roman"/>
                <w:sz w:val="24"/>
                <w:szCs w:val="24"/>
                <w:lang w:val="uz-Cyrl-UZ" w:eastAsia="en-US"/>
              </w:rPr>
              <w:t>.</w:t>
            </w:r>
          </w:p>
          <w:p w14:paraId="1FB41A14" w14:textId="0DAD1A78" w:rsidR="00FC1E2B" w:rsidRPr="00EC07DD" w:rsidRDefault="00516A53" w:rsidP="00EC07DD">
            <w:pPr>
              <w:pStyle w:val="a6"/>
              <w:numPr>
                <w:ilvl w:val="1"/>
                <w:numId w:val="38"/>
              </w:numPr>
              <w:tabs>
                <w:tab w:val="left" w:pos="851"/>
                <w:tab w:val="left" w:pos="1024"/>
                <w:tab w:val="left" w:pos="1166"/>
                <w:tab w:val="left" w:pos="1701"/>
              </w:tabs>
              <w:ind w:left="174" w:right="210" w:firstLine="425"/>
              <w:jc w:val="both"/>
              <w:rPr>
                <w:rFonts w:ascii="Times New Roman" w:hAnsi="Times New Roman"/>
                <w:bCs/>
                <w:sz w:val="24"/>
                <w:szCs w:val="24"/>
                <w:lang w:val="uz-Cyrl-UZ" w:eastAsia="en-US"/>
              </w:rPr>
            </w:pPr>
            <w:r w:rsidRPr="00EC07DD">
              <w:rPr>
                <w:rFonts w:ascii="Times New Roman" w:hAnsi="Times New Roman"/>
                <w:bCs/>
                <w:sz w:val="24"/>
                <w:szCs w:val="24"/>
                <w:lang w:val="uz-Cyrl-UZ" w:eastAsia="en-US"/>
              </w:rPr>
              <w:t>Har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bir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taraf</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ushbu</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shartnoma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predmeti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va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shartlariga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bog‘liq</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ma’lumotlarning</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maxfiyligini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saqlaydilar</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Ushbu</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ma’lumotlarning</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O‘zbekiston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Respublikasi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qonunchiligi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ko‘ra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tegishli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organlarga</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berilishi</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bundan</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mustasno</w:t>
            </w:r>
            <w:r w:rsidR="00FC1E2B" w:rsidRPr="00EC07DD">
              <w:rPr>
                <w:rFonts w:ascii="Times New Roman" w:hAnsi="Times New Roman"/>
                <w:bCs/>
                <w:sz w:val="24"/>
                <w:szCs w:val="24"/>
                <w:lang w:val="uz-Cyrl-UZ" w:eastAsia="en-US"/>
              </w:rPr>
              <w:t>.</w:t>
            </w:r>
          </w:p>
          <w:p w14:paraId="5B5935C0" w14:textId="7161ABAF" w:rsidR="00FC1E2B" w:rsidRPr="00EC07DD" w:rsidRDefault="00516A53" w:rsidP="00EC07DD">
            <w:pPr>
              <w:pStyle w:val="a6"/>
              <w:numPr>
                <w:ilvl w:val="1"/>
                <w:numId w:val="38"/>
              </w:numPr>
              <w:tabs>
                <w:tab w:val="left" w:pos="851"/>
                <w:tab w:val="left" w:pos="1024"/>
                <w:tab w:val="left" w:pos="1166"/>
                <w:tab w:val="left" w:pos="1701"/>
              </w:tabs>
              <w:ind w:left="174" w:right="210" w:firstLine="425"/>
              <w:jc w:val="both"/>
              <w:rPr>
                <w:rFonts w:ascii="Times New Roman" w:hAnsi="Times New Roman"/>
                <w:bCs/>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o‘zgartirish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bekor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kelishuviga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ko‘ra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O‘zbekiston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Respublikasining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hujjatlariga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muvofiq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sud</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oshirilishi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mumkin</w:t>
            </w:r>
            <w:r w:rsidR="00FC1E2B" w:rsidRPr="00EC07DD">
              <w:rPr>
                <w:rFonts w:ascii="Times New Roman" w:hAnsi="Times New Roman"/>
                <w:sz w:val="24"/>
                <w:szCs w:val="24"/>
                <w:lang w:val="uz-Cyrl-UZ" w:eastAsia="en-US"/>
              </w:rPr>
              <w:t>.</w:t>
            </w:r>
          </w:p>
          <w:p w14:paraId="086FE158" w14:textId="263D9F66" w:rsidR="00FC1E2B" w:rsidRPr="00EC07DD" w:rsidRDefault="00516A53" w:rsidP="00EC07DD">
            <w:pPr>
              <w:pStyle w:val="a6"/>
              <w:numPr>
                <w:ilvl w:val="1"/>
                <w:numId w:val="38"/>
              </w:numPr>
              <w:tabs>
                <w:tab w:val="left" w:pos="851"/>
                <w:tab w:val="left" w:pos="1024"/>
                <w:tab w:val="left" w:pos="1166"/>
              </w:tabs>
              <w:ind w:left="174" w:right="210" w:firstLine="425"/>
              <w:jc w:val="both"/>
              <w:rPr>
                <w:rFonts w:ascii="Times New Roman" w:hAnsi="Times New Roman"/>
                <w:bCs/>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o‘zgartirish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qo‘shimchalar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shaklda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tuzilib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vakillari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imzolangan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vaqtdan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haqiqiy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hisoblanadi</w:t>
            </w:r>
            <w:r w:rsidR="00FC1E2B" w:rsidRPr="00EC07DD">
              <w:rPr>
                <w:rFonts w:ascii="Times New Roman" w:hAnsi="Times New Roman"/>
                <w:sz w:val="24"/>
                <w:szCs w:val="24"/>
                <w:lang w:val="uz-Cyrl-UZ" w:eastAsia="en-US"/>
              </w:rPr>
              <w:t>.</w:t>
            </w:r>
          </w:p>
          <w:p w14:paraId="4724913C" w14:textId="232E75CA" w:rsidR="00FC1E2B" w:rsidRPr="00EC07DD" w:rsidRDefault="00516A53" w:rsidP="00EC07DD">
            <w:pPr>
              <w:pStyle w:val="a6"/>
              <w:numPr>
                <w:ilvl w:val="1"/>
                <w:numId w:val="38"/>
              </w:numPr>
              <w:tabs>
                <w:tab w:val="left" w:pos="851"/>
                <w:tab w:val="left" w:pos="1024"/>
                <w:tab w:val="left" w:pos="1166"/>
              </w:tabs>
              <w:ind w:left="174" w:right="210" w:firstLine="425"/>
              <w:jc w:val="both"/>
              <w:rPr>
                <w:rFonts w:ascii="Times New Roman" w:hAnsi="Times New Roman"/>
                <w:bCs/>
                <w:sz w:val="24"/>
                <w:szCs w:val="24"/>
                <w:lang w:val="uz-Cyrl-UZ" w:eastAsia="en-US"/>
              </w:rPr>
            </w:pP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Birgalikda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qarz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oluvchi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jismoniy</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shaxsga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talluqli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identifikatsiya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imkonini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axborotlarni</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ma’lumotlarni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tomonidan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uchinchi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shaslarga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berilishiga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yoki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ulardan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foydalanishiga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roziligini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beradi</w:t>
            </w:r>
            <w:r w:rsidR="00FC1E2B" w:rsidRPr="00EC07DD">
              <w:rPr>
                <w:rFonts w:ascii="Times New Roman" w:hAnsi="Times New Roman"/>
                <w:sz w:val="24"/>
                <w:szCs w:val="24"/>
                <w:lang w:val="uz-Cyrl-UZ" w:eastAsia="en-US"/>
              </w:rPr>
              <w:t>.</w:t>
            </w:r>
          </w:p>
          <w:p w14:paraId="60E48156" w14:textId="331B9DBD" w:rsidR="00FC1E2B" w:rsidRPr="00EC07DD" w:rsidRDefault="00516A53" w:rsidP="00EC07DD">
            <w:pPr>
              <w:pStyle w:val="a6"/>
              <w:numPr>
                <w:ilvl w:val="1"/>
                <w:numId w:val="38"/>
              </w:numPr>
              <w:tabs>
                <w:tab w:val="left" w:pos="851"/>
                <w:tab w:val="left" w:pos="1024"/>
                <w:tab w:val="left" w:pos="1166"/>
              </w:tabs>
              <w:ind w:left="174" w:right="210" w:firstLine="425"/>
              <w:jc w:val="both"/>
              <w:rPr>
                <w:rFonts w:ascii="Times New Roman" w:hAnsi="Times New Roman"/>
                <w:bCs/>
                <w:sz w:val="24"/>
                <w:szCs w:val="24"/>
                <w:lang w:val="uz-Cyrl-UZ" w:eastAsia="en-US"/>
              </w:rPr>
            </w:pP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ko‘zda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tutilmagan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bog‘liq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munosabatlar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O‘zbekiston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Respublikasi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amaldagi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qonunchiligi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bilan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tartibga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solinadi</w:t>
            </w:r>
          </w:p>
          <w:p w14:paraId="3942B894" w14:textId="44DF8EE4" w:rsidR="00FC1E2B" w:rsidRPr="00EC07DD" w:rsidRDefault="00516A53" w:rsidP="00EC07DD">
            <w:pPr>
              <w:pStyle w:val="a6"/>
              <w:numPr>
                <w:ilvl w:val="1"/>
                <w:numId w:val="38"/>
              </w:numPr>
              <w:tabs>
                <w:tab w:val="left" w:pos="851"/>
                <w:tab w:val="left" w:pos="1024"/>
                <w:tab w:val="left" w:pos="1166"/>
              </w:tabs>
              <w:ind w:left="174" w:right="210" w:firstLine="425"/>
              <w:jc w:val="both"/>
              <w:rPr>
                <w:rFonts w:ascii="Times New Roman" w:hAnsi="Times New Roman"/>
                <w:bCs/>
                <w:sz w:val="24"/>
                <w:szCs w:val="24"/>
                <w:lang w:val="uz-Cyrl-UZ" w:eastAsia="en-US"/>
              </w:rPr>
            </w:pPr>
            <w:r w:rsidRPr="00EC07DD">
              <w:rPr>
                <w:rFonts w:ascii="Times New Roman" w:hAnsi="Times New Roman"/>
                <w:sz w:val="24"/>
                <w:szCs w:val="24"/>
                <w:lang w:val="uz-Cyrl-UZ" w:eastAsia="en-US"/>
              </w:rPr>
              <w:t>Tomonlarning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rekvizitlari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manzillari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turar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joylari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o‘zgargan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hollarda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albatta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w:t>
            </w:r>
            <w:r w:rsidR="00FC1E2B" w:rsidRPr="00EC07DD">
              <w:rPr>
                <w:rFonts w:ascii="Times New Roman" w:hAnsi="Times New Roman"/>
                <w:sz w:val="24"/>
                <w:szCs w:val="24"/>
                <w:lang w:val="uz-Cyrl-UZ" w:eastAsia="en-US"/>
              </w:rPr>
              <w:t>-</w:t>
            </w:r>
            <w:r w:rsidRPr="00EC07DD">
              <w:rPr>
                <w:rFonts w:ascii="Times New Roman" w:hAnsi="Times New Roman"/>
                <w:sz w:val="24"/>
                <w:szCs w:val="24"/>
                <w:lang w:val="uz-Cyrl-UZ" w:eastAsia="en-US"/>
              </w:rPr>
              <w:t>birlarini</w:t>
            </w:r>
            <w:r w:rsidR="00FC1E2B" w:rsidRPr="00EC07DD">
              <w:rPr>
                <w:rFonts w:ascii="Times New Roman" w:hAnsi="Times New Roman"/>
                <w:sz w:val="24"/>
                <w:szCs w:val="24"/>
                <w:lang w:val="uz-Cyrl-UZ" w:eastAsia="en-US"/>
              </w:rPr>
              <w:t xml:space="preserve"> 10 </w:t>
            </w:r>
            <w:r w:rsidRPr="00EC07DD">
              <w:rPr>
                <w:rFonts w:ascii="Times New Roman" w:hAnsi="Times New Roman"/>
                <w:sz w:val="24"/>
                <w:szCs w:val="24"/>
                <w:lang w:val="uz-Cyrl-UZ" w:eastAsia="en-US"/>
              </w:rPr>
              <w:t>kun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ichida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yozma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ravishda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xabardor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qilishlari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w:t>
            </w:r>
            <w:r w:rsidR="00FC1E2B" w:rsidRPr="00EC07DD">
              <w:rPr>
                <w:rFonts w:ascii="Times New Roman" w:hAnsi="Times New Roman"/>
                <w:sz w:val="24"/>
                <w:szCs w:val="24"/>
                <w:lang w:val="uz-Cyrl-UZ" w:eastAsia="en-US"/>
              </w:rPr>
              <w:t>.</w:t>
            </w:r>
          </w:p>
          <w:p w14:paraId="4FAFD4AA" w14:textId="6B162849" w:rsidR="00FC1E2B" w:rsidRPr="00EC07DD" w:rsidRDefault="00516A53" w:rsidP="00EC07DD">
            <w:pPr>
              <w:pStyle w:val="a6"/>
              <w:numPr>
                <w:ilvl w:val="1"/>
                <w:numId w:val="38"/>
              </w:numPr>
              <w:tabs>
                <w:tab w:val="left" w:pos="851"/>
                <w:tab w:val="left" w:pos="1024"/>
                <w:tab w:val="left" w:pos="1166"/>
              </w:tabs>
              <w:ind w:left="174" w:right="210" w:firstLine="425"/>
              <w:jc w:val="both"/>
              <w:rPr>
                <w:rFonts w:ascii="Times New Roman" w:hAnsi="Times New Roman"/>
                <w:bCs/>
                <w:sz w:val="24"/>
                <w:szCs w:val="24"/>
                <w:lang w:val="uz-Cyrl-UZ" w:eastAsia="en-US"/>
              </w:rPr>
            </w:pP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o‘zbek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tilida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tuzilgan</w:t>
            </w:r>
            <w:r w:rsidR="00FC1E2B" w:rsidRPr="00EC07DD">
              <w:rPr>
                <w:rFonts w:ascii="Times New Roman" w:hAnsi="Times New Roman"/>
                <w:sz w:val="24"/>
                <w:szCs w:val="24"/>
                <w:lang w:val="uz-Cyrl-UZ" w:eastAsia="en-US"/>
              </w:rPr>
              <w:t>.</w:t>
            </w:r>
          </w:p>
          <w:p w14:paraId="277E61DD" w14:textId="09B626B3" w:rsidR="00FC1E2B" w:rsidRPr="00EC07DD" w:rsidRDefault="00516A53" w:rsidP="00EC07DD">
            <w:pPr>
              <w:pStyle w:val="a6"/>
              <w:numPr>
                <w:ilvl w:val="1"/>
                <w:numId w:val="38"/>
              </w:numPr>
              <w:shd w:val="clear" w:color="auto" w:fill="FFFFFF"/>
              <w:tabs>
                <w:tab w:val="left" w:pos="851"/>
                <w:tab w:val="left" w:pos="1024"/>
                <w:tab w:val="left" w:pos="1166"/>
              </w:tabs>
              <w:ind w:left="174" w:right="210" w:firstLine="425"/>
              <w:jc w:val="both"/>
              <w:rPr>
                <w:rFonts w:ascii="Times New Roman" w:hAnsi="Times New Roman"/>
                <w:sz w:val="24"/>
                <w:szCs w:val="24"/>
                <w:lang w:val="uz-Cyrl-UZ" w:eastAsia="en-US"/>
              </w:rPr>
            </w:pP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tomonlardan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har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bir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xil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yuridik</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kuchga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ega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bo‘lgan</w:t>
            </w:r>
            <w:r w:rsidR="00FC1E2B" w:rsidRPr="00EC07DD">
              <w:rPr>
                <w:rFonts w:ascii="Times New Roman" w:hAnsi="Times New Roman"/>
                <w:sz w:val="24"/>
                <w:szCs w:val="24"/>
                <w:lang w:val="uz-Cyrl-UZ" w:eastAsia="en-US"/>
              </w:rPr>
              <w:t xml:space="preserve"> ____ (____) </w:t>
            </w:r>
            <w:r w:rsidRPr="00EC07DD">
              <w:rPr>
                <w:rFonts w:ascii="Times New Roman" w:hAnsi="Times New Roman"/>
                <w:sz w:val="24"/>
                <w:szCs w:val="24"/>
                <w:lang w:val="uz-Cyrl-UZ" w:eastAsia="en-US"/>
              </w:rPr>
              <w:t>nusxada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tuzildi</w:t>
            </w:r>
            <w:r w:rsidR="00FC1E2B" w:rsidRPr="00EC07DD">
              <w:rPr>
                <w:rFonts w:ascii="Times New Roman" w:hAnsi="Times New Roman"/>
                <w:sz w:val="24"/>
                <w:szCs w:val="24"/>
                <w:lang w:val="uz-Cyrl-UZ" w:eastAsia="en-US"/>
              </w:rPr>
              <w:t xml:space="preserve">. </w:t>
            </w:r>
          </w:p>
          <w:p w14:paraId="367D288A" w14:textId="77777777" w:rsidR="00FC1E2B" w:rsidRPr="00EC07DD" w:rsidRDefault="00FC1E2B">
            <w:pPr>
              <w:shd w:val="clear" w:color="auto" w:fill="FFFFFF"/>
              <w:tabs>
                <w:tab w:val="left" w:pos="851"/>
                <w:tab w:val="left" w:pos="1276"/>
                <w:tab w:val="left" w:pos="1701"/>
              </w:tabs>
              <w:ind w:left="567" w:right="210"/>
              <w:jc w:val="both"/>
              <w:rPr>
                <w:rFonts w:ascii="Times New Roman" w:hAnsi="Times New Roman"/>
                <w:sz w:val="24"/>
                <w:szCs w:val="24"/>
                <w:lang w:val="uz-Cyrl-UZ" w:eastAsia="en-US"/>
              </w:rPr>
            </w:pPr>
          </w:p>
          <w:p w14:paraId="7A88F405" w14:textId="4A76608A" w:rsidR="00FC1E2B" w:rsidRPr="00EC07DD" w:rsidRDefault="00516A53">
            <w:pPr>
              <w:pStyle w:val="a6"/>
              <w:widowControl w:val="0"/>
              <w:numPr>
                <w:ilvl w:val="0"/>
                <w:numId w:val="40"/>
              </w:numPr>
              <w:tabs>
                <w:tab w:val="left" w:pos="601"/>
              </w:tabs>
              <w:autoSpaceDE w:val="0"/>
              <w:autoSpaceDN w:val="0"/>
              <w:adjustRightInd w:val="0"/>
              <w:ind w:left="284" w:right="210" w:firstLine="0"/>
              <w:jc w:val="center"/>
              <w:rPr>
                <w:rFonts w:ascii="Times New Roman" w:hAnsi="Times New Roman"/>
                <w:b/>
                <w:bCs/>
                <w:sz w:val="24"/>
                <w:szCs w:val="24"/>
                <w:lang w:val="uz-Cyrl-UZ" w:eastAsia="en-US"/>
              </w:rPr>
            </w:pPr>
            <w:bookmarkStart w:id="1" w:name="_Hlk221112291"/>
            <w:r w:rsidRPr="00EC07DD">
              <w:rPr>
                <w:rFonts w:ascii="Times New Roman" w:hAnsi="Times New Roman"/>
                <w:b/>
                <w:bCs/>
                <w:sz w:val="24"/>
                <w:szCs w:val="24"/>
                <w:lang w:val="uz-Cyrl-UZ" w:eastAsia="en-US"/>
              </w:rPr>
              <w:t>TOMONLARNING</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MANZILLARI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REKVIZITLARI</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VA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IMZOLARI</w:t>
            </w:r>
          </w:p>
          <w:tbl>
            <w:tblPr>
              <w:tblpPr w:leftFromText="180" w:rightFromText="180" w:bottomFromText="200" w:vertAnchor="text" w:horzAnchor="margin" w:tblpXSpec="center" w:tblpY="111"/>
              <w:tblOverlap w:val="never"/>
              <w:tblW w:w="934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393"/>
              <w:gridCol w:w="2984"/>
              <w:gridCol w:w="2968"/>
            </w:tblGrid>
            <w:tr w:rsidR="00FC1E2B" w:rsidRPr="00EC07DD" w14:paraId="6937051B" w14:textId="77777777">
              <w:trPr>
                <w:trHeight w:val="273"/>
              </w:trPr>
              <w:tc>
                <w:tcPr>
                  <w:tcW w:w="3394" w:type="dxa"/>
                  <w:tcBorders>
                    <w:top w:val="single" w:sz="6" w:space="0" w:color="auto"/>
                    <w:left w:val="single" w:sz="6" w:space="0" w:color="auto"/>
                    <w:bottom w:val="nil"/>
                    <w:right w:val="single" w:sz="6" w:space="0" w:color="auto"/>
                  </w:tcBorders>
                  <w:hideMark/>
                </w:tcPr>
                <w:p w14:paraId="7306655D" w14:textId="13DA44FC" w:rsidR="00FC1E2B" w:rsidRPr="00EC07DD" w:rsidRDefault="00516A53">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Bank</w:t>
                  </w:r>
                </w:p>
              </w:tc>
              <w:tc>
                <w:tcPr>
                  <w:tcW w:w="2985" w:type="dxa"/>
                  <w:tcBorders>
                    <w:top w:val="single" w:sz="6" w:space="0" w:color="auto"/>
                    <w:left w:val="single" w:sz="6" w:space="0" w:color="auto"/>
                    <w:bottom w:val="nil"/>
                    <w:right w:val="single" w:sz="6" w:space="0" w:color="auto"/>
                  </w:tcBorders>
                  <w:hideMark/>
                </w:tcPr>
                <w:p w14:paraId="576BA33C" w14:textId="3A035561" w:rsidR="00FC1E2B" w:rsidRPr="00EC07DD" w:rsidRDefault="00516A53">
                  <w:pPr>
                    <w:tabs>
                      <w:tab w:val="left" w:pos="3823"/>
                    </w:tabs>
                    <w:spacing w:line="276" w:lineRule="auto"/>
                    <w:jc w:val="center"/>
                    <w:rPr>
                      <w:rFonts w:ascii="Times New Roman" w:hAnsi="Times New Roman"/>
                      <w:b/>
                      <w:sz w:val="24"/>
                      <w:szCs w:val="24"/>
                      <w:lang w:val="uz-Cyrl-UZ" w:eastAsia="en-US"/>
                    </w:rPr>
                  </w:pPr>
                  <w:r w:rsidRPr="00EC07DD">
                    <w:rPr>
                      <w:rFonts w:ascii="Times New Roman" w:hAnsi="Times New Roman"/>
                      <w:b/>
                      <w:bCs/>
                      <w:sz w:val="24"/>
                      <w:szCs w:val="24"/>
                      <w:lang w:val="uz-Cyrl-UZ" w:eastAsia="en-US"/>
                    </w:rPr>
                    <w:t>Birgalikda</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qarz</w:t>
                  </w:r>
                  <w:r w:rsidR="00FC1E2B" w:rsidRPr="00EC07DD">
                    <w:rPr>
                      <w:rFonts w:ascii="Times New Roman" w:hAnsi="Times New Roman"/>
                      <w:b/>
                      <w:bCs/>
                      <w:sz w:val="24"/>
                      <w:szCs w:val="24"/>
                      <w:lang w:val="uz-Cyrl-UZ" w:eastAsia="en-US"/>
                    </w:rPr>
                    <w:t xml:space="preserve"> </w:t>
                  </w:r>
                  <w:r w:rsidRPr="00EC07DD">
                    <w:rPr>
                      <w:rFonts w:ascii="Times New Roman" w:hAnsi="Times New Roman"/>
                      <w:b/>
                      <w:bCs/>
                      <w:sz w:val="24"/>
                      <w:szCs w:val="24"/>
                      <w:lang w:val="uz-Cyrl-UZ" w:eastAsia="en-US"/>
                    </w:rPr>
                    <w:t>oluvchi</w:t>
                  </w:r>
                </w:p>
              </w:tc>
              <w:tc>
                <w:tcPr>
                  <w:tcW w:w="2969" w:type="dxa"/>
                  <w:tcBorders>
                    <w:top w:val="single" w:sz="6" w:space="0" w:color="auto"/>
                    <w:left w:val="single" w:sz="6" w:space="0" w:color="auto"/>
                    <w:bottom w:val="nil"/>
                    <w:right w:val="single" w:sz="6" w:space="0" w:color="auto"/>
                  </w:tcBorders>
                  <w:hideMark/>
                </w:tcPr>
                <w:p w14:paraId="576217C7" w14:textId="7310798E" w:rsidR="00FC1E2B" w:rsidRPr="00EC07DD" w:rsidRDefault="00516A53">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Qarz</w:t>
                  </w:r>
                  <w:r w:rsidR="00FC1E2B" w:rsidRPr="00EC07DD">
                    <w:rPr>
                      <w:rFonts w:ascii="Times New Roman" w:hAnsi="Times New Roman"/>
                      <w:b/>
                      <w:sz w:val="24"/>
                      <w:szCs w:val="24"/>
                      <w:lang w:val="uz-Cyrl-UZ" w:eastAsia="en-US"/>
                    </w:rPr>
                    <w:t xml:space="preserve"> </w:t>
                  </w:r>
                  <w:r w:rsidRPr="00EC07DD">
                    <w:rPr>
                      <w:rFonts w:ascii="Times New Roman" w:hAnsi="Times New Roman"/>
                      <w:b/>
                      <w:sz w:val="24"/>
                      <w:szCs w:val="24"/>
                      <w:lang w:val="uz-Cyrl-UZ" w:eastAsia="en-US"/>
                    </w:rPr>
                    <w:t>oluvchi</w:t>
                  </w:r>
                </w:p>
              </w:tc>
            </w:tr>
            <w:tr w:rsidR="00FC1E2B" w:rsidRPr="00EC07DD" w14:paraId="1C6ED850" w14:textId="77777777">
              <w:trPr>
                <w:trHeight w:val="262"/>
              </w:trPr>
              <w:tc>
                <w:tcPr>
                  <w:tcW w:w="3394" w:type="dxa"/>
                  <w:tcBorders>
                    <w:top w:val="single" w:sz="6" w:space="0" w:color="auto"/>
                    <w:left w:val="single" w:sz="6" w:space="0" w:color="auto"/>
                    <w:bottom w:val="single" w:sz="6" w:space="0" w:color="auto"/>
                    <w:right w:val="single" w:sz="6" w:space="0" w:color="auto"/>
                  </w:tcBorders>
                  <w:hideMark/>
                </w:tcPr>
                <w:p w14:paraId="7ECBD883" w14:textId="71CE2945" w:rsidR="00FC1E2B" w:rsidRPr="00EC07DD" w:rsidRDefault="00516A53">
                  <w:pPr>
                    <w:spacing w:line="276" w:lineRule="auto"/>
                    <w:rPr>
                      <w:rFonts w:ascii="Times New Roman" w:hAnsi="Times New Roman"/>
                      <w:bCs/>
                      <w:sz w:val="24"/>
                      <w:szCs w:val="24"/>
                      <w:lang w:val="uz-Cyrl-UZ" w:eastAsia="en-US"/>
                    </w:rPr>
                  </w:pPr>
                  <w:r w:rsidRPr="00EC07DD">
                    <w:rPr>
                      <w:rFonts w:ascii="Times New Roman" w:hAnsi="Times New Roman"/>
                      <w:bCs/>
                      <w:sz w:val="24"/>
                      <w:szCs w:val="24"/>
                      <w:lang w:val="uz-Cyrl-UZ" w:eastAsia="en-US"/>
                    </w:rPr>
                    <w:t>Manzil</w:t>
                  </w:r>
                  <w:r w:rsidR="00FC1E2B" w:rsidRPr="00EC07DD">
                    <w:rPr>
                      <w:rFonts w:ascii="Times New Roman" w:hAnsi="Times New Roman"/>
                      <w:bCs/>
                      <w:sz w:val="24"/>
                      <w:szCs w:val="24"/>
                      <w:lang w:val="uz-Cyrl-UZ" w:eastAsia="en-US"/>
                    </w:rPr>
                    <w:t>:</w:t>
                  </w:r>
                </w:p>
              </w:tc>
              <w:tc>
                <w:tcPr>
                  <w:tcW w:w="2985" w:type="dxa"/>
                  <w:tcBorders>
                    <w:top w:val="single" w:sz="6" w:space="0" w:color="auto"/>
                    <w:left w:val="single" w:sz="6" w:space="0" w:color="auto"/>
                    <w:bottom w:val="single" w:sz="6" w:space="0" w:color="auto"/>
                    <w:right w:val="single" w:sz="6" w:space="0" w:color="auto"/>
                  </w:tcBorders>
                  <w:hideMark/>
                </w:tcPr>
                <w:p w14:paraId="6D3E1585" w14:textId="0DF2A829" w:rsidR="00FC1E2B" w:rsidRPr="00EC07DD" w:rsidRDefault="00516A53">
                  <w:pPr>
                    <w:spacing w:line="276" w:lineRule="auto"/>
                    <w:rPr>
                      <w:rFonts w:ascii="Times New Roman" w:hAnsi="Times New Roman"/>
                      <w:bCs/>
                      <w:sz w:val="24"/>
                      <w:szCs w:val="24"/>
                      <w:lang w:val="uz-Cyrl-UZ" w:eastAsia="en-US"/>
                    </w:rPr>
                  </w:pPr>
                  <w:r w:rsidRPr="00EC07DD">
                    <w:rPr>
                      <w:rFonts w:ascii="Times New Roman" w:hAnsi="Times New Roman"/>
                      <w:bCs/>
                      <w:sz w:val="24"/>
                      <w:szCs w:val="24"/>
                      <w:lang w:val="uz-Cyrl-UZ" w:eastAsia="en-US"/>
                    </w:rPr>
                    <w:t>Manzil</w:t>
                  </w:r>
                  <w:r w:rsidR="00FC1E2B" w:rsidRPr="00EC07DD">
                    <w:rPr>
                      <w:rFonts w:ascii="Times New Roman" w:hAnsi="Times New Roman"/>
                      <w:bCs/>
                      <w:sz w:val="24"/>
                      <w:szCs w:val="24"/>
                      <w:lang w:val="uz-Cyrl-UZ" w:eastAsia="en-US"/>
                    </w:rPr>
                    <w:t>:</w:t>
                  </w:r>
                </w:p>
              </w:tc>
              <w:tc>
                <w:tcPr>
                  <w:tcW w:w="2969" w:type="dxa"/>
                  <w:tcBorders>
                    <w:top w:val="single" w:sz="6" w:space="0" w:color="auto"/>
                    <w:left w:val="single" w:sz="6" w:space="0" w:color="auto"/>
                    <w:bottom w:val="single" w:sz="6" w:space="0" w:color="auto"/>
                    <w:right w:val="single" w:sz="6" w:space="0" w:color="auto"/>
                  </w:tcBorders>
                  <w:hideMark/>
                </w:tcPr>
                <w:p w14:paraId="01CC79F2" w14:textId="309F7685" w:rsidR="00FC1E2B" w:rsidRPr="00EC07DD" w:rsidRDefault="00516A53">
                  <w:pPr>
                    <w:spacing w:line="276" w:lineRule="auto"/>
                    <w:jc w:val="center"/>
                    <w:rPr>
                      <w:rFonts w:ascii="Times New Roman" w:hAnsi="Times New Roman"/>
                      <w:bCs/>
                      <w:sz w:val="24"/>
                      <w:szCs w:val="24"/>
                      <w:lang w:val="uz-Cyrl-UZ" w:eastAsia="en-US"/>
                    </w:rPr>
                  </w:pPr>
                  <w:r w:rsidRPr="00EC07DD">
                    <w:rPr>
                      <w:rFonts w:ascii="Times New Roman" w:hAnsi="Times New Roman"/>
                      <w:bCs/>
                      <w:sz w:val="24"/>
                      <w:szCs w:val="24"/>
                      <w:lang w:val="uz-Cyrl-UZ" w:eastAsia="en-US"/>
                    </w:rPr>
                    <w:t>Manzil</w:t>
                  </w:r>
                  <w:r w:rsidR="00FC1E2B" w:rsidRPr="00EC07DD">
                    <w:rPr>
                      <w:rFonts w:ascii="Times New Roman" w:hAnsi="Times New Roman"/>
                      <w:bCs/>
                      <w:sz w:val="24"/>
                      <w:szCs w:val="24"/>
                      <w:lang w:val="uz-Cyrl-UZ" w:eastAsia="en-US"/>
                    </w:rPr>
                    <w:t>:</w:t>
                  </w:r>
                </w:p>
              </w:tc>
            </w:tr>
            <w:tr w:rsidR="00FC1E2B" w:rsidRPr="00EC07DD" w14:paraId="648F0DF4" w14:textId="77777777">
              <w:trPr>
                <w:trHeight w:val="267"/>
              </w:trPr>
              <w:tc>
                <w:tcPr>
                  <w:tcW w:w="3394" w:type="dxa"/>
                  <w:tcBorders>
                    <w:top w:val="single" w:sz="6" w:space="0" w:color="auto"/>
                    <w:left w:val="single" w:sz="6" w:space="0" w:color="auto"/>
                    <w:bottom w:val="single" w:sz="6" w:space="0" w:color="auto"/>
                    <w:right w:val="single" w:sz="6" w:space="0" w:color="auto"/>
                  </w:tcBorders>
                </w:tcPr>
                <w:p w14:paraId="636D2CA9" w14:textId="77777777" w:rsidR="00FC1E2B" w:rsidRPr="00EC07DD" w:rsidRDefault="00FC1E2B">
                  <w:pPr>
                    <w:spacing w:line="276" w:lineRule="auto"/>
                    <w:jc w:val="center"/>
                    <w:rPr>
                      <w:rFonts w:ascii="Times New Roman" w:hAnsi="Times New Roman"/>
                      <w:bCs/>
                      <w:sz w:val="24"/>
                      <w:szCs w:val="24"/>
                      <w:lang w:val="uz-Cyrl-UZ" w:eastAsia="en-US"/>
                    </w:rPr>
                  </w:pPr>
                </w:p>
              </w:tc>
              <w:tc>
                <w:tcPr>
                  <w:tcW w:w="2985" w:type="dxa"/>
                  <w:tcBorders>
                    <w:top w:val="single" w:sz="6" w:space="0" w:color="auto"/>
                    <w:left w:val="single" w:sz="6" w:space="0" w:color="auto"/>
                    <w:bottom w:val="single" w:sz="6" w:space="0" w:color="auto"/>
                    <w:right w:val="single" w:sz="6" w:space="0" w:color="auto"/>
                  </w:tcBorders>
                </w:tcPr>
                <w:p w14:paraId="6E5737B1" w14:textId="77777777" w:rsidR="00FC1E2B" w:rsidRPr="00EC07DD" w:rsidRDefault="00FC1E2B">
                  <w:pPr>
                    <w:spacing w:line="276" w:lineRule="auto"/>
                    <w:jc w:val="center"/>
                    <w:rPr>
                      <w:rFonts w:ascii="Times New Roman" w:hAnsi="Times New Roman"/>
                      <w:bCs/>
                      <w:sz w:val="24"/>
                      <w:szCs w:val="24"/>
                      <w:lang w:val="uz-Cyrl-UZ" w:eastAsia="en-US"/>
                    </w:rPr>
                  </w:pPr>
                </w:p>
              </w:tc>
              <w:tc>
                <w:tcPr>
                  <w:tcW w:w="2969" w:type="dxa"/>
                  <w:tcBorders>
                    <w:top w:val="single" w:sz="6" w:space="0" w:color="auto"/>
                    <w:left w:val="single" w:sz="6" w:space="0" w:color="auto"/>
                    <w:bottom w:val="single" w:sz="6" w:space="0" w:color="auto"/>
                    <w:right w:val="single" w:sz="6" w:space="0" w:color="auto"/>
                  </w:tcBorders>
                </w:tcPr>
                <w:p w14:paraId="23007B83" w14:textId="77777777" w:rsidR="00FC1E2B" w:rsidRPr="00EC07DD" w:rsidRDefault="00FC1E2B">
                  <w:pPr>
                    <w:spacing w:line="276" w:lineRule="auto"/>
                    <w:jc w:val="center"/>
                    <w:rPr>
                      <w:rFonts w:ascii="Times New Roman" w:hAnsi="Times New Roman"/>
                      <w:bCs/>
                      <w:sz w:val="24"/>
                      <w:szCs w:val="24"/>
                      <w:lang w:val="uz-Cyrl-UZ" w:eastAsia="en-US"/>
                    </w:rPr>
                  </w:pPr>
                </w:p>
              </w:tc>
            </w:tr>
            <w:tr w:rsidR="00FC1E2B" w:rsidRPr="00EC07DD" w14:paraId="51488449" w14:textId="77777777">
              <w:trPr>
                <w:trHeight w:val="270"/>
              </w:trPr>
              <w:tc>
                <w:tcPr>
                  <w:tcW w:w="3394" w:type="dxa"/>
                  <w:tcBorders>
                    <w:top w:val="single" w:sz="6" w:space="0" w:color="auto"/>
                    <w:left w:val="single" w:sz="6" w:space="0" w:color="auto"/>
                    <w:bottom w:val="single" w:sz="6" w:space="0" w:color="auto"/>
                    <w:right w:val="single" w:sz="6" w:space="0" w:color="auto"/>
                  </w:tcBorders>
                </w:tcPr>
                <w:p w14:paraId="5F1740C6" w14:textId="77777777" w:rsidR="00FC1E2B" w:rsidRPr="00EC07DD" w:rsidRDefault="00FC1E2B">
                  <w:pPr>
                    <w:spacing w:line="276" w:lineRule="auto"/>
                    <w:jc w:val="both"/>
                    <w:rPr>
                      <w:rFonts w:ascii="Times New Roman" w:hAnsi="Times New Roman"/>
                      <w:bCs/>
                      <w:sz w:val="24"/>
                      <w:szCs w:val="24"/>
                      <w:lang w:val="uz-Cyrl-UZ" w:eastAsia="en-US"/>
                    </w:rPr>
                  </w:pPr>
                </w:p>
              </w:tc>
              <w:tc>
                <w:tcPr>
                  <w:tcW w:w="2985" w:type="dxa"/>
                  <w:tcBorders>
                    <w:top w:val="single" w:sz="6" w:space="0" w:color="auto"/>
                    <w:left w:val="single" w:sz="6" w:space="0" w:color="auto"/>
                    <w:bottom w:val="single" w:sz="6" w:space="0" w:color="auto"/>
                    <w:right w:val="single" w:sz="6" w:space="0" w:color="auto"/>
                  </w:tcBorders>
                  <w:hideMark/>
                </w:tcPr>
                <w:p w14:paraId="1A1CE4CB" w14:textId="19318D8F" w:rsidR="00FC1E2B" w:rsidRPr="00EC07DD" w:rsidRDefault="00516A53">
                  <w:pPr>
                    <w:spacing w:line="276" w:lineRule="auto"/>
                    <w:rPr>
                      <w:rFonts w:ascii="Times New Roman" w:hAnsi="Times New Roman"/>
                      <w:bCs/>
                      <w:sz w:val="24"/>
                      <w:szCs w:val="24"/>
                      <w:lang w:val="uz-Cyrl-UZ" w:eastAsia="en-US"/>
                    </w:rPr>
                  </w:pPr>
                  <w:r w:rsidRPr="00EC07DD">
                    <w:rPr>
                      <w:rFonts w:ascii="Times New Roman" w:hAnsi="Times New Roman"/>
                      <w:bCs/>
                      <w:sz w:val="24"/>
                      <w:szCs w:val="24"/>
                      <w:lang w:val="uz-Cyrl-UZ" w:eastAsia="en-US"/>
                    </w:rPr>
                    <w:t>Pasport</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ma’lumotlari</w:t>
                  </w:r>
                  <w:r w:rsidR="00FC1E2B" w:rsidRPr="00EC07DD">
                    <w:rPr>
                      <w:rFonts w:ascii="Times New Roman" w:hAnsi="Times New Roman"/>
                      <w:bCs/>
                      <w:sz w:val="24"/>
                      <w:szCs w:val="24"/>
                      <w:lang w:val="uz-Cyrl-UZ" w:eastAsia="en-US"/>
                    </w:rPr>
                    <w:t>:</w:t>
                  </w:r>
                </w:p>
              </w:tc>
              <w:tc>
                <w:tcPr>
                  <w:tcW w:w="2969" w:type="dxa"/>
                  <w:tcBorders>
                    <w:top w:val="single" w:sz="6" w:space="0" w:color="auto"/>
                    <w:left w:val="single" w:sz="6" w:space="0" w:color="auto"/>
                    <w:bottom w:val="single" w:sz="6" w:space="0" w:color="auto"/>
                    <w:right w:val="single" w:sz="6" w:space="0" w:color="auto"/>
                  </w:tcBorders>
                  <w:hideMark/>
                </w:tcPr>
                <w:p w14:paraId="6181F2B2" w14:textId="192BB508" w:rsidR="00FC1E2B" w:rsidRPr="00EC07DD" w:rsidRDefault="00516A53">
                  <w:pPr>
                    <w:spacing w:line="276" w:lineRule="auto"/>
                    <w:jc w:val="center"/>
                    <w:rPr>
                      <w:rFonts w:ascii="Times New Roman" w:hAnsi="Times New Roman"/>
                      <w:bCs/>
                      <w:sz w:val="24"/>
                      <w:szCs w:val="24"/>
                      <w:lang w:val="uz-Cyrl-UZ" w:eastAsia="en-US"/>
                    </w:rPr>
                  </w:pPr>
                  <w:r w:rsidRPr="00EC07DD">
                    <w:rPr>
                      <w:rFonts w:ascii="Times New Roman" w:hAnsi="Times New Roman"/>
                      <w:bCs/>
                      <w:sz w:val="24"/>
                      <w:szCs w:val="24"/>
                      <w:lang w:val="uz-Cyrl-UZ" w:eastAsia="en-US"/>
                    </w:rPr>
                    <w:t>Pasport</w:t>
                  </w:r>
                  <w:r w:rsidR="00FC1E2B" w:rsidRPr="00EC07DD">
                    <w:rPr>
                      <w:rFonts w:ascii="Times New Roman" w:hAnsi="Times New Roman"/>
                      <w:bCs/>
                      <w:sz w:val="24"/>
                      <w:szCs w:val="24"/>
                      <w:lang w:val="uz-Cyrl-UZ" w:eastAsia="en-US"/>
                    </w:rPr>
                    <w:t xml:space="preserve"> </w:t>
                  </w:r>
                  <w:r w:rsidRPr="00EC07DD">
                    <w:rPr>
                      <w:rFonts w:ascii="Times New Roman" w:hAnsi="Times New Roman"/>
                      <w:bCs/>
                      <w:sz w:val="24"/>
                      <w:szCs w:val="24"/>
                      <w:lang w:val="uz-Cyrl-UZ" w:eastAsia="en-US"/>
                    </w:rPr>
                    <w:t>ma’lumotlari</w:t>
                  </w:r>
                  <w:r w:rsidR="00FC1E2B" w:rsidRPr="00EC07DD">
                    <w:rPr>
                      <w:rFonts w:ascii="Times New Roman" w:hAnsi="Times New Roman"/>
                      <w:bCs/>
                      <w:sz w:val="24"/>
                      <w:szCs w:val="24"/>
                      <w:lang w:val="uz-Cyrl-UZ" w:eastAsia="en-US"/>
                    </w:rPr>
                    <w:t>:</w:t>
                  </w:r>
                </w:p>
              </w:tc>
            </w:tr>
            <w:tr w:rsidR="00FC1E2B" w:rsidRPr="00EC07DD" w14:paraId="603A286D" w14:textId="77777777">
              <w:trPr>
                <w:trHeight w:val="274"/>
              </w:trPr>
              <w:tc>
                <w:tcPr>
                  <w:tcW w:w="3394" w:type="dxa"/>
                  <w:tcBorders>
                    <w:top w:val="single" w:sz="6" w:space="0" w:color="auto"/>
                    <w:left w:val="single" w:sz="6" w:space="0" w:color="auto"/>
                    <w:bottom w:val="single" w:sz="6" w:space="0" w:color="auto"/>
                    <w:right w:val="single" w:sz="6" w:space="0" w:color="auto"/>
                  </w:tcBorders>
                  <w:hideMark/>
                </w:tcPr>
                <w:p w14:paraId="6607B464" w14:textId="486D7556" w:rsidR="00FC1E2B" w:rsidRPr="00EC07DD" w:rsidRDefault="00516A53">
                  <w:pPr>
                    <w:spacing w:line="276" w:lineRule="auto"/>
                    <w:rPr>
                      <w:rFonts w:ascii="Times New Roman" w:hAnsi="Times New Roman"/>
                      <w:bCs/>
                      <w:sz w:val="24"/>
                      <w:szCs w:val="24"/>
                      <w:lang w:val="uz-Cyrl-UZ" w:eastAsia="en-US"/>
                    </w:rPr>
                  </w:pPr>
                  <w:r w:rsidRPr="00EC07DD">
                    <w:rPr>
                      <w:rFonts w:ascii="Times New Roman" w:hAnsi="Times New Roman"/>
                      <w:bCs/>
                      <w:sz w:val="24"/>
                      <w:szCs w:val="24"/>
                      <w:lang w:val="uz-Cyrl-UZ" w:eastAsia="en-US"/>
                    </w:rPr>
                    <w:t>STIR</w:t>
                  </w:r>
                  <w:r w:rsidR="00FC1E2B" w:rsidRPr="00EC07DD">
                    <w:rPr>
                      <w:rFonts w:ascii="Times New Roman" w:hAnsi="Times New Roman"/>
                      <w:bCs/>
                      <w:sz w:val="24"/>
                      <w:szCs w:val="24"/>
                      <w:lang w:val="uz-Cyrl-UZ" w:eastAsia="en-US"/>
                    </w:rPr>
                    <w:t>:</w:t>
                  </w:r>
                </w:p>
              </w:tc>
              <w:tc>
                <w:tcPr>
                  <w:tcW w:w="2985" w:type="dxa"/>
                  <w:tcBorders>
                    <w:top w:val="single" w:sz="6" w:space="0" w:color="auto"/>
                    <w:left w:val="single" w:sz="6" w:space="0" w:color="auto"/>
                    <w:bottom w:val="single" w:sz="6" w:space="0" w:color="auto"/>
                    <w:right w:val="single" w:sz="6" w:space="0" w:color="auto"/>
                  </w:tcBorders>
                </w:tcPr>
                <w:p w14:paraId="50A0524B" w14:textId="77777777" w:rsidR="00FC1E2B" w:rsidRPr="00EC07DD" w:rsidRDefault="00FC1E2B">
                  <w:pPr>
                    <w:spacing w:line="276" w:lineRule="auto"/>
                    <w:jc w:val="center"/>
                    <w:rPr>
                      <w:rFonts w:ascii="Times New Roman" w:hAnsi="Times New Roman"/>
                      <w:bCs/>
                      <w:sz w:val="24"/>
                      <w:szCs w:val="24"/>
                      <w:lang w:val="uz-Cyrl-UZ" w:eastAsia="en-US"/>
                    </w:rPr>
                  </w:pPr>
                </w:p>
              </w:tc>
              <w:tc>
                <w:tcPr>
                  <w:tcW w:w="2969" w:type="dxa"/>
                  <w:tcBorders>
                    <w:top w:val="single" w:sz="6" w:space="0" w:color="auto"/>
                    <w:left w:val="single" w:sz="6" w:space="0" w:color="auto"/>
                    <w:bottom w:val="single" w:sz="6" w:space="0" w:color="auto"/>
                    <w:right w:val="single" w:sz="6" w:space="0" w:color="auto"/>
                  </w:tcBorders>
                </w:tcPr>
                <w:p w14:paraId="3181EBA7" w14:textId="77777777" w:rsidR="00FC1E2B" w:rsidRPr="00EC07DD" w:rsidRDefault="00FC1E2B">
                  <w:pPr>
                    <w:spacing w:line="276" w:lineRule="auto"/>
                    <w:jc w:val="center"/>
                    <w:rPr>
                      <w:rFonts w:ascii="Times New Roman" w:hAnsi="Times New Roman"/>
                      <w:bCs/>
                      <w:sz w:val="24"/>
                      <w:szCs w:val="24"/>
                      <w:lang w:val="uz-Cyrl-UZ" w:eastAsia="en-US"/>
                    </w:rPr>
                  </w:pPr>
                </w:p>
              </w:tc>
            </w:tr>
            <w:tr w:rsidR="00FC1E2B" w:rsidRPr="00EC07DD" w14:paraId="072C582F" w14:textId="77777777">
              <w:trPr>
                <w:trHeight w:val="263"/>
              </w:trPr>
              <w:tc>
                <w:tcPr>
                  <w:tcW w:w="3394" w:type="dxa"/>
                  <w:tcBorders>
                    <w:top w:val="single" w:sz="6" w:space="0" w:color="auto"/>
                    <w:left w:val="single" w:sz="6" w:space="0" w:color="auto"/>
                    <w:bottom w:val="single" w:sz="6" w:space="0" w:color="auto"/>
                    <w:right w:val="single" w:sz="6" w:space="0" w:color="auto"/>
                  </w:tcBorders>
                </w:tcPr>
                <w:p w14:paraId="322DD7BB" w14:textId="77777777" w:rsidR="00FC1E2B" w:rsidRPr="00EC07DD" w:rsidRDefault="00FC1E2B">
                  <w:pPr>
                    <w:spacing w:line="276" w:lineRule="auto"/>
                    <w:rPr>
                      <w:rFonts w:ascii="Times New Roman" w:hAnsi="Times New Roman"/>
                      <w:bCs/>
                      <w:sz w:val="24"/>
                      <w:szCs w:val="24"/>
                      <w:lang w:val="uz-Cyrl-UZ" w:eastAsia="en-US"/>
                    </w:rPr>
                  </w:pPr>
                </w:p>
              </w:tc>
              <w:tc>
                <w:tcPr>
                  <w:tcW w:w="2985" w:type="dxa"/>
                  <w:tcBorders>
                    <w:top w:val="single" w:sz="6" w:space="0" w:color="auto"/>
                    <w:left w:val="single" w:sz="6" w:space="0" w:color="auto"/>
                    <w:bottom w:val="single" w:sz="6" w:space="0" w:color="auto"/>
                    <w:right w:val="single" w:sz="6" w:space="0" w:color="auto"/>
                  </w:tcBorders>
                  <w:hideMark/>
                </w:tcPr>
                <w:p w14:paraId="23B9FD9F" w14:textId="5D7794C6" w:rsidR="00FC1E2B" w:rsidRPr="00EC07DD" w:rsidRDefault="00516A53">
                  <w:pPr>
                    <w:spacing w:line="276" w:lineRule="auto"/>
                    <w:rPr>
                      <w:rFonts w:ascii="Times New Roman" w:hAnsi="Times New Roman"/>
                      <w:bCs/>
                      <w:sz w:val="24"/>
                      <w:szCs w:val="24"/>
                      <w:lang w:val="uz-Cyrl-UZ" w:eastAsia="en-US"/>
                    </w:rPr>
                  </w:pPr>
                  <w:r w:rsidRPr="00EC07DD">
                    <w:rPr>
                      <w:rFonts w:ascii="Times New Roman" w:hAnsi="Times New Roman"/>
                      <w:bCs/>
                      <w:sz w:val="24"/>
                      <w:szCs w:val="24"/>
                      <w:lang w:val="uz-Cyrl-UZ" w:eastAsia="en-US"/>
                    </w:rPr>
                    <w:t>Telefon</w:t>
                  </w:r>
                  <w:r w:rsidR="00FC1E2B" w:rsidRPr="00EC07DD">
                    <w:rPr>
                      <w:rFonts w:ascii="Times New Roman" w:hAnsi="Times New Roman"/>
                      <w:bCs/>
                      <w:sz w:val="24"/>
                      <w:szCs w:val="24"/>
                      <w:lang w:val="uz-Cyrl-UZ" w:eastAsia="en-US"/>
                    </w:rPr>
                    <w:t>:</w:t>
                  </w:r>
                </w:p>
              </w:tc>
              <w:tc>
                <w:tcPr>
                  <w:tcW w:w="2969" w:type="dxa"/>
                  <w:tcBorders>
                    <w:top w:val="single" w:sz="6" w:space="0" w:color="auto"/>
                    <w:left w:val="single" w:sz="6" w:space="0" w:color="auto"/>
                    <w:bottom w:val="single" w:sz="6" w:space="0" w:color="auto"/>
                    <w:right w:val="single" w:sz="6" w:space="0" w:color="auto"/>
                  </w:tcBorders>
                  <w:hideMark/>
                </w:tcPr>
                <w:p w14:paraId="31438AB0" w14:textId="640873A1" w:rsidR="00FC1E2B" w:rsidRPr="00EC07DD" w:rsidRDefault="00516A53">
                  <w:pPr>
                    <w:spacing w:line="276" w:lineRule="auto"/>
                    <w:jc w:val="center"/>
                    <w:rPr>
                      <w:rFonts w:ascii="Times New Roman" w:hAnsi="Times New Roman"/>
                      <w:bCs/>
                      <w:sz w:val="24"/>
                      <w:szCs w:val="24"/>
                      <w:lang w:val="uz-Cyrl-UZ" w:eastAsia="en-US"/>
                    </w:rPr>
                  </w:pPr>
                  <w:r w:rsidRPr="00EC07DD">
                    <w:rPr>
                      <w:rFonts w:ascii="Times New Roman" w:hAnsi="Times New Roman"/>
                      <w:bCs/>
                      <w:sz w:val="24"/>
                      <w:szCs w:val="24"/>
                      <w:lang w:val="uz-Cyrl-UZ" w:eastAsia="en-US"/>
                    </w:rPr>
                    <w:t>Telefon</w:t>
                  </w:r>
                  <w:r w:rsidR="00FC1E2B" w:rsidRPr="00EC07DD">
                    <w:rPr>
                      <w:rFonts w:ascii="Times New Roman" w:hAnsi="Times New Roman"/>
                      <w:bCs/>
                      <w:sz w:val="24"/>
                      <w:szCs w:val="24"/>
                      <w:lang w:val="uz-Cyrl-UZ" w:eastAsia="en-US"/>
                    </w:rPr>
                    <w:t>:</w:t>
                  </w:r>
                </w:p>
              </w:tc>
            </w:tr>
            <w:tr w:rsidR="00FC1E2B" w:rsidRPr="00BF0108" w14:paraId="73CD6B66" w14:textId="77777777">
              <w:trPr>
                <w:trHeight w:val="1790"/>
              </w:trPr>
              <w:tc>
                <w:tcPr>
                  <w:tcW w:w="3394" w:type="dxa"/>
                  <w:tcBorders>
                    <w:top w:val="single" w:sz="6" w:space="0" w:color="auto"/>
                    <w:left w:val="single" w:sz="6" w:space="0" w:color="auto"/>
                    <w:bottom w:val="single" w:sz="6" w:space="0" w:color="auto"/>
                    <w:right w:val="single" w:sz="6" w:space="0" w:color="auto"/>
                  </w:tcBorders>
                </w:tcPr>
                <w:p w14:paraId="4B3FB92C" w14:textId="77777777" w:rsidR="00FC1E2B" w:rsidRPr="00EC07DD" w:rsidRDefault="00FC1E2B">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________________________</w:t>
                  </w:r>
                </w:p>
                <w:p w14:paraId="66AFAC5E" w14:textId="7C083961" w:rsidR="00FC1E2B" w:rsidRPr="00EC07DD" w:rsidRDefault="00FC1E2B">
                  <w:pPr>
                    <w:pBdr>
                      <w:bottom w:val="single" w:sz="12" w:space="1" w:color="auto"/>
                    </w:pBdr>
                    <w:spacing w:line="276" w:lineRule="auto"/>
                    <w:jc w:val="center"/>
                    <w:rPr>
                      <w:rFonts w:ascii="Times New Roman" w:hAnsi="Times New Roman"/>
                      <w:i/>
                      <w:sz w:val="24"/>
                      <w:szCs w:val="24"/>
                      <w:lang w:val="uz-Cyrl-UZ" w:eastAsia="en-US"/>
                    </w:rPr>
                  </w:pP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Lavozim</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F</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I</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Sh</w:t>
                  </w:r>
                  <w:r w:rsidRPr="00EC07DD">
                    <w:rPr>
                      <w:rFonts w:ascii="Times New Roman" w:hAnsi="Times New Roman"/>
                      <w:i/>
                      <w:sz w:val="24"/>
                      <w:szCs w:val="24"/>
                      <w:lang w:val="uz-Cyrl-UZ" w:eastAsia="en-US"/>
                    </w:rPr>
                    <w:t xml:space="preserve">., </w:t>
                  </w:r>
                  <w:r w:rsidR="00516A53" w:rsidRPr="00EC07DD">
                    <w:rPr>
                      <w:rFonts w:ascii="Times New Roman" w:hAnsi="Times New Roman"/>
                      <w:i/>
                      <w:sz w:val="24"/>
                      <w:szCs w:val="24"/>
                      <w:lang w:val="uz-Cyrl-UZ" w:eastAsia="en-US"/>
                    </w:rPr>
                    <w:t>imzo</w:t>
                  </w:r>
                  <w:r w:rsidRPr="00EC07DD">
                    <w:rPr>
                      <w:rFonts w:ascii="Times New Roman" w:hAnsi="Times New Roman"/>
                      <w:i/>
                      <w:sz w:val="24"/>
                      <w:szCs w:val="24"/>
                      <w:lang w:val="uz-Cyrl-UZ" w:eastAsia="en-US"/>
                    </w:rPr>
                    <w:t>)</w:t>
                  </w:r>
                </w:p>
                <w:p w14:paraId="7C7474C0" w14:textId="77777777" w:rsidR="00FC1E2B" w:rsidRPr="00EC07DD" w:rsidRDefault="00FC1E2B">
                  <w:pPr>
                    <w:pBdr>
                      <w:bottom w:val="single" w:sz="12" w:space="1" w:color="auto"/>
                    </w:pBdr>
                    <w:spacing w:line="276" w:lineRule="auto"/>
                    <w:jc w:val="center"/>
                    <w:rPr>
                      <w:rFonts w:ascii="Times New Roman" w:hAnsi="Times New Roman"/>
                      <w:sz w:val="24"/>
                      <w:szCs w:val="24"/>
                      <w:lang w:val="uz-Cyrl-UZ" w:eastAsia="en-US"/>
                    </w:rPr>
                  </w:pPr>
                </w:p>
                <w:p w14:paraId="1AAFEB74" w14:textId="77777777" w:rsidR="00FC1E2B" w:rsidRPr="00EC07DD" w:rsidRDefault="00FC1E2B">
                  <w:pPr>
                    <w:spacing w:line="276" w:lineRule="auto"/>
                    <w:jc w:val="center"/>
                    <w:rPr>
                      <w:rFonts w:ascii="Times New Roman" w:hAnsi="Times New Roman"/>
                      <w:i/>
                      <w:sz w:val="24"/>
                      <w:szCs w:val="24"/>
                      <w:lang w:val="uz-Cyrl-UZ" w:eastAsia="en-US"/>
                    </w:rPr>
                  </w:pPr>
                </w:p>
                <w:p w14:paraId="69E884CC" w14:textId="0A4B042B" w:rsidR="00FC1E2B" w:rsidRPr="00EC07DD" w:rsidRDefault="00516A53">
                  <w:pPr>
                    <w:spacing w:line="276" w:lineRule="auto"/>
                    <w:rPr>
                      <w:rFonts w:ascii="Times New Roman" w:hAnsi="Times New Roman"/>
                      <w:b/>
                      <w:sz w:val="24"/>
                      <w:szCs w:val="24"/>
                      <w:lang w:eastAsia="en-US"/>
                    </w:rPr>
                  </w:pPr>
                  <w:r w:rsidRPr="00EC07DD">
                    <w:rPr>
                      <w:rFonts w:ascii="Times New Roman" w:hAnsi="Times New Roman"/>
                      <w:b/>
                      <w:sz w:val="24"/>
                      <w:szCs w:val="24"/>
                      <w:lang w:eastAsia="en-US"/>
                    </w:rPr>
                    <w:t>M</w:t>
                  </w:r>
                  <w:r w:rsidR="00FC1E2B" w:rsidRPr="00EC07DD">
                    <w:rPr>
                      <w:rFonts w:ascii="Times New Roman" w:hAnsi="Times New Roman"/>
                      <w:b/>
                      <w:sz w:val="24"/>
                      <w:szCs w:val="24"/>
                      <w:lang w:eastAsia="en-US"/>
                    </w:rPr>
                    <w:t>.</w:t>
                  </w:r>
                  <w:r w:rsidRPr="00EC07DD">
                    <w:rPr>
                      <w:rFonts w:ascii="Times New Roman" w:hAnsi="Times New Roman"/>
                      <w:b/>
                      <w:sz w:val="24"/>
                      <w:szCs w:val="24"/>
                      <w:lang w:val="uz-Cyrl-UZ" w:eastAsia="en-US"/>
                    </w:rPr>
                    <w:t>O‘</w:t>
                  </w:r>
                  <w:r w:rsidR="00FC1E2B" w:rsidRPr="00EC07DD">
                    <w:rPr>
                      <w:rFonts w:ascii="Times New Roman" w:hAnsi="Times New Roman"/>
                      <w:b/>
                      <w:sz w:val="24"/>
                      <w:szCs w:val="24"/>
                      <w:lang w:eastAsia="en-US"/>
                    </w:rPr>
                    <w:t>.</w:t>
                  </w:r>
                </w:p>
                <w:p w14:paraId="183B8723" w14:textId="49094702" w:rsidR="00FC1E2B" w:rsidRPr="00EC07DD" w:rsidRDefault="00FC1E2B">
                  <w:pPr>
                    <w:spacing w:line="276" w:lineRule="auto"/>
                    <w:rPr>
                      <w:rFonts w:ascii="Times New Roman" w:hAnsi="Times New Roman"/>
                      <w:b/>
                      <w:sz w:val="24"/>
                      <w:szCs w:val="24"/>
                      <w:lang w:val="uz-Cyrl-UZ" w:eastAsia="en-US"/>
                    </w:rPr>
                  </w:pPr>
                  <w:r w:rsidRPr="00EC07DD">
                    <w:rPr>
                      <w:rFonts w:ascii="Times New Roman" w:hAnsi="Times New Roman"/>
                      <w:b/>
                      <w:sz w:val="24"/>
                      <w:szCs w:val="24"/>
                      <w:lang w:val="uz-Cyrl-UZ" w:eastAsia="en-US"/>
                    </w:rPr>
                    <w:t xml:space="preserve">   </w:t>
                  </w:r>
                  <w:r w:rsidRPr="00EC07DD">
                    <w:rPr>
                      <w:rFonts w:ascii="Times New Roman" w:hAnsi="Times New Roman"/>
                      <w:b/>
                      <w:sz w:val="24"/>
                      <w:szCs w:val="24"/>
                      <w:lang w:eastAsia="en-US"/>
                    </w:rPr>
                    <w:t xml:space="preserve">«___» __________ 20____ </w:t>
                  </w:r>
                  <w:r w:rsidR="00516A53" w:rsidRPr="00EC07DD">
                    <w:rPr>
                      <w:rFonts w:ascii="Times New Roman" w:hAnsi="Times New Roman"/>
                      <w:b/>
                      <w:sz w:val="24"/>
                      <w:szCs w:val="24"/>
                      <w:lang w:eastAsia="en-US"/>
                    </w:rPr>
                    <w:t>y</w:t>
                  </w:r>
                  <w:r w:rsidRPr="00EC07DD">
                    <w:rPr>
                      <w:rFonts w:ascii="Times New Roman" w:hAnsi="Times New Roman"/>
                      <w:b/>
                      <w:sz w:val="24"/>
                      <w:szCs w:val="24"/>
                      <w:lang w:eastAsia="en-US"/>
                    </w:rPr>
                    <w:t>.</w:t>
                  </w:r>
                </w:p>
              </w:tc>
              <w:tc>
                <w:tcPr>
                  <w:tcW w:w="2985" w:type="dxa"/>
                  <w:tcBorders>
                    <w:top w:val="single" w:sz="6" w:space="0" w:color="auto"/>
                    <w:left w:val="single" w:sz="6" w:space="0" w:color="auto"/>
                    <w:bottom w:val="single" w:sz="6" w:space="0" w:color="auto"/>
                    <w:right w:val="single" w:sz="6" w:space="0" w:color="auto"/>
                  </w:tcBorders>
                </w:tcPr>
                <w:p w14:paraId="3EBC1B50" w14:textId="77777777" w:rsidR="00FC1E2B" w:rsidRPr="00EC07DD" w:rsidRDefault="00FC1E2B">
                  <w:pPr>
                    <w:spacing w:line="276" w:lineRule="auto"/>
                    <w:jc w:val="center"/>
                    <w:rPr>
                      <w:rFonts w:ascii="Times New Roman" w:hAnsi="Times New Roman"/>
                      <w:b/>
                      <w:sz w:val="24"/>
                      <w:szCs w:val="24"/>
                      <w:lang w:val="uz-Cyrl-UZ" w:eastAsia="en-US"/>
                    </w:rPr>
                  </w:pPr>
                </w:p>
                <w:p w14:paraId="51709E7C" w14:textId="77777777" w:rsidR="00FC1E2B" w:rsidRPr="00EC07DD" w:rsidRDefault="00FC1E2B">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___________________________</w:t>
                  </w:r>
                </w:p>
                <w:p w14:paraId="687CCD64" w14:textId="0551CE90" w:rsidR="00FC1E2B" w:rsidRPr="00EC07DD" w:rsidRDefault="00FC1E2B">
                  <w:pPr>
                    <w:spacing w:line="276" w:lineRule="auto"/>
                    <w:jc w:val="center"/>
                    <w:rPr>
                      <w:rFonts w:ascii="Times New Roman" w:hAnsi="Times New Roman"/>
                      <w:sz w:val="24"/>
                      <w:szCs w:val="24"/>
                      <w:lang w:val="uz-Cyrl-UZ" w:eastAsia="en-US"/>
                    </w:rPr>
                  </w:pP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F</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I</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Sh</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imzosi</w:t>
                  </w:r>
                  <w:r w:rsidRPr="00EC07DD">
                    <w:rPr>
                      <w:rFonts w:ascii="Times New Roman" w:hAnsi="Times New Roman"/>
                      <w:i/>
                      <w:sz w:val="24"/>
                      <w:szCs w:val="24"/>
                      <w:lang w:val="uz-Cyrl-UZ" w:eastAsia="en-US"/>
                    </w:rPr>
                    <w:t>)</w:t>
                  </w:r>
                </w:p>
                <w:p w14:paraId="16E06712" w14:textId="77777777" w:rsidR="00FC1E2B" w:rsidRPr="00EC07DD" w:rsidRDefault="00FC1E2B">
                  <w:pPr>
                    <w:spacing w:line="276" w:lineRule="auto"/>
                    <w:jc w:val="center"/>
                    <w:rPr>
                      <w:rFonts w:ascii="Times New Roman" w:hAnsi="Times New Roman"/>
                      <w:b/>
                      <w:sz w:val="24"/>
                      <w:szCs w:val="24"/>
                      <w:lang w:val="uz-Cyrl-UZ" w:eastAsia="en-US"/>
                    </w:rPr>
                  </w:pPr>
                </w:p>
                <w:p w14:paraId="39DEED0A" w14:textId="1023D81D" w:rsidR="00FC1E2B" w:rsidRPr="00EC07DD" w:rsidRDefault="00FC1E2B">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 xml:space="preserve">«___» __________ 20____ </w:t>
                  </w:r>
                  <w:r w:rsidR="00516A53" w:rsidRPr="00EC07DD">
                    <w:rPr>
                      <w:rFonts w:ascii="Times New Roman" w:hAnsi="Times New Roman"/>
                      <w:b/>
                      <w:sz w:val="24"/>
                      <w:szCs w:val="24"/>
                      <w:lang w:val="uz-Cyrl-UZ" w:eastAsia="en-US"/>
                    </w:rPr>
                    <w:t>y</w:t>
                  </w:r>
                  <w:r w:rsidRPr="00EC07DD">
                    <w:rPr>
                      <w:rFonts w:ascii="Times New Roman" w:hAnsi="Times New Roman"/>
                      <w:b/>
                      <w:sz w:val="24"/>
                      <w:szCs w:val="24"/>
                      <w:lang w:val="uz-Cyrl-UZ" w:eastAsia="en-US"/>
                    </w:rPr>
                    <w:t>.</w:t>
                  </w:r>
                </w:p>
              </w:tc>
              <w:tc>
                <w:tcPr>
                  <w:tcW w:w="2969" w:type="dxa"/>
                  <w:tcBorders>
                    <w:top w:val="single" w:sz="6" w:space="0" w:color="auto"/>
                    <w:left w:val="single" w:sz="6" w:space="0" w:color="auto"/>
                    <w:bottom w:val="single" w:sz="6" w:space="0" w:color="auto"/>
                    <w:right w:val="single" w:sz="6" w:space="0" w:color="auto"/>
                  </w:tcBorders>
                </w:tcPr>
                <w:p w14:paraId="383867C2" w14:textId="77777777" w:rsidR="00FC1E2B" w:rsidRPr="00EC07DD" w:rsidRDefault="00FC1E2B">
                  <w:pPr>
                    <w:spacing w:line="276" w:lineRule="auto"/>
                    <w:jc w:val="center"/>
                    <w:rPr>
                      <w:rFonts w:ascii="Times New Roman" w:hAnsi="Times New Roman"/>
                      <w:b/>
                      <w:sz w:val="24"/>
                      <w:szCs w:val="24"/>
                      <w:lang w:val="uz-Cyrl-UZ" w:eastAsia="en-US"/>
                    </w:rPr>
                  </w:pPr>
                </w:p>
                <w:p w14:paraId="66F1501F" w14:textId="77777777" w:rsidR="00FC1E2B" w:rsidRPr="00EC07DD" w:rsidRDefault="00FC1E2B">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___________________________</w:t>
                  </w:r>
                </w:p>
                <w:p w14:paraId="529B9C83" w14:textId="4F435988" w:rsidR="00FC1E2B" w:rsidRPr="00EC07DD" w:rsidRDefault="00FC1E2B">
                  <w:pPr>
                    <w:spacing w:line="276" w:lineRule="auto"/>
                    <w:jc w:val="center"/>
                    <w:rPr>
                      <w:rFonts w:ascii="Times New Roman" w:hAnsi="Times New Roman"/>
                      <w:sz w:val="24"/>
                      <w:szCs w:val="24"/>
                      <w:lang w:val="uz-Cyrl-UZ" w:eastAsia="en-US"/>
                    </w:rPr>
                  </w:pP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F</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I</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Sh</w:t>
                  </w:r>
                  <w:r w:rsidRPr="00EC07DD">
                    <w:rPr>
                      <w:rFonts w:ascii="Times New Roman" w:hAnsi="Times New Roman"/>
                      <w:i/>
                      <w:sz w:val="24"/>
                      <w:szCs w:val="24"/>
                      <w:lang w:val="uz-Cyrl-UZ" w:eastAsia="en-US"/>
                    </w:rPr>
                    <w:t>.,</w:t>
                  </w:r>
                  <w:r w:rsidR="00516A53" w:rsidRPr="00EC07DD">
                    <w:rPr>
                      <w:rFonts w:ascii="Times New Roman" w:hAnsi="Times New Roman"/>
                      <w:i/>
                      <w:sz w:val="24"/>
                      <w:szCs w:val="24"/>
                      <w:lang w:val="uz-Cyrl-UZ" w:eastAsia="en-US"/>
                    </w:rPr>
                    <w:t>imzosi</w:t>
                  </w:r>
                  <w:r w:rsidRPr="00EC07DD">
                    <w:rPr>
                      <w:rFonts w:ascii="Times New Roman" w:hAnsi="Times New Roman"/>
                      <w:i/>
                      <w:sz w:val="24"/>
                      <w:szCs w:val="24"/>
                      <w:lang w:val="uz-Cyrl-UZ" w:eastAsia="en-US"/>
                    </w:rPr>
                    <w:t>)</w:t>
                  </w:r>
                </w:p>
                <w:p w14:paraId="36D032F8" w14:textId="77777777" w:rsidR="00FC1E2B" w:rsidRPr="00EC07DD" w:rsidRDefault="00FC1E2B">
                  <w:pPr>
                    <w:spacing w:line="276" w:lineRule="auto"/>
                    <w:jc w:val="center"/>
                    <w:rPr>
                      <w:rFonts w:ascii="Times New Roman" w:hAnsi="Times New Roman"/>
                      <w:b/>
                      <w:sz w:val="24"/>
                      <w:szCs w:val="24"/>
                      <w:lang w:val="uz-Cyrl-UZ" w:eastAsia="en-US"/>
                    </w:rPr>
                  </w:pPr>
                </w:p>
                <w:p w14:paraId="6C4024B7" w14:textId="44D3BF8B" w:rsidR="00FC1E2B" w:rsidRPr="00EC07DD" w:rsidRDefault="00FC1E2B">
                  <w:pPr>
                    <w:spacing w:line="276" w:lineRule="auto"/>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 xml:space="preserve">«___» _________ 20____ </w:t>
                  </w:r>
                  <w:r w:rsidR="00516A53" w:rsidRPr="00EC07DD">
                    <w:rPr>
                      <w:rFonts w:ascii="Times New Roman" w:hAnsi="Times New Roman"/>
                      <w:b/>
                      <w:sz w:val="24"/>
                      <w:szCs w:val="24"/>
                      <w:lang w:val="uz-Cyrl-UZ" w:eastAsia="en-US"/>
                    </w:rPr>
                    <w:t>y</w:t>
                  </w:r>
                  <w:r w:rsidRPr="00EC07DD">
                    <w:rPr>
                      <w:rFonts w:ascii="Times New Roman" w:hAnsi="Times New Roman"/>
                      <w:b/>
                      <w:sz w:val="24"/>
                      <w:szCs w:val="24"/>
                      <w:lang w:val="uz-Cyrl-UZ" w:eastAsia="en-US"/>
                    </w:rPr>
                    <w:t>.</w:t>
                  </w:r>
                </w:p>
              </w:tc>
            </w:tr>
          </w:tbl>
          <w:p w14:paraId="2A9E300D" w14:textId="77777777" w:rsidR="00FC1E2B" w:rsidRPr="00EC07DD" w:rsidRDefault="00FC1E2B">
            <w:pPr>
              <w:pStyle w:val="a6"/>
              <w:widowControl w:val="0"/>
              <w:tabs>
                <w:tab w:val="left" w:pos="601"/>
              </w:tabs>
              <w:autoSpaceDE w:val="0"/>
              <w:autoSpaceDN w:val="0"/>
              <w:adjustRightInd w:val="0"/>
              <w:ind w:left="284" w:right="210"/>
              <w:rPr>
                <w:rFonts w:ascii="Times New Roman" w:hAnsi="Times New Roman"/>
                <w:b/>
                <w:bCs/>
                <w:sz w:val="24"/>
                <w:szCs w:val="24"/>
                <w:lang w:val="uz-Cyrl-UZ" w:eastAsia="en-US"/>
              </w:rPr>
            </w:pPr>
          </w:p>
          <w:p w14:paraId="11A63047" w14:textId="77777777" w:rsidR="00FC1E2B" w:rsidRPr="00EC07DD" w:rsidRDefault="00FC1E2B">
            <w:pPr>
              <w:ind w:left="-426"/>
              <w:jc w:val="center"/>
              <w:rPr>
                <w:rFonts w:ascii="Times New Roman" w:hAnsi="Times New Roman"/>
                <w:b/>
                <w:sz w:val="24"/>
                <w:szCs w:val="24"/>
                <w:lang w:val="uz-Cyrl-UZ" w:eastAsia="en-US"/>
              </w:rPr>
            </w:pPr>
            <w:r w:rsidRPr="00EC07DD">
              <w:rPr>
                <w:rFonts w:ascii="Times New Roman" w:hAnsi="Times New Roman"/>
                <w:b/>
                <w:sz w:val="24"/>
                <w:szCs w:val="24"/>
                <w:lang w:val="uz-Cyrl-UZ" w:eastAsia="en-US"/>
              </w:rPr>
              <w:t>______________________________________________________________________</w:t>
            </w:r>
          </w:p>
          <w:p w14:paraId="2F96C732" w14:textId="6DDD7C6E" w:rsidR="00FC1E2B" w:rsidRPr="00EC07DD" w:rsidRDefault="00FC1E2B">
            <w:pPr>
              <w:shd w:val="clear" w:color="auto" w:fill="FFFFFF"/>
              <w:ind w:left="-426"/>
              <w:jc w:val="center"/>
              <w:rPr>
                <w:rFonts w:ascii="Times New Roman" w:hAnsi="Times New Roman"/>
                <w:i/>
                <w:sz w:val="24"/>
                <w:szCs w:val="24"/>
                <w:vertAlign w:val="superscript"/>
                <w:lang w:val="uz-Cyrl-UZ" w:eastAsia="en-US"/>
              </w:rPr>
            </w:pPr>
            <w:r w:rsidRPr="00EC07DD">
              <w:rPr>
                <w:rFonts w:ascii="Times New Roman" w:hAnsi="Times New Roman"/>
                <w:i/>
                <w:sz w:val="24"/>
                <w:szCs w:val="24"/>
                <w:vertAlign w:val="superscript"/>
                <w:lang w:val="uz-Cyrl-UZ" w:eastAsia="en-US"/>
              </w:rPr>
              <w:t>(</w:t>
            </w:r>
            <w:r w:rsidR="00516A53" w:rsidRPr="00EC07DD">
              <w:rPr>
                <w:rFonts w:ascii="Times New Roman" w:hAnsi="Times New Roman"/>
                <w:i/>
                <w:sz w:val="24"/>
                <w:szCs w:val="24"/>
                <w:vertAlign w:val="superscript"/>
                <w:lang w:val="uz-Cyrl-UZ" w:eastAsia="en-US"/>
              </w:rPr>
              <w:t>Qarz</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oluvchining</w:t>
            </w:r>
            <w:r w:rsidRPr="00EC07DD">
              <w:rPr>
                <w:rFonts w:ascii="Times New Roman" w:hAnsi="Times New Roman"/>
                <w:i/>
                <w:sz w:val="24"/>
                <w:szCs w:val="24"/>
                <w:vertAlign w:val="superscript"/>
                <w:lang w:val="uz-Cyrl-UZ" w:eastAsia="en-US"/>
              </w:rPr>
              <w:t>/</w:t>
            </w:r>
            <w:r w:rsidR="00516A53" w:rsidRPr="00EC07DD">
              <w:rPr>
                <w:rFonts w:ascii="Times New Roman" w:hAnsi="Times New Roman"/>
                <w:i/>
                <w:sz w:val="24"/>
                <w:szCs w:val="24"/>
                <w:vertAlign w:val="superscript"/>
                <w:lang w:val="uz-Cyrl-UZ" w:eastAsia="en-US"/>
              </w:rPr>
              <w:t>Birgalikda</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qarz</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oluvchining</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F</w:t>
            </w:r>
            <w:r w:rsidRPr="00EC07DD">
              <w:rPr>
                <w:rFonts w:ascii="Times New Roman" w:hAnsi="Times New Roman"/>
                <w:i/>
                <w:sz w:val="24"/>
                <w:szCs w:val="24"/>
                <w:vertAlign w:val="superscript"/>
                <w:lang w:val="uz-Cyrl-UZ" w:eastAsia="en-US"/>
              </w:rPr>
              <w:t>.</w:t>
            </w:r>
            <w:r w:rsidR="00516A53" w:rsidRPr="00EC07DD">
              <w:rPr>
                <w:rFonts w:ascii="Times New Roman" w:hAnsi="Times New Roman"/>
                <w:i/>
                <w:sz w:val="24"/>
                <w:szCs w:val="24"/>
                <w:vertAlign w:val="superscript"/>
                <w:lang w:val="uz-Cyrl-UZ" w:eastAsia="en-US"/>
              </w:rPr>
              <w:t>I</w:t>
            </w:r>
            <w:r w:rsidRPr="00EC07DD">
              <w:rPr>
                <w:rFonts w:ascii="Times New Roman" w:hAnsi="Times New Roman"/>
                <w:i/>
                <w:sz w:val="24"/>
                <w:szCs w:val="24"/>
                <w:vertAlign w:val="superscript"/>
                <w:lang w:val="uz-Cyrl-UZ" w:eastAsia="en-US"/>
              </w:rPr>
              <w:t>.</w:t>
            </w:r>
            <w:r w:rsidR="00516A53" w:rsidRPr="00EC07DD">
              <w:rPr>
                <w:rFonts w:ascii="Times New Roman" w:hAnsi="Times New Roman"/>
                <w:i/>
                <w:sz w:val="24"/>
                <w:szCs w:val="24"/>
                <w:vertAlign w:val="superscript"/>
                <w:lang w:val="uz-Cyrl-UZ" w:eastAsia="en-US"/>
              </w:rPr>
              <w:t>Sh</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qiskartmalarsiz</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o‘z</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qo‘li</w:t>
            </w:r>
            <w:r w:rsidRPr="00EC07DD">
              <w:rPr>
                <w:rFonts w:ascii="Times New Roman" w:hAnsi="Times New Roman"/>
                <w:i/>
                <w:sz w:val="24"/>
                <w:szCs w:val="24"/>
                <w:vertAlign w:val="superscript"/>
                <w:lang w:val="uz-Cyrl-UZ" w:eastAsia="en-US"/>
              </w:rPr>
              <w:t xml:space="preserve"> </w:t>
            </w:r>
            <w:r w:rsidR="00516A53" w:rsidRPr="00EC07DD">
              <w:rPr>
                <w:rFonts w:ascii="Times New Roman" w:hAnsi="Times New Roman"/>
                <w:i/>
                <w:sz w:val="24"/>
                <w:szCs w:val="24"/>
                <w:vertAlign w:val="superscript"/>
                <w:lang w:val="uz-Cyrl-UZ" w:eastAsia="en-US"/>
              </w:rPr>
              <w:t>bilan</w:t>
            </w:r>
            <w:r w:rsidRPr="00EC07DD">
              <w:rPr>
                <w:rFonts w:ascii="Times New Roman" w:hAnsi="Times New Roman"/>
                <w:i/>
                <w:sz w:val="24"/>
                <w:szCs w:val="24"/>
                <w:vertAlign w:val="superscript"/>
                <w:lang w:val="uz-Cyrl-UZ" w:eastAsia="en-US"/>
              </w:rPr>
              <w:t>)</w:t>
            </w:r>
          </w:p>
          <w:p w14:paraId="466493DE" w14:textId="16AAEDA0" w:rsidR="00FC1E2B" w:rsidRPr="00EC07DD" w:rsidRDefault="00516A53">
            <w:pPr>
              <w:shd w:val="clear" w:color="auto" w:fill="FFFFFF"/>
              <w:ind w:right="283"/>
              <w:jc w:val="center"/>
              <w:rPr>
                <w:rFonts w:ascii="Times New Roman" w:hAnsi="Times New Roman"/>
                <w:sz w:val="24"/>
                <w:szCs w:val="24"/>
                <w:lang w:val="uz-Cyrl-UZ" w:eastAsia="en-US"/>
              </w:rPr>
            </w:pPr>
            <w:r w:rsidRPr="00EC07DD">
              <w:rPr>
                <w:rFonts w:ascii="Times New Roman" w:hAnsi="Times New Roman"/>
                <w:sz w:val="24"/>
                <w:szCs w:val="24"/>
                <w:lang w:val="uz-Cyrl-UZ" w:eastAsia="en-US"/>
              </w:rPr>
              <w:t>Men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so‘zlari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bo‘limlari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bandlarning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ma’nosini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mazmunini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o‘qib</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chiqdim</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mazkur</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barchasi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men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aniq</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tushunarli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shuning</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uchun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men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ushbu</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shartnomani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imzolayman</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va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uni</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so‘zsiz</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bajarishga</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qabul</w:t>
            </w:r>
            <w:r w:rsidR="00FC1E2B" w:rsidRPr="00EC07DD">
              <w:rPr>
                <w:rFonts w:ascii="Times New Roman" w:hAnsi="Times New Roman"/>
                <w:sz w:val="24"/>
                <w:szCs w:val="24"/>
                <w:lang w:val="uz-Cyrl-UZ" w:eastAsia="en-US"/>
              </w:rPr>
              <w:t xml:space="preserve"> </w:t>
            </w:r>
            <w:r w:rsidRPr="00EC07DD">
              <w:rPr>
                <w:rFonts w:ascii="Times New Roman" w:hAnsi="Times New Roman"/>
                <w:sz w:val="24"/>
                <w:szCs w:val="24"/>
                <w:lang w:val="uz-Cyrl-UZ" w:eastAsia="en-US"/>
              </w:rPr>
              <w:t>qilaman</w:t>
            </w:r>
            <w:r w:rsidR="00FC1E2B" w:rsidRPr="00EC07DD">
              <w:rPr>
                <w:rFonts w:ascii="Times New Roman" w:hAnsi="Times New Roman"/>
                <w:sz w:val="24"/>
                <w:szCs w:val="24"/>
                <w:lang w:val="uz-Cyrl-UZ" w:eastAsia="en-US"/>
              </w:rPr>
              <w:t>.</w:t>
            </w:r>
          </w:p>
          <w:p w14:paraId="1B898929" w14:textId="77777777" w:rsidR="00FC1E2B" w:rsidRPr="00EC07DD" w:rsidRDefault="00FC1E2B">
            <w:pPr>
              <w:shd w:val="clear" w:color="auto" w:fill="FFFFFF"/>
              <w:ind w:left="-426" w:firstLine="686"/>
              <w:jc w:val="right"/>
              <w:rPr>
                <w:rFonts w:ascii="Times New Roman" w:hAnsi="Times New Roman"/>
                <w:sz w:val="24"/>
                <w:szCs w:val="24"/>
                <w:lang w:eastAsia="en-US"/>
              </w:rPr>
            </w:pPr>
            <w:r w:rsidRPr="00EC07DD">
              <w:rPr>
                <w:rFonts w:ascii="Times New Roman" w:hAnsi="Times New Roman"/>
                <w:sz w:val="24"/>
                <w:szCs w:val="24"/>
                <w:lang w:eastAsia="en-US"/>
              </w:rPr>
              <w:t>________________________________</w:t>
            </w:r>
          </w:p>
          <w:p w14:paraId="065FB7C0" w14:textId="0524674D" w:rsidR="00FC1E2B" w:rsidRPr="00EC07DD" w:rsidRDefault="00B840DA" w:rsidP="00B840DA">
            <w:pPr>
              <w:jc w:val="center"/>
              <w:rPr>
                <w:rFonts w:ascii="Times New Roman" w:hAnsi="Times New Roman"/>
                <w:sz w:val="24"/>
                <w:szCs w:val="24"/>
                <w:lang w:eastAsia="en-US"/>
              </w:rPr>
            </w:pPr>
            <w:r w:rsidRPr="00EC07DD">
              <w:rPr>
                <w:rFonts w:ascii="Times New Roman" w:hAnsi="Times New Roman"/>
                <w:sz w:val="24"/>
                <w:szCs w:val="24"/>
                <w:vertAlign w:val="superscript"/>
                <w:lang w:val="uz-Latn-UZ" w:eastAsia="en-US"/>
              </w:rPr>
              <w:lastRenderedPageBreak/>
              <w:t xml:space="preserve">                                                                                                                                                                          </w:t>
            </w:r>
            <w:r w:rsidR="00FC1E2B" w:rsidRPr="00EC07DD">
              <w:rPr>
                <w:rFonts w:ascii="Times New Roman" w:hAnsi="Times New Roman"/>
                <w:sz w:val="24"/>
                <w:szCs w:val="24"/>
                <w:vertAlign w:val="superscript"/>
                <w:lang w:eastAsia="en-US"/>
              </w:rPr>
              <w:t>(</w:t>
            </w:r>
            <w:r w:rsidR="00516A53" w:rsidRPr="00EC07DD">
              <w:rPr>
                <w:rFonts w:ascii="Times New Roman" w:hAnsi="Times New Roman"/>
                <w:sz w:val="24"/>
                <w:szCs w:val="24"/>
                <w:vertAlign w:val="superscript"/>
                <w:lang w:eastAsia="en-US"/>
              </w:rPr>
              <w:t>imzo</w:t>
            </w:r>
            <w:r w:rsidR="00FC1E2B" w:rsidRPr="00EC07DD">
              <w:rPr>
                <w:rFonts w:ascii="Times New Roman" w:hAnsi="Times New Roman"/>
                <w:sz w:val="24"/>
                <w:szCs w:val="24"/>
                <w:vertAlign w:val="superscript"/>
                <w:lang w:eastAsia="en-US"/>
              </w:rPr>
              <w:t>)</w:t>
            </w:r>
          </w:p>
          <w:bookmarkEnd w:id="1"/>
          <w:p w14:paraId="2118E9AA" w14:textId="77777777" w:rsidR="00FC1E2B" w:rsidRPr="00EC07DD" w:rsidRDefault="00FC1E2B">
            <w:pPr>
              <w:pStyle w:val="a6"/>
              <w:tabs>
                <w:tab w:val="left" w:pos="532"/>
              </w:tabs>
              <w:ind w:left="175"/>
              <w:rPr>
                <w:rFonts w:ascii="Times New Roman" w:hAnsi="Times New Roman"/>
                <w:b/>
                <w:sz w:val="24"/>
                <w:szCs w:val="24"/>
                <w:lang w:val="uz-Cyrl-UZ" w:eastAsia="en-US"/>
              </w:rPr>
            </w:pPr>
          </w:p>
        </w:tc>
      </w:tr>
      <w:tr w:rsidR="00FC1E2B" w:rsidRPr="00EC07DD" w14:paraId="2D3D2425" w14:textId="77777777" w:rsidTr="005B2326">
        <w:tc>
          <w:tcPr>
            <w:tcW w:w="10770" w:type="dxa"/>
          </w:tcPr>
          <w:p w14:paraId="5B38CDD4" w14:textId="77777777" w:rsidR="00FC1E2B" w:rsidRPr="00EC07DD" w:rsidRDefault="00FC1E2B">
            <w:pPr>
              <w:spacing w:after="200"/>
              <w:jc w:val="center"/>
              <w:rPr>
                <w:rFonts w:ascii="Times New Roman" w:hAnsi="Times New Roman"/>
                <w:b/>
                <w:sz w:val="24"/>
                <w:szCs w:val="24"/>
                <w:lang w:eastAsia="en-US"/>
              </w:rPr>
            </w:pPr>
          </w:p>
        </w:tc>
      </w:tr>
      <w:tr w:rsidR="00FC1E2B" w:rsidRPr="00EC07DD" w14:paraId="2DE9CCE5" w14:textId="77777777" w:rsidTr="005B2326">
        <w:tc>
          <w:tcPr>
            <w:tcW w:w="10770" w:type="dxa"/>
          </w:tcPr>
          <w:p w14:paraId="1DA06906" w14:textId="77777777" w:rsidR="00FC1E2B" w:rsidRPr="00EC07DD" w:rsidRDefault="00FC1E2B">
            <w:pPr>
              <w:ind w:left="176"/>
              <w:jc w:val="center"/>
              <w:rPr>
                <w:rFonts w:ascii="Times New Roman" w:hAnsi="Times New Roman"/>
                <w:b/>
                <w:sz w:val="24"/>
                <w:szCs w:val="24"/>
                <w:lang w:eastAsia="en-US"/>
              </w:rPr>
            </w:pPr>
          </w:p>
        </w:tc>
      </w:tr>
    </w:tbl>
    <w:p w14:paraId="2E3422E9" w14:textId="77777777" w:rsidR="002B33ED" w:rsidRPr="00EC07DD" w:rsidRDefault="002B33ED">
      <w:pPr>
        <w:rPr>
          <w:rFonts w:ascii="Times New Roman" w:hAnsi="Times New Roman"/>
          <w:sz w:val="24"/>
          <w:szCs w:val="24"/>
        </w:rPr>
      </w:pPr>
    </w:p>
    <w:sectPr w:rsidR="002B33ED" w:rsidRPr="00EC07DD" w:rsidSect="00F218DC">
      <w:footerReference w:type="default" r:id="rId8"/>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425E" w14:textId="77777777" w:rsidR="00E0482C" w:rsidRDefault="00E0482C" w:rsidP="00F218DC">
      <w:r>
        <w:separator/>
      </w:r>
    </w:p>
  </w:endnote>
  <w:endnote w:type="continuationSeparator" w:id="0">
    <w:p w14:paraId="61FD7B89" w14:textId="77777777" w:rsidR="00E0482C" w:rsidRDefault="00E0482C" w:rsidP="00F2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3EC9" w14:textId="610BFAB5" w:rsidR="00F218DC" w:rsidRDefault="00F218DC" w:rsidP="00F218DC">
    <w:pPr>
      <w:pStyle w:val="aa"/>
      <w:jc w:val="center"/>
      <w:rPr>
        <w:b/>
        <w:bCs/>
        <w:lang w:val="uz-Cyrl-UZ"/>
      </w:rPr>
    </w:pPr>
    <w:r>
      <w:drawing>
        <wp:anchor distT="0" distB="0" distL="114300" distR="114300" simplePos="0" relativeHeight="251659264" behindDoc="0" locked="0" layoutInCell="1" allowOverlap="1" wp14:anchorId="587B840B" wp14:editId="542C52BD">
          <wp:simplePos x="0" y="0"/>
          <wp:positionH relativeFrom="margin">
            <wp:posOffset>5695315</wp:posOffset>
          </wp:positionH>
          <wp:positionV relativeFrom="paragraph">
            <wp:posOffset>59690</wp:posOffset>
          </wp:positionV>
          <wp:extent cx="438150" cy="406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06400"/>
                  </a:xfrm>
                  <a:prstGeom prst="rect">
                    <a:avLst/>
                  </a:prstGeom>
                  <a:noFill/>
                </pic:spPr>
              </pic:pic>
            </a:graphicData>
          </a:graphic>
          <wp14:sizeRelH relativeFrom="margin">
            <wp14:pctWidth>0</wp14:pctWidth>
          </wp14:sizeRelH>
          <wp14:sizeRelV relativeFrom="margin">
            <wp14:pctHeight>0</wp14:pctHeight>
          </wp14:sizeRelV>
        </wp:anchor>
      </w:drawing>
    </w:r>
    <w:r>
      <w:rPr>
        <w:b/>
        <w:bCs/>
        <w:lang w:val="uz-Cyrl-UZ"/>
      </w:rPr>
      <w:t xml:space="preserve">Коррупцион холатлар бўйича маълумот бериш учун </w:t>
    </w:r>
    <w:r>
      <w:rPr>
        <w:b/>
        <w:bCs/>
        <w:lang w:val="en-US"/>
      </w:rPr>
      <w:t xml:space="preserve">QR </w:t>
    </w:r>
    <w:r>
      <w:rPr>
        <w:b/>
        <w:bCs/>
        <w:lang w:val="uz-Cyrl-UZ"/>
      </w:rPr>
      <w:t>кодни сканерланг</w:t>
    </w:r>
  </w:p>
  <w:p w14:paraId="3AB54DEE" w14:textId="25F271FF" w:rsidR="00F218DC" w:rsidRDefault="00F218DC" w:rsidP="00F218DC">
    <w:pPr>
      <w:pStyle w:val="aa"/>
      <w:rPr>
        <w:rFonts w:ascii="Cambria" w:hAnsi="Cambria"/>
      </w:rPr>
    </w:pPr>
    <w:r>
      <w:rPr>
        <w:lang w:val="uz-Cyrl-UZ"/>
      </w:rPr>
      <w:t xml:space="preserve">Имзо </w:t>
    </w:r>
    <w:r>
      <w:rPr>
        <w:rFonts w:ascii="Cambria" w:hAnsi="Cambria"/>
      </w:rPr>
      <w:t>______________</w:t>
    </w:r>
    <w:r>
      <w:rPr>
        <w:rFonts w:ascii="Cambria" w:hAnsi="Cambria"/>
        <w:lang w:val="uz-Cyrl-UZ"/>
      </w:rPr>
      <w:t xml:space="preserve">                                                                                                                                </w:t>
    </w:r>
    <w:r>
      <w:rPr>
        <w:lang w:val="uz-Cyrl-UZ"/>
      </w:rPr>
      <w:t xml:space="preserve">Имзо </w:t>
    </w:r>
    <w:r>
      <w:rPr>
        <w:rFonts w:ascii="Cambria" w:hAnsi="Cambria"/>
      </w:rPr>
      <w:t>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3241" w14:textId="77777777" w:rsidR="00E0482C" w:rsidRDefault="00E0482C" w:rsidP="00F218DC">
      <w:r>
        <w:separator/>
      </w:r>
    </w:p>
  </w:footnote>
  <w:footnote w:type="continuationSeparator" w:id="0">
    <w:p w14:paraId="37402428" w14:textId="77777777" w:rsidR="00E0482C" w:rsidRDefault="00E0482C" w:rsidP="00F2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1D555A"/>
    <w:multiLevelType w:val="multilevel"/>
    <w:tmpl w:val="FCF60360"/>
    <w:lvl w:ilvl="0">
      <w:start w:val="2"/>
      <w:numFmt w:val="decimal"/>
      <w:lvlText w:val="%1."/>
      <w:lvlJc w:val="left"/>
      <w:pPr>
        <w:ind w:left="450" w:hanging="450"/>
      </w:pPr>
    </w:lvl>
    <w:lvl w:ilvl="1">
      <w:start w:val="1"/>
      <w:numFmt w:val="decimal"/>
      <w:lvlText w:val="%1.%2."/>
      <w:lvlJc w:val="left"/>
      <w:pPr>
        <w:ind w:left="891" w:hanging="450"/>
      </w:pPr>
      <w:rPr>
        <w:b/>
        <w:bCs/>
      </w:rPr>
    </w:lvl>
    <w:lvl w:ilvl="2">
      <w:start w:val="2"/>
      <w:numFmt w:val="decimal"/>
      <w:lvlText w:val="%1.%2.%3."/>
      <w:lvlJc w:val="left"/>
      <w:pPr>
        <w:ind w:left="1602" w:hanging="720"/>
      </w:pPr>
      <w:rPr>
        <w:b/>
        <w:bCs/>
      </w:rPr>
    </w:lvl>
    <w:lvl w:ilvl="3">
      <w:start w:val="1"/>
      <w:numFmt w:val="decimal"/>
      <w:lvlText w:val="%1.%2.%3.%4."/>
      <w:lvlJc w:val="left"/>
      <w:pPr>
        <w:ind w:left="2043" w:hanging="720"/>
      </w:pPr>
    </w:lvl>
    <w:lvl w:ilvl="4">
      <w:start w:val="1"/>
      <w:numFmt w:val="decimal"/>
      <w:lvlText w:val="%1.%2.%3.%4.%5."/>
      <w:lvlJc w:val="left"/>
      <w:pPr>
        <w:ind w:left="2844" w:hanging="1080"/>
      </w:pPr>
    </w:lvl>
    <w:lvl w:ilvl="5">
      <w:start w:val="1"/>
      <w:numFmt w:val="decimal"/>
      <w:lvlText w:val="%1.%2.%3.%4.%5.%6."/>
      <w:lvlJc w:val="left"/>
      <w:pPr>
        <w:ind w:left="3285" w:hanging="1080"/>
      </w:pPr>
    </w:lvl>
    <w:lvl w:ilvl="6">
      <w:start w:val="1"/>
      <w:numFmt w:val="decimal"/>
      <w:lvlText w:val="%1.%2.%3.%4.%5.%6.%7."/>
      <w:lvlJc w:val="left"/>
      <w:pPr>
        <w:ind w:left="3726" w:hanging="1080"/>
      </w:pPr>
    </w:lvl>
    <w:lvl w:ilvl="7">
      <w:start w:val="1"/>
      <w:numFmt w:val="decimal"/>
      <w:lvlText w:val="%1.%2.%3.%4.%5.%6.%7.%8."/>
      <w:lvlJc w:val="left"/>
      <w:pPr>
        <w:ind w:left="4527" w:hanging="1440"/>
      </w:pPr>
    </w:lvl>
    <w:lvl w:ilvl="8">
      <w:start w:val="1"/>
      <w:numFmt w:val="decimal"/>
      <w:lvlText w:val="%1.%2.%3.%4.%5.%6.%7.%8.%9."/>
      <w:lvlJc w:val="left"/>
      <w:pPr>
        <w:ind w:left="4968" w:hanging="1440"/>
      </w:pPr>
    </w:lvl>
  </w:abstractNum>
  <w:abstractNum w:abstractNumId="2" w15:restartNumberingAfterBreak="0">
    <w:nsid w:val="0F310E01"/>
    <w:multiLevelType w:val="multilevel"/>
    <w:tmpl w:val="5B24EBAC"/>
    <w:lvl w:ilvl="0">
      <w:start w:val="13"/>
      <w:numFmt w:val="decimal"/>
      <w:lvlText w:val="%1"/>
      <w:lvlJc w:val="left"/>
      <w:pPr>
        <w:ind w:left="360" w:hanging="360"/>
      </w:pPr>
    </w:lvl>
    <w:lvl w:ilvl="1">
      <w:start w:val="4"/>
      <w:numFmt w:val="decimal"/>
      <w:lvlText w:val="%1.%2"/>
      <w:lvlJc w:val="left"/>
      <w:pPr>
        <w:ind w:left="1288" w:hanging="360"/>
      </w:pPr>
      <w:rPr>
        <w:b/>
      </w:rPr>
    </w:lvl>
    <w:lvl w:ilvl="2">
      <w:start w:val="1"/>
      <w:numFmt w:val="decimal"/>
      <w:lvlText w:val="%1.%2.%3"/>
      <w:lvlJc w:val="left"/>
      <w:pPr>
        <w:ind w:left="2576" w:hanging="720"/>
      </w:pPr>
    </w:lvl>
    <w:lvl w:ilvl="3">
      <w:start w:val="1"/>
      <w:numFmt w:val="decimal"/>
      <w:lvlText w:val="%1.%2.%3.%4"/>
      <w:lvlJc w:val="left"/>
      <w:pPr>
        <w:ind w:left="3504" w:hanging="720"/>
      </w:pPr>
    </w:lvl>
    <w:lvl w:ilvl="4">
      <w:start w:val="1"/>
      <w:numFmt w:val="decimal"/>
      <w:lvlText w:val="%1.%2.%3.%4.%5"/>
      <w:lvlJc w:val="left"/>
      <w:pPr>
        <w:ind w:left="4432" w:hanging="720"/>
      </w:pPr>
    </w:lvl>
    <w:lvl w:ilvl="5">
      <w:start w:val="1"/>
      <w:numFmt w:val="decimal"/>
      <w:lvlText w:val="%1.%2.%3.%4.%5.%6"/>
      <w:lvlJc w:val="left"/>
      <w:pPr>
        <w:ind w:left="5720" w:hanging="1080"/>
      </w:pPr>
    </w:lvl>
    <w:lvl w:ilvl="6">
      <w:start w:val="1"/>
      <w:numFmt w:val="decimal"/>
      <w:lvlText w:val="%1.%2.%3.%4.%5.%6.%7"/>
      <w:lvlJc w:val="left"/>
      <w:pPr>
        <w:ind w:left="6648" w:hanging="108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3"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1916318"/>
    <w:multiLevelType w:val="multilevel"/>
    <w:tmpl w:val="8FAE8860"/>
    <w:lvl w:ilvl="0">
      <w:start w:val="1"/>
      <w:numFmt w:val="decimal"/>
      <w:lvlText w:val="%1."/>
      <w:lvlJc w:val="left"/>
      <w:pPr>
        <w:ind w:left="360" w:hanging="360"/>
      </w:pPr>
      <w:rPr>
        <w:b/>
        <w:bCs/>
      </w:rPr>
    </w:lvl>
    <w:lvl w:ilvl="1">
      <w:start w:val="1"/>
      <w:numFmt w:val="decimal"/>
      <w:lvlText w:val="%1.%2."/>
      <w:lvlJc w:val="left"/>
      <w:pPr>
        <w:ind w:left="360" w:hanging="360"/>
      </w:pPr>
      <w:rPr>
        <w:b/>
        <w:bCs/>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7CB4814"/>
    <w:multiLevelType w:val="hybridMultilevel"/>
    <w:tmpl w:val="0A00196C"/>
    <w:lvl w:ilvl="0" w:tplc="933CF7D4">
      <w:start w:val="8"/>
      <w:numFmt w:val="bullet"/>
      <w:lvlText w:val="-"/>
      <w:lvlJc w:val="left"/>
      <w:pPr>
        <w:ind w:left="927" w:hanging="360"/>
      </w:pPr>
      <w:rPr>
        <w:rFonts w:ascii="Times New Roman CYR" w:eastAsia="Times New Roman" w:hAnsi="Times New Roman CYR" w:cs="Times New Roman CYR"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2BE60AE"/>
    <w:multiLevelType w:val="multilevel"/>
    <w:tmpl w:val="E5766FDE"/>
    <w:lvl w:ilvl="0">
      <w:start w:val="3"/>
      <w:numFmt w:val="decimal"/>
      <w:lvlText w:val="%1."/>
      <w:lvlJc w:val="left"/>
      <w:pPr>
        <w:ind w:left="360" w:hanging="360"/>
      </w:pPr>
    </w:lvl>
    <w:lvl w:ilvl="1">
      <w:start w:val="1"/>
      <w:numFmt w:val="decimal"/>
      <w:lvlText w:val="%1.%2."/>
      <w:lvlJc w:val="left"/>
      <w:pPr>
        <w:ind w:left="1244" w:hanging="360"/>
      </w:pPr>
    </w:lvl>
    <w:lvl w:ilvl="2">
      <w:start w:val="1"/>
      <w:numFmt w:val="decimal"/>
      <w:lvlText w:val="%1.%2.%3."/>
      <w:lvlJc w:val="left"/>
      <w:pPr>
        <w:ind w:left="2488" w:hanging="720"/>
      </w:pPr>
      <w:rPr>
        <w:b/>
        <w:bCs/>
      </w:rPr>
    </w:lvl>
    <w:lvl w:ilvl="3">
      <w:start w:val="1"/>
      <w:numFmt w:val="decimal"/>
      <w:lvlText w:val="%1.%2.%3.%4."/>
      <w:lvlJc w:val="left"/>
      <w:pPr>
        <w:ind w:left="3372" w:hanging="720"/>
      </w:pPr>
    </w:lvl>
    <w:lvl w:ilvl="4">
      <w:start w:val="1"/>
      <w:numFmt w:val="decimal"/>
      <w:lvlText w:val="%1.%2.%3.%4.%5."/>
      <w:lvlJc w:val="left"/>
      <w:pPr>
        <w:ind w:left="4616" w:hanging="1080"/>
      </w:pPr>
    </w:lvl>
    <w:lvl w:ilvl="5">
      <w:start w:val="1"/>
      <w:numFmt w:val="decimal"/>
      <w:lvlText w:val="%1.%2.%3.%4.%5.%6."/>
      <w:lvlJc w:val="left"/>
      <w:pPr>
        <w:ind w:left="5500" w:hanging="1080"/>
      </w:pPr>
    </w:lvl>
    <w:lvl w:ilvl="6">
      <w:start w:val="1"/>
      <w:numFmt w:val="decimal"/>
      <w:lvlText w:val="%1.%2.%3.%4.%5.%6.%7."/>
      <w:lvlJc w:val="left"/>
      <w:pPr>
        <w:ind w:left="6384" w:hanging="1080"/>
      </w:pPr>
    </w:lvl>
    <w:lvl w:ilvl="7">
      <w:start w:val="1"/>
      <w:numFmt w:val="decimal"/>
      <w:lvlText w:val="%1.%2.%3.%4.%5.%6.%7.%8."/>
      <w:lvlJc w:val="left"/>
      <w:pPr>
        <w:ind w:left="7628" w:hanging="1440"/>
      </w:pPr>
    </w:lvl>
    <w:lvl w:ilvl="8">
      <w:start w:val="1"/>
      <w:numFmt w:val="decimal"/>
      <w:lvlText w:val="%1.%2.%3.%4.%5.%6.%7.%8.%9."/>
      <w:lvlJc w:val="left"/>
      <w:pPr>
        <w:ind w:left="8512" w:hanging="1440"/>
      </w:pPr>
    </w:lvl>
  </w:abstractNum>
  <w:abstractNum w:abstractNumId="9"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5FB25B3"/>
    <w:multiLevelType w:val="multilevel"/>
    <w:tmpl w:val="D5CC7AAA"/>
    <w:lvl w:ilvl="0">
      <w:start w:val="1"/>
      <w:numFmt w:val="decimal"/>
      <w:lvlText w:val="%1."/>
      <w:lvlJc w:val="left"/>
      <w:pPr>
        <w:ind w:left="927" w:hanging="360"/>
      </w:pPr>
      <w:rPr>
        <w:b/>
      </w:rPr>
    </w:lvl>
    <w:lvl w:ilvl="1">
      <w:start w:val="1"/>
      <w:numFmt w:val="decimal"/>
      <w:isLgl/>
      <w:lvlText w:val="%1.%2."/>
      <w:lvlJc w:val="left"/>
      <w:pPr>
        <w:ind w:left="1155" w:hanging="555"/>
      </w:pPr>
      <w:rPr>
        <w:b/>
        <w:bCs/>
      </w:rPr>
    </w:lvl>
    <w:lvl w:ilvl="2">
      <w:start w:val="1"/>
      <w:numFmt w:val="decimal"/>
      <w:isLgl/>
      <w:lvlText w:val="%1.%2.%3."/>
      <w:lvlJc w:val="left"/>
      <w:pPr>
        <w:ind w:left="1353" w:hanging="720"/>
      </w:pPr>
    </w:lvl>
    <w:lvl w:ilvl="3">
      <w:start w:val="1"/>
      <w:numFmt w:val="decimal"/>
      <w:isLgl/>
      <w:lvlText w:val="%1.%2.%3.%4."/>
      <w:lvlJc w:val="left"/>
      <w:pPr>
        <w:ind w:left="1386" w:hanging="720"/>
      </w:pPr>
    </w:lvl>
    <w:lvl w:ilvl="4">
      <w:start w:val="1"/>
      <w:numFmt w:val="decimal"/>
      <w:isLgl/>
      <w:lvlText w:val="%1.%2.%3.%4.%5."/>
      <w:lvlJc w:val="left"/>
      <w:pPr>
        <w:ind w:left="1779" w:hanging="1080"/>
      </w:pPr>
    </w:lvl>
    <w:lvl w:ilvl="5">
      <w:start w:val="1"/>
      <w:numFmt w:val="decimal"/>
      <w:isLgl/>
      <w:lvlText w:val="%1.%2.%3.%4.%5.%6."/>
      <w:lvlJc w:val="left"/>
      <w:pPr>
        <w:ind w:left="1812" w:hanging="1080"/>
      </w:pPr>
    </w:lvl>
    <w:lvl w:ilvl="6">
      <w:start w:val="1"/>
      <w:numFmt w:val="decimal"/>
      <w:isLgl/>
      <w:lvlText w:val="%1.%2.%3.%4.%5.%6.%7."/>
      <w:lvlJc w:val="left"/>
      <w:pPr>
        <w:ind w:left="2205" w:hanging="1440"/>
      </w:pPr>
    </w:lvl>
    <w:lvl w:ilvl="7">
      <w:start w:val="1"/>
      <w:numFmt w:val="decimal"/>
      <w:isLgl/>
      <w:lvlText w:val="%1.%2.%3.%4.%5.%6.%7.%8."/>
      <w:lvlJc w:val="left"/>
      <w:pPr>
        <w:ind w:left="2238" w:hanging="1440"/>
      </w:pPr>
    </w:lvl>
    <w:lvl w:ilvl="8">
      <w:start w:val="1"/>
      <w:numFmt w:val="decimal"/>
      <w:isLgl/>
      <w:lvlText w:val="%1.%2.%3.%4.%5.%6.%7.%8.%9."/>
      <w:lvlJc w:val="left"/>
      <w:pPr>
        <w:ind w:left="2631" w:hanging="1800"/>
      </w:pPr>
    </w:lvl>
  </w:abstractNum>
  <w:abstractNum w:abstractNumId="11" w15:restartNumberingAfterBreak="0">
    <w:nsid w:val="3E3E0338"/>
    <w:multiLevelType w:val="multilevel"/>
    <w:tmpl w:val="4CC203C8"/>
    <w:lvl w:ilvl="0">
      <w:start w:val="2"/>
      <w:numFmt w:val="decimal"/>
      <w:lvlText w:val="%1."/>
      <w:lvlJc w:val="left"/>
      <w:pPr>
        <w:ind w:left="450" w:hanging="450"/>
      </w:pPr>
    </w:lvl>
    <w:lvl w:ilvl="1">
      <w:start w:val="2"/>
      <w:numFmt w:val="decimal"/>
      <w:lvlText w:val="%1.%2."/>
      <w:lvlJc w:val="left"/>
      <w:pPr>
        <w:ind w:left="889" w:hanging="450"/>
      </w:pPr>
    </w:lvl>
    <w:lvl w:ilvl="2">
      <w:start w:val="6"/>
      <w:numFmt w:val="decimal"/>
      <w:lvlText w:val="%1.%2.%3."/>
      <w:lvlJc w:val="left"/>
      <w:pPr>
        <w:ind w:left="1598" w:hanging="720"/>
      </w:pPr>
      <w:rPr>
        <w:b/>
      </w:rPr>
    </w:lvl>
    <w:lvl w:ilvl="3">
      <w:start w:val="1"/>
      <w:numFmt w:val="decimal"/>
      <w:lvlText w:val="%1.%2.%3.%4."/>
      <w:lvlJc w:val="left"/>
      <w:pPr>
        <w:ind w:left="2037" w:hanging="720"/>
      </w:pPr>
    </w:lvl>
    <w:lvl w:ilvl="4">
      <w:start w:val="1"/>
      <w:numFmt w:val="decimal"/>
      <w:lvlText w:val="%1.%2.%3.%4.%5."/>
      <w:lvlJc w:val="left"/>
      <w:pPr>
        <w:ind w:left="2836" w:hanging="1080"/>
      </w:pPr>
    </w:lvl>
    <w:lvl w:ilvl="5">
      <w:start w:val="1"/>
      <w:numFmt w:val="decimal"/>
      <w:lvlText w:val="%1.%2.%3.%4.%5.%6."/>
      <w:lvlJc w:val="left"/>
      <w:pPr>
        <w:ind w:left="3275" w:hanging="1080"/>
      </w:pPr>
    </w:lvl>
    <w:lvl w:ilvl="6">
      <w:start w:val="1"/>
      <w:numFmt w:val="decimal"/>
      <w:lvlText w:val="%1.%2.%3.%4.%5.%6.%7."/>
      <w:lvlJc w:val="left"/>
      <w:pPr>
        <w:ind w:left="3714" w:hanging="1080"/>
      </w:pPr>
    </w:lvl>
    <w:lvl w:ilvl="7">
      <w:start w:val="1"/>
      <w:numFmt w:val="decimal"/>
      <w:lvlText w:val="%1.%2.%3.%4.%5.%6.%7.%8."/>
      <w:lvlJc w:val="left"/>
      <w:pPr>
        <w:ind w:left="4513" w:hanging="1440"/>
      </w:pPr>
    </w:lvl>
    <w:lvl w:ilvl="8">
      <w:start w:val="1"/>
      <w:numFmt w:val="decimal"/>
      <w:lvlText w:val="%1.%2.%3.%4.%5.%6.%7.%8.%9."/>
      <w:lvlJc w:val="left"/>
      <w:pPr>
        <w:ind w:left="4952" w:hanging="1440"/>
      </w:pPr>
    </w:lvl>
  </w:abstractNum>
  <w:abstractNum w:abstractNumId="12" w15:restartNumberingAfterBreak="0">
    <w:nsid w:val="468E70ED"/>
    <w:multiLevelType w:val="multilevel"/>
    <w:tmpl w:val="4CC4827A"/>
    <w:lvl w:ilvl="0">
      <w:start w:val="4"/>
      <w:numFmt w:val="decimal"/>
      <w:lvlText w:val="%1."/>
      <w:lvlJc w:val="left"/>
      <w:pPr>
        <w:ind w:left="360" w:hanging="360"/>
      </w:pPr>
    </w:lvl>
    <w:lvl w:ilvl="1">
      <w:start w:val="1"/>
      <w:numFmt w:val="decimal"/>
      <w:lvlText w:val="%1.%2."/>
      <w:lvlJc w:val="left"/>
      <w:pPr>
        <w:ind w:left="1069"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15:restartNumberingAfterBreak="0">
    <w:nsid w:val="49AC05A0"/>
    <w:multiLevelType w:val="multilevel"/>
    <w:tmpl w:val="B9B26F94"/>
    <w:lvl w:ilvl="0">
      <w:start w:val="14"/>
      <w:numFmt w:val="decimal"/>
      <w:lvlText w:val="%1."/>
      <w:lvlJc w:val="left"/>
      <w:pPr>
        <w:ind w:left="405" w:hanging="405"/>
      </w:pPr>
    </w:lvl>
    <w:lvl w:ilvl="1">
      <w:start w:val="1"/>
      <w:numFmt w:val="decimal"/>
      <w:lvlText w:val="%1.%2."/>
      <w:lvlJc w:val="left"/>
      <w:pPr>
        <w:ind w:left="405" w:hanging="405"/>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1F61333"/>
    <w:multiLevelType w:val="multilevel"/>
    <w:tmpl w:val="90EAE78A"/>
    <w:lvl w:ilvl="0">
      <w:start w:val="13"/>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53BB0096"/>
    <w:multiLevelType w:val="multilevel"/>
    <w:tmpl w:val="50B6D50A"/>
    <w:lvl w:ilvl="0">
      <w:start w:val="3"/>
      <w:numFmt w:val="decimal"/>
      <w:lvlText w:val="%1."/>
      <w:lvlJc w:val="left"/>
      <w:pPr>
        <w:ind w:left="450" w:hanging="450"/>
      </w:pPr>
    </w:lvl>
    <w:lvl w:ilvl="1">
      <w:start w:val="2"/>
      <w:numFmt w:val="decimal"/>
      <w:lvlText w:val="%1.%2."/>
      <w:lvlJc w:val="left"/>
      <w:pPr>
        <w:ind w:left="450" w:hanging="45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5C65C8A"/>
    <w:multiLevelType w:val="multilevel"/>
    <w:tmpl w:val="DD9C232A"/>
    <w:lvl w:ilvl="0">
      <w:start w:val="2"/>
      <w:numFmt w:val="decimal"/>
      <w:lvlText w:val="%1."/>
      <w:lvlJc w:val="left"/>
      <w:pPr>
        <w:ind w:left="360" w:hanging="360"/>
      </w:pPr>
    </w:lvl>
    <w:lvl w:ilvl="1">
      <w:start w:val="1"/>
      <w:numFmt w:val="decimal"/>
      <w:lvlText w:val="%1.%2."/>
      <w:lvlJc w:val="left"/>
      <w:pPr>
        <w:ind w:left="1244" w:hanging="360"/>
      </w:pPr>
    </w:lvl>
    <w:lvl w:ilvl="2">
      <w:start w:val="1"/>
      <w:numFmt w:val="decimal"/>
      <w:lvlText w:val="%1.%2.%3."/>
      <w:lvlJc w:val="left"/>
      <w:pPr>
        <w:ind w:left="2488" w:hanging="720"/>
      </w:pPr>
    </w:lvl>
    <w:lvl w:ilvl="3">
      <w:start w:val="1"/>
      <w:numFmt w:val="decimal"/>
      <w:lvlText w:val="%1.%2.%3.%4."/>
      <w:lvlJc w:val="left"/>
      <w:pPr>
        <w:ind w:left="3372" w:hanging="720"/>
      </w:pPr>
    </w:lvl>
    <w:lvl w:ilvl="4">
      <w:start w:val="1"/>
      <w:numFmt w:val="decimal"/>
      <w:lvlText w:val="%1.%2.%3.%4.%5."/>
      <w:lvlJc w:val="left"/>
      <w:pPr>
        <w:ind w:left="4256" w:hanging="720"/>
      </w:pPr>
    </w:lvl>
    <w:lvl w:ilvl="5">
      <w:start w:val="1"/>
      <w:numFmt w:val="decimal"/>
      <w:lvlText w:val="%1.%2.%3.%4.%5.%6."/>
      <w:lvlJc w:val="left"/>
      <w:pPr>
        <w:ind w:left="5500" w:hanging="1080"/>
      </w:pPr>
    </w:lvl>
    <w:lvl w:ilvl="6">
      <w:start w:val="1"/>
      <w:numFmt w:val="decimal"/>
      <w:lvlText w:val="%1.%2.%3.%4.%5.%6.%7."/>
      <w:lvlJc w:val="left"/>
      <w:pPr>
        <w:ind w:left="6384" w:hanging="1080"/>
      </w:pPr>
    </w:lvl>
    <w:lvl w:ilvl="7">
      <w:start w:val="1"/>
      <w:numFmt w:val="decimal"/>
      <w:lvlText w:val="%1.%2.%3.%4.%5.%6.%7.%8."/>
      <w:lvlJc w:val="left"/>
      <w:pPr>
        <w:ind w:left="7628" w:hanging="1440"/>
      </w:pPr>
    </w:lvl>
    <w:lvl w:ilvl="8">
      <w:start w:val="1"/>
      <w:numFmt w:val="decimal"/>
      <w:lvlText w:val="%1.%2.%3.%4.%5.%6.%7.%8.%9."/>
      <w:lvlJc w:val="left"/>
      <w:pPr>
        <w:ind w:left="8512" w:hanging="1440"/>
      </w:pPr>
    </w:lvl>
  </w:abstractNum>
  <w:abstractNum w:abstractNumId="17" w15:restartNumberingAfterBreak="0">
    <w:nsid w:val="62866E10"/>
    <w:multiLevelType w:val="multilevel"/>
    <w:tmpl w:val="B3E87A46"/>
    <w:lvl w:ilvl="0">
      <w:start w:val="2"/>
      <w:numFmt w:val="decimal"/>
      <w:lvlText w:val="%1."/>
      <w:lvlJc w:val="left"/>
      <w:pPr>
        <w:ind w:left="360" w:hanging="360"/>
      </w:pPr>
    </w:lvl>
    <w:lvl w:ilvl="1">
      <w:start w:val="1"/>
      <w:numFmt w:val="decimal"/>
      <w:lvlText w:val="%1.%2."/>
      <w:lvlJc w:val="left"/>
      <w:pPr>
        <w:ind w:left="1159" w:hanging="360"/>
      </w:pPr>
      <w:rPr>
        <w:b/>
        <w:bCs/>
      </w:rPr>
    </w:lvl>
    <w:lvl w:ilvl="2">
      <w:start w:val="1"/>
      <w:numFmt w:val="decimal"/>
      <w:lvlText w:val="%1.%2.%3."/>
      <w:lvlJc w:val="left"/>
      <w:pPr>
        <w:ind w:left="2318" w:hanging="720"/>
      </w:pPr>
      <w:rPr>
        <w:b/>
        <w:bCs/>
      </w:rPr>
    </w:lvl>
    <w:lvl w:ilvl="3">
      <w:start w:val="1"/>
      <w:numFmt w:val="decimal"/>
      <w:lvlText w:val="%1.%2.%3.%4."/>
      <w:lvlJc w:val="left"/>
      <w:pPr>
        <w:ind w:left="3117" w:hanging="720"/>
      </w:pPr>
    </w:lvl>
    <w:lvl w:ilvl="4">
      <w:start w:val="1"/>
      <w:numFmt w:val="decimal"/>
      <w:lvlText w:val="%1.%2.%3.%4.%5."/>
      <w:lvlJc w:val="left"/>
      <w:pPr>
        <w:ind w:left="3916" w:hanging="720"/>
      </w:pPr>
    </w:lvl>
    <w:lvl w:ilvl="5">
      <w:start w:val="1"/>
      <w:numFmt w:val="decimal"/>
      <w:lvlText w:val="%1.%2.%3.%4.%5.%6."/>
      <w:lvlJc w:val="left"/>
      <w:pPr>
        <w:ind w:left="5075" w:hanging="1080"/>
      </w:pPr>
    </w:lvl>
    <w:lvl w:ilvl="6">
      <w:start w:val="1"/>
      <w:numFmt w:val="decimal"/>
      <w:lvlText w:val="%1.%2.%3.%4.%5.%6.%7."/>
      <w:lvlJc w:val="left"/>
      <w:pPr>
        <w:ind w:left="5874" w:hanging="1080"/>
      </w:pPr>
    </w:lvl>
    <w:lvl w:ilvl="7">
      <w:start w:val="1"/>
      <w:numFmt w:val="decimal"/>
      <w:lvlText w:val="%1.%2.%3.%4.%5.%6.%7.%8."/>
      <w:lvlJc w:val="left"/>
      <w:pPr>
        <w:ind w:left="7033" w:hanging="1440"/>
      </w:pPr>
    </w:lvl>
    <w:lvl w:ilvl="8">
      <w:start w:val="1"/>
      <w:numFmt w:val="decimal"/>
      <w:lvlText w:val="%1.%2.%3.%4.%5.%6.%7.%8.%9."/>
      <w:lvlJc w:val="left"/>
      <w:pPr>
        <w:ind w:left="7832" w:hanging="1440"/>
      </w:pPr>
    </w:lvl>
  </w:abstractNum>
  <w:abstractNum w:abstractNumId="18"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B663D35"/>
    <w:multiLevelType w:val="multilevel"/>
    <w:tmpl w:val="BA54DCBA"/>
    <w:lvl w:ilvl="0">
      <w:start w:val="13"/>
      <w:numFmt w:val="decimal"/>
      <w:lvlText w:val="%1."/>
      <w:lvlJc w:val="left"/>
      <w:pPr>
        <w:ind w:left="405" w:hanging="405"/>
      </w:pPr>
    </w:lvl>
    <w:lvl w:ilvl="1">
      <w:start w:val="5"/>
      <w:numFmt w:val="decimal"/>
      <w:lvlText w:val="%1.%2."/>
      <w:lvlJc w:val="left"/>
      <w:pPr>
        <w:ind w:left="1029" w:hanging="405"/>
      </w:pPr>
      <w:rPr>
        <w:b/>
        <w:bCs/>
      </w:rPr>
    </w:lvl>
    <w:lvl w:ilvl="2">
      <w:start w:val="1"/>
      <w:numFmt w:val="decimal"/>
      <w:lvlText w:val="%1.%2.%3."/>
      <w:lvlJc w:val="left"/>
      <w:pPr>
        <w:ind w:left="1968" w:hanging="720"/>
      </w:pPr>
    </w:lvl>
    <w:lvl w:ilvl="3">
      <w:start w:val="1"/>
      <w:numFmt w:val="decimal"/>
      <w:lvlText w:val="%1.%2.%3.%4."/>
      <w:lvlJc w:val="left"/>
      <w:pPr>
        <w:ind w:left="2592" w:hanging="720"/>
      </w:pPr>
    </w:lvl>
    <w:lvl w:ilvl="4">
      <w:start w:val="1"/>
      <w:numFmt w:val="decimal"/>
      <w:lvlText w:val="%1.%2.%3.%4.%5."/>
      <w:lvlJc w:val="left"/>
      <w:pPr>
        <w:ind w:left="3576" w:hanging="1080"/>
      </w:pPr>
    </w:lvl>
    <w:lvl w:ilvl="5">
      <w:start w:val="1"/>
      <w:numFmt w:val="decimal"/>
      <w:lvlText w:val="%1.%2.%3.%4.%5.%6."/>
      <w:lvlJc w:val="left"/>
      <w:pPr>
        <w:ind w:left="4200" w:hanging="1080"/>
      </w:pPr>
    </w:lvl>
    <w:lvl w:ilvl="6">
      <w:start w:val="1"/>
      <w:numFmt w:val="decimal"/>
      <w:lvlText w:val="%1.%2.%3.%4.%5.%6.%7."/>
      <w:lvlJc w:val="left"/>
      <w:pPr>
        <w:ind w:left="4824" w:hanging="1080"/>
      </w:pPr>
    </w:lvl>
    <w:lvl w:ilvl="7">
      <w:start w:val="1"/>
      <w:numFmt w:val="decimal"/>
      <w:lvlText w:val="%1.%2.%3.%4.%5.%6.%7.%8."/>
      <w:lvlJc w:val="left"/>
      <w:pPr>
        <w:ind w:left="5808" w:hanging="1440"/>
      </w:pPr>
    </w:lvl>
    <w:lvl w:ilvl="8">
      <w:start w:val="1"/>
      <w:numFmt w:val="decimal"/>
      <w:lvlText w:val="%1.%2.%3.%4.%5.%6.%7.%8.%9."/>
      <w:lvlJc w:val="left"/>
      <w:pPr>
        <w:ind w:left="6432" w:hanging="1440"/>
      </w:pPr>
    </w:lvl>
  </w:abstractNum>
  <w:abstractNum w:abstractNumId="20" w15:restartNumberingAfterBreak="0">
    <w:nsid w:val="7EC774DD"/>
    <w:multiLevelType w:val="hybridMultilevel"/>
    <w:tmpl w:val="AAFE6D6E"/>
    <w:lvl w:ilvl="0" w:tplc="19F67896">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num>
  <w:num w:numId="3">
    <w:abstractNumId w:val="0"/>
  </w:num>
  <w:num w:numId="4">
    <w:abstractNumId w:val="0"/>
    <w:lvlOverride w:ilvl="0">
      <w:lvl w:ilvl="0">
        <w:numFmt w:val="bullet"/>
        <w:lvlText w:val=""/>
        <w:legacy w:legacy="1" w:legacySpace="0" w:legacyIndent="283"/>
        <w:lvlJc w:val="left"/>
        <w:pPr>
          <w:ind w:left="992" w:hanging="283"/>
        </w:pPr>
        <w:rPr>
          <w:rFonts w:ascii="Symbol" w:hAnsi="Symbol" w:hint="default"/>
          <w:b w:val="0"/>
          <w:i w:val="0"/>
          <w:strike w:val="0"/>
          <w:dstrike w:val="0"/>
          <w:sz w:val="28"/>
          <w:u w:val="none"/>
          <w:effect w:val="none"/>
        </w:rPr>
      </w:lvl>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num>
  <w:num w:numId="25">
    <w:abstractNumId w:val="3"/>
  </w:num>
  <w:num w:numId="26">
    <w:abstractNumId w:val="3"/>
  </w:num>
  <w:num w:numId="27">
    <w:abstractNumId w:val="18"/>
  </w:num>
  <w:num w:numId="28">
    <w:abstractNumId w:val="18"/>
  </w:num>
  <w:num w:numId="29">
    <w:abstractNumId w:val="5"/>
  </w:num>
  <w:num w:numId="30">
    <w:abstractNumId w:val="5"/>
  </w:num>
  <w:num w:numId="31">
    <w:abstractNumId w:val="2"/>
  </w:num>
  <w:num w:numId="3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ED"/>
    <w:rsid w:val="00012367"/>
    <w:rsid w:val="00015A24"/>
    <w:rsid w:val="00076D10"/>
    <w:rsid w:val="00092DF3"/>
    <w:rsid w:val="000A0078"/>
    <w:rsid w:val="0014375C"/>
    <w:rsid w:val="001564C3"/>
    <w:rsid w:val="00294B5F"/>
    <w:rsid w:val="002A5E3E"/>
    <w:rsid w:val="002A7BD4"/>
    <w:rsid w:val="002B33ED"/>
    <w:rsid w:val="002F1F50"/>
    <w:rsid w:val="002F30B9"/>
    <w:rsid w:val="00320E55"/>
    <w:rsid w:val="003260CA"/>
    <w:rsid w:val="00333501"/>
    <w:rsid w:val="003423D8"/>
    <w:rsid w:val="00345F52"/>
    <w:rsid w:val="003610AB"/>
    <w:rsid w:val="00364CB3"/>
    <w:rsid w:val="003927CD"/>
    <w:rsid w:val="004038F5"/>
    <w:rsid w:val="004437E3"/>
    <w:rsid w:val="00486135"/>
    <w:rsid w:val="004A1976"/>
    <w:rsid w:val="004B012C"/>
    <w:rsid w:val="004C3352"/>
    <w:rsid w:val="004C3561"/>
    <w:rsid w:val="00516A53"/>
    <w:rsid w:val="00552CFC"/>
    <w:rsid w:val="00591D10"/>
    <w:rsid w:val="005B2326"/>
    <w:rsid w:val="005C3220"/>
    <w:rsid w:val="005E69ED"/>
    <w:rsid w:val="005F1368"/>
    <w:rsid w:val="0060307C"/>
    <w:rsid w:val="006204D0"/>
    <w:rsid w:val="0063674D"/>
    <w:rsid w:val="006863B0"/>
    <w:rsid w:val="00690761"/>
    <w:rsid w:val="006C54FE"/>
    <w:rsid w:val="006D4FC2"/>
    <w:rsid w:val="006F5A3F"/>
    <w:rsid w:val="00745EA0"/>
    <w:rsid w:val="00766B17"/>
    <w:rsid w:val="0077538A"/>
    <w:rsid w:val="00790DC0"/>
    <w:rsid w:val="007C477C"/>
    <w:rsid w:val="007C7C3A"/>
    <w:rsid w:val="007C7D1E"/>
    <w:rsid w:val="007D2903"/>
    <w:rsid w:val="008537E4"/>
    <w:rsid w:val="008976F1"/>
    <w:rsid w:val="008A191C"/>
    <w:rsid w:val="008B2757"/>
    <w:rsid w:val="008B59CF"/>
    <w:rsid w:val="008B5A8B"/>
    <w:rsid w:val="008B6831"/>
    <w:rsid w:val="00903732"/>
    <w:rsid w:val="00920FB1"/>
    <w:rsid w:val="009E3119"/>
    <w:rsid w:val="009F1248"/>
    <w:rsid w:val="009F3BB5"/>
    <w:rsid w:val="00A06E94"/>
    <w:rsid w:val="00A16FF0"/>
    <w:rsid w:val="00A2159D"/>
    <w:rsid w:val="00A60B72"/>
    <w:rsid w:val="00A740A3"/>
    <w:rsid w:val="00A86D62"/>
    <w:rsid w:val="00AD67A2"/>
    <w:rsid w:val="00B207B3"/>
    <w:rsid w:val="00B8123D"/>
    <w:rsid w:val="00B840DA"/>
    <w:rsid w:val="00BE4A09"/>
    <w:rsid w:val="00BF0108"/>
    <w:rsid w:val="00C06321"/>
    <w:rsid w:val="00CC2C7C"/>
    <w:rsid w:val="00CC2CB8"/>
    <w:rsid w:val="00CF52F3"/>
    <w:rsid w:val="00D64AD6"/>
    <w:rsid w:val="00E0482C"/>
    <w:rsid w:val="00E15E8F"/>
    <w:rsid w:val="00E40772"/>
    <w:rsid w:val="00E91DE3"/>
    <w:rsid w:val="00EB47F7"/>
    <w:rsid w:val="00EC07DD"/>
    <w:rsid w:val="00EE74E3"/>
    <w:rsid w:val="00EF48E5"/>
    <w:rsid w:val="00F218DC"/>
    <w:rsid w:val="00F2726F"/>
    <w:rsid w:val="00F664F4"/>
    <w:rsid w:val="00F87E34"/>
    <w:rsid w:val="00F908DC"/>
    <w:rsid w:val="00F96B7C"/>
    <w:rsid w:val="00FC1E2B"/>
    <w:rsid w:val="00FD5D6C"/>
    <w:rsid w:val="00FE0FE0"/>
    <w:rsid w:val="00FF4661"/>
    <w:rsid w:val="00FF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677"/>
  <w15:chartTrackingRefBased/>
  <w15:docId w15:val="{A0FA6C04-DD3B-4329-9397-A87D005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E2B"/>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C1E2B"/>
    <w:rPr>
      <w:color w:val="0000FF"/>
      <w:u w:val="single"/>
    </w:rPr>
  </w:style>
  <w:style w:type="character" w:styleId="a4">
    <w:name w:val="FollowedHyperlink"/>
    <w:basedOn w:val="a0"/>
    <w:uiPriority w:val="99"/>
    <w:semiHidden/>
    <w:unhideWhenUsed/>
    <w:rsid w:val="00FC1E2B"/>
    <w:rPr>
      <w:color w:val="954F72" w:themeColor="followedHyperlink"/>
      <w:u w:val="single"/>
    </w:rPr>
  </w:style>
  <w:style w:type="paragraph" w:customStyle="1" w:styleId="msonormal0">
    <w:name w:val="msonormal"/>
    <w:basedOn w:val="a"/>
    <w:rsid w:val="00FC1E2B"/>
    <w:pPr>
      <w:spacing w:before="100" w:beforeAutospacing="1" w:after="100" w:afterAutospacing="1"/>
    </w:pPr>
    <w:rPr>
      <w:rFonts w:ascii="Times New Roman" w:hAnsi="Times New Roman"/>
      <w:noProof w:val="0"/>
      <w:sz w:val="24"/>
      <w:szCs w:val="24"/>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6"/>
    <w:uiPriority w:val="34"/>
    <w:qFormat/>
    <w:locked/>
    <w:rsid w:val="00FC1E2B"/>
    <w:rPr>
      <w:rFonts w:ascii="Times New Roman CYR" w:eastAsia="Times New Roman" w:hAnsi="Times New Roman CYR" w:cs="Times New Roman"/>
      <w:noProof/>
      <w:sz w:val="20"/>
      <w:szCs w:val="20"/>
      <w:lang w:eastAsia="ru-RU"/>
    </w:rPr>
  </w:style>
  <w:style w:type="paragraph" w:styleId="a6">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FC1E2B"/>
    <w:pPr>
      <w:ind w:left="720"/>
      <w:contextualSpacing/>
    </w:pPr>
  </w:style>
  <w:style w:type="paragraph" w:customStyle="1" w:styleId="21">
    <w:name w:val="Основной текст с отступом 21"/>
    <w:basedOn w:val="a"/>
    <w:rsid w:val="00FC1E2B"/>
    <w:pPr>
      <w:ind w:firstLine="708"/>
      <w:jc w:val="both"/>
    </w:pPr>
    <w:rPr>
      <w:rFonts w:ascii="PANDA Baltic UZ" w:hAnsi="PANDA Baltic UZ"/>
      <w:noProof w:val="0"/>
      <w:sz w:val="24"/>
    </w:rPr>
  </w:style>
  <w:style w:type="table" w:styleId="a7">
    <w:name w:val="Table Grid"/>
    <w:basedOn w:val="a1"/>
    <w:uiPriority w:val="39"/>
    <w:rsid w:val="00FC1E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218DC"/>
    <w:pPr>
      <w:tabs>
        <w:tab w:val="center" w:pos="4677"/>
        <w:tab w:val="right" w:pos="9355"/>
      </w:tabs>
    </w:pPr>
  </w:style>
  <w:style w:type="character" w:customStyle="1" w:styleId="a9">
    <w:name w:val="Верхний колонтитул Знак"/>
    <w:basedOn w:val="a0"/>
    <w:link w:val="a8"/>
    <w:uiPriority w:val="99"/>
    <w:rsid w:val="00F218DC"/>
    <w:rPr>
      <w:rFonts w:ascii="Times New Roman CYR" w:eastAsia="Times New Roman" w:hAnsi="Times New Roman CYR" w:cs="Times New Roman"/>
      <w:noProof/>
      <w:sz w:val="20"/>
      <w:szCs w:val="20"/>
      <w:lang w:eastAsia="ru-RU"/>
    </w:rPr>
  </w:style>
  <w:style w:type="paragraph" w:styleId="aa">
    <w:name w:val="footer"/>
    <w:basedOn w:val="a"/>
    <w:link w:val="ab"/>
    <w:uiPriority w:val="99"/>
    <w:unhideWhenUsed/>
    <w:rsid w:val="00F218DC"/>
    <w:pPr>
      <w:tabs>
        <w:tab w:val="center" w:pos="4677"/>
        <w:tab w:val="right" w:pos="9355"/>
      </w:tabs>
    </w:pPr>
  </w:style>
  <w:style w:type="character" w:customStyle="1" w:styleId="ab">
    <w:name w:val="Нижний колонтитул Знак"/>
    <w:basedOn w:val="a0"/>
    <w:link w:val="aa"/>
    <w:uiPriority w:val="99"/>
    <w:rsid w:val="00F218DC"/>
    <w:rPr>
      <w:rFonts w:ascii="Times New Roman CYR" w:eastAsia="Times New Roman" w:hAnsi="Times New Roman CYR" w:cs="Times New Roman"/>
      <w:noProof/>
      <w:sz w:val="20"/>
      <w:szCs w:val="20"/>
      <w:lang w:eastAsia="ru-RU"/>
    </w:rPr>
  </w:style>
  <w:style w:type="character" w:styleId="ac">
    <w:name w:val="annotation reference"/>
    <w:basedOn w:val="a0"/>
    <w:uiPriority w:val="99"/>
    <w:semiHidden/>
    <w:unhideWhenUsed/>
    <w:rsid w:val="00591D10"/>
    <w:rPr>
      <w:sz w:val="16"/>
      <w:szCs w:val="16"/>
    </w:rPr>
  </w:style>
  <w:style w:type="paragraph" w:styleId="ad">
    <w:name w:val="annotation text"/>
    <w:basedOn w:val="a"/>
    <w:link w:val="ae"/>
    <w:uiPriority w:val="99"/>
    <w:semiHidden/>
    <w:unhideWhenUsed/>
    <w:rsid w:val="00591D10"/>
  </w:style>
  <w:style w:type="character" w:customStyle="1" w:styleId="ae">
    <w:name w:val="Текст примечания Знак"/>
    <w:basedOn w:val="a0"/>
    <w:link w:val="ad"/>
    <w:uiPriority w:val="99"/>
    <w:semiHidden/>
    <w:rsid w:val="00591D10"/>
    <w:rPr>
      <w:rFonts w:ascii="Times New Roman CYR" w:eastAsia="Times New Roman" w:hAnsi="Times New Roman CYR" w:cs="Times New Roman"/>
      <w:noProof/>
      <w:sz w:val="20"/>
      <w:szCs w:val="20"/>
      <w:lang w:eastAsia="ru-RU"/>
    </w:rPr>
  </w:style>
  <w:style w:type="paragraph" w:styleId="af">
    <w:name w:val="annotation subject"/>
    <w:basedOn w:val="ad"/>
    <w:next w:val="ad"/>
    <w:link w:val="af0"/>
    <w:uiPriority w:val="99"/>
    <w:semiHidden/>
    <w:unhideWhenUsed/>
    <w:rsid w:val="00591D10"/>
    <w:rPr>
      <w:b/>
      <w:bCs/>
    </w:rPr>
  </w:style>
  <w:style w:type="character" w:customStyle="1" w:styleId="af0">
    <w:name w:val="Тема примечания Знак"/>
    <w:basedOn w:val="ae"/>
    <w:link w:val="af"/>
    <w:uiPriority w:val="99"/>
    <w:semiHidden/>
    <w:rsid w:val="00591D10"/>
    <w:rPr>
      <w:rFonts w:ascii="Times New Roman CYR" w:eastAsia="Times New Roman" w:hAnsi="Times New Roman CYR" w:cs="Times New Roman"/>
      <w:b/>
      <w:bCs/>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7474">
      <w:bodyDiv w:val="1"/>
      <w:marLeft w:val="0"/>
      <w:marRight w:val="0"/>
      <w:marTop w:val="0"/>
      <w:marBottom w:val="0"/>
      <w:divBdr>
        <w:top w:val="none" w:sz="0" w:space="0" w:color="auto"/>
        <w:left w:val="none" w:sz="0" w:space="0" w:color="auto"/>
        <w:bottom w:val="none" w:sz="0" w:space="0" w:color="auto"/>
        <w:right w:val="none" w:sz="0" w:space="0" w:color="auto"/>
      </w:divBdr>
    </w:div>
    <w:div w:id="844442120">
      <w:bodyDiv w:val="1"/>
      <w:marLeft w:val="0"/>
      <w:marRight w:val="0"/>
      <w:marTop w:val="0"/>
      <w:marBottom w:val="0"/>
      <w:divBdr>
        <w:top w:val="none" w:sz="0" w:space="0" w:color="auto"/>
        <w:left w:val="none" w:sz="0" w:space="0" w:color="auto"/>
        <w:bottom w:val="none" w:sz="0" w:space="0" w:color="auto"/>
        <w:right w:val="none" w:sz="0" w:space="0" w:color="auto"/>
      </w:divBdr>
    </w:div>
    <w:div w:id="20373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4792</Words>
  <Characters>27318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user53-164</dc:creator>
  <cp:keywords/>
  <dc:description/>
  <cp:lastModifiedBy>Meliqoziev Abdullajon</cp:lastModifiedBy>
  <cp:revision>19</cp:revision>
  <dcterms:created xsi:type="dcterms:W3CDTF">2026-02-04T07:26:00Z</dcterms:created>
  <dcterms:modified xsi:type="dcterms:W3CDTF">2026-03-02T07:47:00Z</dcterms:modified>
</cp:coreProperties>
</file>