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32220" w14:textId="77777777" w:rsidR="004529B1" w:rsidRPr="00B609BF" w:rsidRDefault="004529B1" w:rsidP="004529B1">
      <w:pPr>
        <w:rPr>
          <w:noProof/>
        </w:rPr>
      </w:pPr>
    </w:p>
    <w:tbl>
      <w:tblPr>
        <w:tblW w:w="5817" w:type="pct"/>
        <w:jc w:val="center"/>
        <w:tblLayout w:type="fixed"/>
        <w:tblCellMar>
          <w:left w:w="0" w:type="dxa"/>
          <w:right w:w="0" w:type="dxa"/>
        </w:tblCellMar>
        <w:tblLook w:val="0000" w:firstRow="0" w:lastRow="0" w:firstColumn="0" w:lastColumn="0" w:noHBand="0" w:noVBand="0"/>
      </w:tblPr>
      <w:tblGrid>
        <w:gridCol w:w="418"/>
        <w:gridCol w:w="3514"/>
        <w:gridCol w:w="883"/>
        <w:gridCol w:w="1094"/>
        <w:gridCol w:w="319"/>
        <w:gridCol w:w="990"/>
        <w:gridCol w:w="1379"/>
        <w:gridCol w:w="883"/>
        <w:gridCol w:w="1002"/>
      </w:tblGrid>
      <w:tr w:rsidR="004529B1" w:rsidRPr="00B609BF" w14:paraId="3E9C1ADA" w14:textId="77777777" w:rsidTr="00B609BF">
        <w:trPr>
          <w:trHeight w:val="751"/>
          <w:jc w:val="center"/>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1AE10B4E"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r w:rsidRPr="00B609BF">
              <w:rPr>
                <w:rFonts w:ascii="Times New Roman" w:hAnsi="Times New Roman"/>
                <w:b/>
                <w:caps/>
                <w:noProof/>
                <w:sz w:val="26"/>
                <w:szCs w:val="26"/>
              </w:rPr>
              <w:t xml:space="preserve">“BIZNESNI RIVOJLANTIRISh BANKI” </w:t>
            </w:r>
            <w:r w:rsidRPr="00B609BF">
              <w:rPr>
                <w:rFonts w:ascii="Times New Roman" w:hAnsi="Times New Roman"/>
                <w:b/>
                <w:noProof/>
                <w:sz w:val="26"/>
                <w:szCs w:val="26"/>
              </w:rPr>
              <w:t xml:space="preserve">AKSIYADORLIK  TIJORAT  </w:t>
            </w:r>
            <w:r w:rsidRPr="00B609BF">
              <w:rPr>
                <w:rFonts w:ascii="Times New Roman" w:hAnsi="Times New Roman"/>
                <w:b/>
                <w:caps/>
                <w:noProof/>
                <w:sz w:val="26"/>
                <w:szCs w:val="26"/>
              </w:rPr>
              <w:t xml:space="preserve">banki </w:t>
            </w:r>
            <w:r w:rsidRPr="00B609BF">
              <w:rPr>
                <w:rFonts w:ascii="Times New Roman" w:hAnsi="Times New Roman"/>
                <w:b/>
                <w:noProof/>
                <w:sz w:val="26"/>
                <w:szCs w:val="26"/>
              </w:rPr>
              <w:t>AKSIYADORLARINING NAVBATDAN TASHQARI UMUMIY YIG‘ILISHI</w:t>
            </w:r>
            <w:r w:rsidRPr="00B609BF">
              <w:rPr>
                <w:rFonts w:ascii="Times New Roman" w:hAnsi="Times New Roman" w:cs="Times New Roman"/>
                <w:b/>
                <w:bCs/>
                <w:noProof/>
                <w:sz w:val="20"/>
                <w:szCs w:val="20"/>
              </w:rPr>
              <w:t xml:space="preserve">            </w:t>
            </w:r>
          </w:p>
          <w:p w14:paraId="467B758B"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p>
          <w:p w14:paraId="095936E8"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p>
        </w:tc>
      </w:tr>
      <w:tr w:rsidR="004529B1" w:rsidRPr="00B609BF" w14:paraId="167C552D"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05BEFC5C" w14:textId="77777777" w:rsidR="004529B1" w:rsidRPr="00B609BF" w:rsidRDefault="004529B1" w:rsidP="00701F27">
            <w:pPr>
              <w:autoSpaceDE w:val="0"/>
              <w:autoSpaceDN w:val="0"/>
              <w:adjustRightInd w:val="0"/>
              <w:spacing w:after="0" w:line="240" w:lineRule="auto"/>
              <w:ind w:left="285"/>
              <w:rPr>
                <w:rFonts w:ascii="Times New Roman" w:hAnsi="Times New Roman" w:cs="Times New Roman"/>
                <w:noProof/>
                <w:sz w:val="20"/>
                <w:szCs w:val="20"/>
              </w:rPr>
            </w:pPr>
            <w:r w:rsidRPr="00B609BF">
              <w:rPr>
                <w:rFonts w:ascii="Times New Roman" w:hAnsi="Times New Roman" w:cs="Times New Roman"/>
                <w:noProof/>
                <w:sz w:val="20"/>
                <w:szCs w:val="20"/>
              </w:rPr>
              <w:t>Тўлиқ:</w:t>
            </w:r>
          </w:p>
          <w:p w14:paraId="0AE3FCC3"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6764862D" w14:textId="77777777" w:rsidR="004529B1" w:rsidRPr="00B609BF" w:rsidRDefault="004529B1" w:rsidP="00701F27">
            <w:pPr>
              <w:autoSpaceDE w:val="0"/>
              <w:autoSpaceDN w:val="0"/>
              <w:adjustRightInd w:val="0"/>
              <w:spacing w:after="0" w:line="240" w:lineRule="auto"/>
              <w:ind w:left="300"/>
              <w:rPr>
                <w:rFonts w:ascii="Times New Roman" w:hAnsi="Times New Roman" w:cs="Times New Roman"/>
                <w:noProof/>
                <w:sz w:val="20"/>
                <w:szCs w:val="20"/>
                <w:lang w:val="ru-RU"/>
              </w:rPr>
            </w:pPr>
            <w:r w:rsidRPr="00B609BF">
              <w:rPr>
                <w:rFonts w:ascii="Times New Roman" w:hAnsi="Times New Roman" w:cs="Times New Roman"/>
                <w:noProof/>
                <w:sz w:val="20"/>
                <w:szCs w:val="20"/>
              </w:rPr>
              <w:t>“</w:t>
            </w:r>
            <w:r w:rsidRPr="00B609BF">
              <w:rPr>
                <w:rFonts w:ascii="Times New Roman" w:hAnsi="Times New Roman" w:cs="Times New Roman"/>
                <w:noProof/>
                <w:sz w:val="20"/>
                <w:szCs w:val="20"/>
                <w:lang w:val="ru-RU"/>
              </w:rPr>
              <w:t>Бизнесни ривожлантириш банки</w:t>
            </w:r>
            <w:r w:rsidRPr="00B609BF">
              <w:rPr>
                <w:rFonts w:ascii="Times New Roman" w:hAnsi="Times New Roman" w:cs="Times New Roman"/>
                <w:noProof/>
                <w:sz w:val="20"/>
                <w:szCs w:val="20"/>
              </w:rPr>
              <w:t>”</w:t>
            </w:r>
            <w:r w:rsidRPr="00B609BF">
              <w:rPr>
                <w:rFonts w:ascii="Times New Roman" w:hAnsi="Times New Roman" w:cs="Times New Roman"/>
                <w:noProof/>
                <w:sz w:val="20"/>
                <w:szCs w:val="20"/>
                <w:lang w:val="ru-RU"/>
              </w:rPr>
              <w:t>а</w:t>
            </w:r>
            <w:r w:rsidRPr="00B609BF">
              <w:rPr>
                <w:rFonts w:ascii="Times New Roman" w:hAnsi="Times New Roman" w:cs="Times New Roman"/>
                <w:noProof/>
                <w:sz w:val="20"/>
                <w:szCs w:val="20"/>
              </w:rPr>
              <w:t xml:space="preserve">кциядорлик тижорат банки </w:t>
            </w:r>
          </w:p>
        </w:tc>
      </w:tr>
      <w:tr w:rsidR="004529B1" w:rsidRPr="00B609BF" w14:paraId="0A9EC318"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3ADC573F"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B609BF">
              <w:rPr>
                <w:rFonts w:ascii="Times New Roman" w:hAnsi="Times New Roman" w:cs="Times New Roman"/>
                <w:noProof/>
                <w:sz w:val="20"/>
                <w:szCs w:val="20"/>
              </w:rPr>
              <w:t>Қисқартирилган:</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320BD2B2" w14:textId="77777777" w:rsidR="004529B1" w:rsidRPr="00B609BF" w:rsidRDefault="004529B1" w:rsidP="00701F27">
            <w:pPr>
              <w:autoSpaceDE w:val="0"/>
              <w:autoSpaceDN w:val="0"/>
              <w:adjustRightInd w:val="0"/>
              <w:spacing w:after="0" w:line="240" w:lineRule="auto"/>
              <w:ind w:left="300"/>
              <w:rPr>
                <w:rFonts w:ascii="Times New Roman" w:hAnsi="Times New Roman" w:cs="Times New Roman"/>
                <w:noProof/>
                <w:sz w:val="20"/>
                <w:szCs w:val="20"/>
                <w:lang w:val="ru-RU"/>
              </w:rPr>
            </w:pPr>
            <w:r w:rsidRPr="00B609BF">
              <w:rPr>
                <w:rFonts w:ascii="Times New Roman" w:hAnsi="Times New Roman" w:cs="Times New Roman"/>
                <w:noProof/>
                <w:sz w:val="20"/>
                <w:szCs w:val="20"/>
              </w:rPr>
              <w:t>“</w:t>
            </w:r>
            <w:r w:rsidRPr="00B609BF">
              <w:rPr>
                <w:rFonts w:ascii="Times New Roman" w:hAnsi="Times New Roman" w:cs="Times New Roman"/>
                <w:noProof/>
                <w:sz w:val="20"/>
                <w:szCs w:val="20"/>
                <w:lang w:val="ru-RU"/>
              </w:rPr>
              <w:t>Бизнесни ривожлантириш банки</w:t>
            </w:r>
            <w:r w:rsidRPr="00B609BF">
              <w:rPr>
                <w:rFonts w:ascii="Times New Roman" w:hAnsi="Times New Roman" w:cs="Times New Roman"/>
                <w:noProof/>
                <w:sz w:val="20"/>
                <w:szCs w:val="20"/>
              </w:rPr>
              <w:t>” АТБ</w:t>
            </w:r>
          </w:p>
        </w:tc>
      </w:tr>
      <w:tr w:rsidR="004529B1" w:rsidRPr="00B609BF" w14:paraId="362301D3"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07AF2DB0"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B609BF">
              <w:rPr>
                <w:rFonts w:ascii="Times New Roman" w:hAnsi="Times New Roman" w:cs="Times New Roman"/>
                <w:noProof/>
                <w:sz w:val="20"/>
                <w:szCs w:val="20"/>
              </w:rPr>
              <w:t>Биржа тикерининг номи:*</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667874BA" w14:textId="77777777" w:rsidR="004529B1" w:rsidRPr="00B609BF" w:rsidRDefault="004529B1" w:rsidP="00701F27">
            <w:pPr>
              <w:autoSpaceDE w:val="0"/>
              <w:autoSpaceDN w:val="0"/>
              <w:adjustRightInd w:val="0"/>
              <w:spacing w:after="0" w:line="240" w:lineRule="auto"/>
              <w:ind w:left="300"/>
              <w:rPr>
                <w:rFonts w:ascii="Times New Roman" w:hAnsi="Times New Roman" w:cs="Times New Roman"/>
                <w:noProof/>
                <w:sz w:val="20"/>
                <w:szCs w:val="20"/>
                <w:lang w:val="ru-RU"/>
              </w:rPr>
            </w:pPr>
            <w:r w:rsidRPr="00B609BF">
              <w:rPr>
                <w:rFonts w:ascii="Times New Roman" w:hAnsi="Times New Roman" w:cs="Times New Roman"/>
                <w:noProof/>
                <w:sz w:val="20"/>
                <w:szCs w:val="20"/>
                <w:lang w:val="en-US"/>
              </w:rPr>
              <w:t>BR</w:t>
            </w:r>
            <w:r w:rsidRPr="00B609BF">
              <w:rPr>
                <w:rFonts w:ascii="Times New Roman" w:hAnsi="Times New Roman" w:cs="Times New Roman"/>
                <w:noProof/>
                <w:sz w:val="20"/>
                <w:szCs w:val="20"/>
              </w:rPr>
              <w:t>B</w:t>
            </w:r>
          </w:p>
        </w:tc>
      </w:tr>
      <w:tr w:rsidR="004529B1" w:rsidRPr="00B609BF" w14:paraId="2CAEF02E" w14:textId="77777777" w:rsidTr="00B609BF">
        <w:trPr>
          <w:trHeight w:val="345"/>
          <w:jc w:val="center"/>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7809D7F6"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r w:rsidRPr="00B609BF">
              <w:rPr>
                <w:rFonts w:ascii="Times New Roman" w:hAnsi="Times New Roman" w:cs="Times New Roman"/>
                <w:b/>
                <w:bCs/>
                <w:noProof/>
                <w:sz w:val="20"/>
                <w:szCs w:val="20"/>
              </w:rPr>
              <w:t xml:space="preserve">             АЛОҚА МАЪЛУМОТЛАРИ                 </w:t>
            </w:r>
          </w:p>
        </w:tc>
      </w:tr>
      <w:tr w:rsidR="004529B1" w:rsidRPr="00B609BF" w14:paraId="1D0379A3"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4E40D945"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B609BF">
              <w:rPr>
                <w:rFonts w:ascii="Times New Roman" w:hAnsi="Times New Roman" w:cs="Times New Roman"/>
                <w:noProof/>
                <w:sz w:val="20"/>
                <w:szCs w:val="20"/>
              </w:rPr>
              <w:t>Жойлашган ери:</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28DC0DA0" w14:textId="77777777" w:rsidR="004529B1" w:rsidRPr="00B609BF" w:rsidRDefault="004529B1" w:rsidP="00701F27">
            <w:pPr>
              <w:autoSpaceDE w:val="0"/>
              <w:autoSpaceDN w:val="0"/>
              <w:adjustRightInd w:val="0"/>
              <w:spacing w:after="0" w:line="240" w:lineRule="auto"/>
              <w:ind w:left="300"/>
              <w:rPr>
                <w:rFonts w:ascii="Times New Roman" w:hAnsi="Times New Roman" w:cs="Times New Roman"/>
                <w:noProof/>
                <w:sz w:val="20"/>
                <w:szCs w:val="20"/>
                <w:lang w:val="ru-RU"/>
              </w:rPr>
            </w:pPr>
            <w:r w:rsidRPr="00B609BF">
              <w:rPr>
                <w:rFonts w:ascii="Times New Roman" w:hAnsi="Times New Roman" w:cs="Times New Roman"/>
                <w:noProof/>
                <w:sz w:val="20"/>
                <w:szCs w:val="20"/>
              </w:rPr>
              <w:t>Тошкент шаҳар, Навоий кўчаси,18-А уй.</w:t>
            </w:r>
          </w:p>
        </w:tc>
      </w:tr>
      <w:tr w:rsidR="004529B1" w:rsidRPr="00B609BF" w14:paraId="1E0C201D"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295E12C5"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B609BF">
              <w:rPr>
                <w:rFonts w:ascii="Times New Roman" w:hAnsi="Times New Roman" w:cs="Times New Roman"/>
                <w:noProof/>
                <w:sz w:val="20"/>
                <w:szCs w:val="20"/>
              </w:rPr>
              <w:t>Почта манзили:</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1902DE05" w14:textId="77777777" w:rsidR="004529B1" w:rsidRPr="00B609BF" w:rsidRDefault="004529B1" w:rsidP="00701F27">
            <w:pPr>
              <w:autoSpaceDE w:val="0"/>
              <w:autoSpaceDN w:val="0"/>
              <w:adjustRightInd w:val="0"/>
              <w:spacing w:after="0" w:line="240" w:lineRule="auto"/>
              <w:ind w:left="300"/>
              <w:rPr>
                <w:rFonts w:ascii="Times New Roman" w:hAnsi="Times New Roman" w:cs="Times New Roman"/>
                <w:noProof/>
                <w:sz w:val="20"/>
                <w:szCs w:val="20"/>
                <w:lang w:val="ru-RU"/>
              </w:rPr>
            </w:pPr>
            <w:r w:rsidRPr="00B609BF">
              <w:rPr>
                <w:rFonts w:ascii="Times New Roman" w:hAnsi="Times New Roman" w:cs="Times New Roman"/>
                <w:noProof/>
                <w:sz w:val="20"/>
                <w:szCs w:val="20"/>
              </w:rPr>
              <w:t>100011, Тошкент шаҳар,</w:t>
            </w:r>
          </w:p>
        </w:tc>
      </w:tr>
      <w:tr w:rsidR="004529B1" w:rsidRPr="00B609BF" w14:paraId="691DD484"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5238B826"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B609BF">
              <w:rPr>
                <w:rFonts w:ascii="Times New Roman" w:hAnsi="Times New Roman" w:cs="Times New Roman"/>
                <w:noProof/>
                <w:sz w:val="20"/>
                <w:szCs w:val="20"/>
              </w:rPr>
              <w:t>Электрон почта манзили:*</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64FD6BCF" w14:textId="77777777" w:rsidR="004529B1" w:rsidRPr="00B609BF" w:rsidRDefault="004529B1" w:rsidP="00701F27">
            <w:pPr>
              <w:autoSpaceDE w:val="0"/>
              <w:autoSpaceDN w:val="0"/>
              <w:adjustRightInd w:val="0"/>
              <w:spacing w:after="0" w:line="240" w:lineRule="auto"/>
              <w:ind w:left="300"/>
              <w:rPr>
                <w:rFonts w:ascii="Times New Roman" w:hAnsi="Times New Roman" w:cs="Times New Roman"/>
                <w:noProof/>
                <w:sz w:val="20"/>
                <w:szCs w:val="20"/>
              </w:rPr>
            </w:pPr>
            <w:r w:rsidRPr="00B609BF">
              <w:rPr>
                <w:rStyle w:val="a3"/>
                <w:noProof/>
                <w:sz w:val="20"/>
                <w:szCs w:val="20"/>
              </w:rPr>
              <w:t>headoffice@</w:t>
            </w:r>
            <w:r w:rsidRPr="00B609BF">
              <w:rPr>
                <w:rStyle w:val="a3"/>
                <w:noProof/>
                <w:sz w:val="20"/>
                <w:szCs w:val="20"/>
                <w:lang w:val="en-US"/>
              </w:rPr>
              <w:t>br</w:t>
            </w:r>
            <w:r w:rsidRPr="00B609BF">
              <w:rPr>
                <w:rStyle w:val="a3"/>
                <w:noProof/>
                <w:sz w:val="20"/>
                <w:szCs w:val="20"/>
              </w:rPr>
              <w:t>b.uz</w:t>
            </w:r>
            <w:r w:rsidRPr="00B609BF">
              <w:rPr>
                <w:rFonts w:ascii="Times New Roman" w:hAnsi="Times New Roman" w:cs="Times New Roman"/>
                <w:noProof/>
                <w:sz w:val="20"/>
                <w:szCs w:val="20"/>
              </w:rPr>
              <w:t xml:space="preserve"> </w:t>
            </w:r>
          </w:p>
        </w:tc>
      </w:tr>
      <w:tr w:rsidR="004529B1" w:rsidRPr="00B609BF" w14:paraId="17E5BEA1"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386EB082" w14:textId="77777777" w:rsidR="004529B1" w:rsidRPr="00B609BF" w:rsidRDefault="004529B1" w:rsidP="00701F27">
            <w:pPr>
              <w:autoSpaceDE w:val="0"/>
              <w:autoSpaceDN w:val="0"/>
              <w:adjustRightInd w:val="0"/>
              <w:spacing w:after="0" w:line="240" w:lineRule="auto"/>
              <w:ind w:left="285"/>
              <w:rPr>
                <w:rFonts w:ascii="Times New Roman" w:hAnsi="Times New Roman" w:cs="Times New Roman"/>
                <w:noProof/>
                <w:sz w:val="20"/>
                <w:szCs w:val="20"/>
              </w:rPr>
            </w:pPr>
            <w:r w:rsidRPr="00B609BF">
              <w:rPr>
                <w:rFonts w:ascii="Times New Roman" w:hAnsi="Times New Roman" w:cs="Times New Roman"/>
                <w:noProof/>
                <w:sz w:val="20"/>
                <w:szCs w:val="20"/>
              </w:rPr>
              <w:t xml:space="preserve">Расмий веб-сайти:*   </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09763BEE" w14:textId="77777777" w:rsidR="004529B1" w:rsidRPr="00B609BF" w:rsidRDefault="007E4B44" w:rsidP="00701F27">
            <w:pPr>
              <w:autoSpaceDE w:val="0"/>
              <w:autoSpaceDN w:val="0"/>
              <w:adjustRightInd w:val="0"/>
              <w:spacing w:after="0" w:line="240" w:lineRule="auto"/>
              <w:ind w:left="300"/>
              <w:rPr>
                <w:rFonts w:ascii="Times New Roman" w:hAnsi="Times New Roman" w:cs="Times New Roman"/>
                <w:noProof/>
                <w:sz w:val="20"/>
                <w:szCs w:val="20"/>
              </w:rPr>
            </w:pPr>
            <w:hyperlink r:id="rId5" w:history="1">
              <w:r w:rsidR="004529B1" w:rsidRPr="00B609BF">
                <w:rPr>
                  <w:rStyle w:val="a3"/>
                  <w:rFonts w:ascii="Times New Roman" w:hAnsi="Times New Roman" w:cs="Times New Roman"/>
                  <w:noProof/>
                  <w:sz w:val="20"/>
                  <w:szCs w:val="20"/>
                </w:rPr>
                <w:t>www.</w:t>
              </w:r>
              <w:r w:rsidR="004529B1" w:rsidRPr="00B609BF">
                <w:rPr>
                  <w:rStyle w:val="a3"/>
                  <w:rFonts w:ascii="Times New Roman" w:hAnsi="Times New Roman" w:cs="Times New Roman"/>
                  <w:noProof/>
                  <w:sz w:val="20"/>
                  <w:szCs w:val="20"/>
                  <w:lang w:val="en-US"/>
                </w:rPr>
                <w:t>br</w:t>
              </w:r>
              <w:r w:rsidR="004529B1" w:rsidRPr="00B609BF">
                <w:rPr>
                  <w:rStyle w:val="a3"/>
                  <w:rFonts w:ascii="Times New Roman" w:hAnsi="Times New Roman" w:cs="Times New Roman"/>
                  <w:noProof/>
                  <w:sz w:val="20"/>
                  <w:szCs w:val="20"/>
                </w:rPr>
                <w:t>b.uz</w:t>
              </w:r>
            </w:hyperlink>
          </w:p>
        </w:tc>
      </w:tr>
      <w:tr w:rsidR="004529B1" w:rsidRPr="00B609BF" w14:paraId="09A5E590" w14:textId="77777777" w:rsidTr="00B609BF">
        <w:trPr>
          <w:trHeight w:val="315"/>
          <w:jc w:val="center"/>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63CEDD8F"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r w:rsidRPr="00B609BF">
              <w:rPr>
                <w:rFonts w:ascii="Times New Roman" w:hAnsi="Times New Roman" w:cs="Times New Roman"/>
                <w:b/>
                <w:bCs/>
                <w:noProof/>
                <w:sz w:val="20"/>
                <w:szCs w:val="20"/>
              </w:rPr>
              <w:t xml:space="preserve">           </w:t>
            </w:r>
            <w:r w:rsidRPr="00B609BF">
              <w:rPr>
                <w:rFonts w:ascii="Times New Roman" w:hAnsi="Times New Roman" w:cs="Times New Roman"/>
                <w:b/>
                <w:bCs/>
                <w:noProof/>
                <w:sz w:val="20"/>
                <w:szCs w:val="20"/>
                <w:lang w:val="ru-RU"/>
              </w:rPr>
              <w:t xml:space="preserve">        </w:t>
            </w:r>
            <w:r w:rsidRPr="00B609BF">
              <w:rPr>
                <w:rFonts w:ascii="Times New Roman" w:hAnsi="Times New Roman" w:cs="Times New Roman"/>
                <w:b/>
                <w:bCs/>
                <w:noProof/>
                <w:sz w:val="20"/>
                <w:szCs w:val="20"/>
              </w:rPr>
              <w:t xml:space="preserve">МУҲИМ ФАКТ ТЎҒРИСИДА АХБОРОТ     </w:t>
            </w:r>
          </w:p>
          <w:p w14:paraId="1216A433"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r w:rsidRPr="00B609BF">
              <w:rPr>
                <w:rFonts w:ascii="Times New Roman" w:hAnsi="Times New Roman" w:cs="Times New Roman"/>
                <w:b/>
                <w:bCs/>
                <w:noProof/>
                <w:sz w:val="20"/>
                <w:szCs w:val="20"/>
              </w:rPr>
              <w:t xml:space="preserve">                     </w:t>
            </w:r>
          </w:p>
        </w:tc>
      </w:tr>
      <w:tr w:rsidR="004529B1" w:rsidRPr="00B609BF" w14:paraId="1BFBAE2F"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3C647F28"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B609BF">
              <w:rPr>
                <w:rFonts w:ascii="Times New Roman" w:hAnsi="Times New Roman" w:cs="Times New Roman"/>
                <w:noProof/>
                <w:sz w:val="20"/>
                <w:szCs w:val="20"/>
              </w:rPr>
              <w:t>Муҳим фактнинг рақами:</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766F040F"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lang w:val="ru-RU"/>
              </w:rPr>
            </w:pPr>
            <w:r w:rsidRPr="00B609BF">
              <w:rPr>
                <w:rFonts w:ascii="Times New Roman" w:hAnsi="Times New Roman" w:cs="Times New Roman"/>
                <w:b/>
                <w:bCs/>
                <w:noProof/>
                <w:sz w:val="20"/>
                <w:szCs w:val="20"/>
              </w:rPr>
              <w:t>06</w:t>
            </w:r>
          </w:p>
        </w:tc>
      </w:tr>
      <w:tr w:rsidR="004529B1" w:rsidRPr="00B609BF" w14:paraId="51356195"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215608EF" w14:textId="77777777" w:rsidR="004529B1" w:rsidRPr="00B609BF" w:rsidRDefault="004529B1" w:rsidP="00701F27">
            <w:pPr>
              <w:autoSpaceDE w:val="0"/>
              <w:autoSpaceDN w:val="0"/>
              <w:adjustRightInd w:val="0"/>
              <w:spacing w:after="0" w:line="240" w:lineRule="auto"/>
              <w:ind w:left="285"/>
              <w:rPr>
                <w:rFonts w:ascii="Times New Roman" w:hAnsi="Times New Roman" w:cs="Times New Roman"/>
                <w:noProof/>
                <w:sz w:val="20"/>
                <w:szCs w:val="20"/>
              </w:rPr>
            </w:pPr>
            <w:r w:rsidRPr="00B609BF">
              <w:rPr>
                <w:rFonts w:ascii="Times New Roman" w:hAnsi="Times New Roman" w:cs="Times New Roman"/>
                <w:noProof/>
                <w:sz w:val="20"/>
                <w:szCs w:val="20"/>
              </w:rPr>
              <w:t>Муҳим фактнинг номи:</w:t>
            </w:r>
          </w:p>
          <w:p w14:paraId="7CA173B7"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58E12AD7" w14:textId="77777777" w:rsidR="004529B1" w:rsidRPr="00B609BF" w:rsidRDefault="004529B1" w:rsidP="00701F27">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B609BF">
              <w:rPr>
                <w:rFonts w:ascii="Times New Roman" w:hAnsi="Times New Roman" w:cs="Times New Roman"/>
                <w:b/>
                <w:bCs/>
                <w:noProof/>
                <w:sz w:val="20"/>
                <w:szCs w:val="20"/>
              </w:rPr>
              <w:t>Эмитентнинг юқори бошқарув органи томонидан қабул қилинган қарорлар</w:t>
            </w:r>
          </w:p>
        </w:tc>
      </w:tr>
      <w:tr w:rsidR="004529B1" w:rsidRPr="00B609BF" w14:paraId="7683F43A"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07ED650D"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B609BF">
              <w:rPr>
                <w:rFonts w:ascii="Times New Roman" w:hAnsi="Times New Roman" w:cs="Times New Roman"/>
                <w:noProof/>
                <w:sz w:val="20"/>
                <w:szCs w:val="20"/>
              </w:rPr>
              <w:t>Умумий йиғилиш тури:</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394A67FC" w14:textId="77777777" w:rsidR="004529B1" w:rsidRPr="00B609BF" w:rsidRDefault="004529B1" w:rsidP="00701F27">
            <w:pPr>
              <w:autoSpaceDE w:val="0"/>
              <w:autoSpaceDN w:val="0"/>
              <w:adjustRightInd w:val="0"/>
              <w:spacing w:after="0" w:line="240" w:lineRule="auto"/>
              <w:ind w:left="285"/>
              <w:rPr>
                <w:rFonts w:ascii="Times New Roman" w:hAnsi="Times New Roman" w:cs="Times New Roman"/>
                <w:noProof/>
                <w:sz w:val="20"/>
                <w:szCs w:val="20"/>
              </w:rPr>
            </w:pPr>
            <w:r w:rsidRPr="00B609BF">
              <w:rPr>
                <w:rFonts w:ascii="Times New Roman" w:hAnsi="Times New Roman" w:cs="Times New Roman"/>
                <w:noProof/>
                <w:sz w:val="20"/>
                <w:szCs w:val="20"/>
              </w:rPr>
              <w:t>Банк акциядорларининг навбатдан ташқари умумий йиғилиши</w:t>
            </w:r>
          </w:p>
        </w:tc>
      </w:tr>
      <w:tr w:rsidR="004529B1" w:rsidRPr="00B609BF" w14:paraId="63BA56DC"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3F3D526D" w14:textId="77777777" w:rsidR="004529B1" w:rsidRPr="00B609BF" w:rsidRDefault="004529B1" w:rsidP="00701F27">
            <w:pPr>
              <w:autoSpaceDE w:val="0"/>
              <w:autoSpaceDN w:val="0"/>
              <w:adjustRightInd w:val="0"/>
              <w:spacing w:after="0" w:line="240" w:lineRule="auto"/>
              <w:ind w:left="285"/>
              <w:rPr>
                <w:rFonts w:ascii="Times New Roman" w:hAnsi="Times New Roman" w:cs="Times New Roman"/>
                <w:noProof/>
                <w:sz w:val="20"/>
                <w:szCs w:val="20"/>
              </w:rPr>
            </w:pPr>
            <w:r w:rsidRPr="00B609BF">
              <w:rPr>
                <w:rFonts w:ascii="Times New Roman" w:hAnsi="Times New Roman" w:cs="Times New Roman"/>
                <w:noProof/>
                <w:sz w:val="20"/>
                <w:szCs w:val="20"/>
              </w:rPr>
              <w:t xml:space="preserve">Умумий йиғилиш ўтказиш санаси:   </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2E8FF518" w14:textId="25937D74" w:rsidR="004529B1" w:rsidRPr="00B609BF" w:rsidRDefault="00072879" w:rsidP="00701F27">
            <w:pPr>
              <w:autoSpaceDE w:val="0"/>
              <w:autoSpaceDN w:val="0"/>
              <w:adjustRightInd w:val="0"/>
              <w:spacing w:after="0" w:line="240" w:lineRule="auto"/>
              <w:ind w:left="285"/>
              <w:rPr>
                <w:rFonts w:ascii="Times New Roman" w:hAnsi="Times New Roman" w:cs="Times New Roman"/>
                <w:noProof/>
                <w:sz w:val="20"/>
                <w:szCs w:val="20"/>
                <w:lang w:val="ru-RU"/>
              </w:rPr>
            </w:pPr>
            <w:r w:rsidRPr="00B609BF">
              <w:rPr>
                <w:rFonts w:ascii="Times New Roman" w:hAnsi="Times New Roman" w:cs="Times New Roman"/>
                <w:noProof/>
                <w:sz w:val="20"/>
                <w:szCs w:val="20"/>
                <w:lang w:val="en-US"/>
              </w:rPr>
              <w:t>18</w:t>
            </w:r>
            <w:r w:rsidR="004529B1" w:rsidRPr="00B609BF">
              <w:rPr>
                <w:rFonts w:ascii="Times New Roman" w:hAnsi="Times New Roman" w:cs="Times New Roman"/>
                <w:noProof/>
                <w:sz w:val="20"/>
                <w:szCs w:val="20"/>
              </w:rPr>
              <w:t>.0</w:t>
            </w:r>
            <w:r w:rsidRPr="00B609BF">
              <w:rPr>
                <w:rFonts w:ascii="Times New Roman" w:hAnsi="Times New Roman" w:cs="Times New Roman"/>
                <w:noProof/>
                <w:sz w:val="20"/>
                <w:szCs w:val="20"/>
                <w:lang w:val="en-US"/>
              </w:rPr>
              <w:t>8</w:t>
            </w:r>
            <w:r w:rsidR="004529B1" w:rsidRPr="00B609BF">
              <w:rPr>
                <w:rFonts w:ascii="Times New Roman" w:hAnsi="Times New Roman" w:cs="Times New Roman"/>
                <w:noProof/>
                <w:sz w:val="20"/>
                <w:szCs w:val="20"/>
              </w:rPr>
              <w:t>.202</w:t>
            </w:r>
            <w:r w:rsidR="004529B1" w:rsidRPr="00B609BF">
              <w:rPr>
                <w:rFonts w:ascii="Times New Roman" w:hAnsi="Times New Roman" w:cs="Times New Roman"/>
                <w:noProof/>
                <w:sz w:val="20"/>
                <w:szCs w:val="20"/>
                <w:lang w:val="en-US"/>
              </w:rPr>
              <w:t>6</w:t>
            </w:r>
            <w:r w:rsidR="004529B1" w:rsidRPr="00B609BF">
              <w:rPr>
                <w:rFonts w:ascii="Times New Roman" w:hAnsi="Times New Roman" w:cs="Times New Roman"/>
                <w:noProof/>
                <w:sz w:val="20"/>
                <w:szCs w:val="20"/>
              </w:rPr>
              <w:t xml:space="preserve"> йил</w:t>
            </w:r>
          </w:p>
        </w:tc>
      </w:tr>
      <w:tr w:rsidR="004529B1" w:rsidRPr="00B609BF" w14:paraId="76CA37E1"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7EA31826"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B609BF">
              <w:rPr>
                <w:rFonts w:ascii="Times New Roman" w:hAnsi="Times New Roman" w:cs="Times New Roman"/>
                <w:noProof/>
                <w:sz w:val="20"/>
                <w:szCs w:val="20"/>
              </w:rPr>
              <w:t>Умумий йиғилиш баённомаси тузилган сана:</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51E26F07" w14:textId="3490DBCD" w:rsidR="004529B1" w:rsidRPr="00B609BF" w:rsidRDefault="00072879" w:rsidP="00701F27">
            <w:pPr>
              <w:autoSpaceDE w:val="0"/>
              <w:autoSpaceDN w:val="0"/>
              <w:adjustRightInd w:val="0"/>
              <w:spacing w:after="0" w:line="240" w:lineRule="auto"/>
              <w:ind w:left="285"/>
              <w:rPr>
                <w:rFonts w:ascii="Times New Roman" w:hAnsi="Times New Roman" w:cs="Times New Roman"/>
                <w:noProof/>
                <w:sz w:val="20"/>
                <w:szCs w:val="20"/>
                <w:lang w:val="ru-RU"/>
              </w:rPr>
            </w:pPr>
            <w:r w:rsidRPr="00B609BF">
              <w:rPr>
                <w:rFonts w:ascii="Times New Roman" w:hAnsi="Times New Roman" w:cs="Times New Roman"/>
                <w:noProof/>
                <w:sz w:val="20"/>
                <w:szCs w:val="20"/>
                <w:lang w:val="en-US"/>
              </w:rPr>
              <w:t>2</w:t>
            </w:r>
            <w:r w:rsidR="004529B1" w:rsidRPr="00B609BF">
              <w:rPr>
                <w:rFonts w:ascii="Times New Roman" w:hAnsi="Times New Roman" w:cs="Times New Roman"/>
                <w:noProof/>
                <w:sz w:val="20"/>
                <w:szCs w:val="20"/>
                <w:lang w:val="en-US"/>
              </w:rPr>
              <w:t>5</w:t>
            </w:r>
            <w:r w:rsidR="004529B1" w:rsidRPr="00B609BF">
              <w:rPr>
                <w:rFonts w:ascii="Times New Roman" w:hAnsi="Times New Roman" w:cs="Times New Roman"/>
                <w:noProof/>
                <w:sz w:val="20"/>
                <w:szCs w:val="20"/>
              </w:rPr>
              <w:t>.0</w:t>
            </w:r>
            <w:r w:rsidRPr="00B609BF">
              <w:rPr>
                <w:rFonts w:ascii="Times New Roman" w:hAnsi="Times New Roman" w:cs="Times New Roman"/>
                <w:noProof/>
                <w:sz w:val="20"/>
                <w:szCs w:val="20"/>
                <w:lang w:val="en-US"/>
              </w:rPr>
              <w:t>8</w:t>
            </w:r>
            <w:r w:rsidR="004529B1" w:rsidRPr="00B609BF">
              <w:rPr>
                <w:rFonts w:ascii="Times New Roman" w:hAnsi="Times New Roman" w:cs="Times New Roman"/>
                <w:noProof/>
                <w:sz w:val="20"/>
                <w:szCs w:val="20"/>
              </w:rPr>
              <w:t>.202</w:t>
            </w:r>
            <w:r w:rsidR="004529B1" w:rsidRPr="00B609BF">
              <w:rPr>
                <w:rFonts w:ascii="Times New Roman" w:hAnsi="Times New Roman" w:cs="Times New Roman"/>
                <w:noProof/>
                <w:sz w:val="20"/>
                <w:szCs w:val="20"/>
                <w:lang w:val="en-US"/>
              </w:rPr>
              <w:t>6</w:t>
            </w:r>
            <w:r w:rsidR="004529B1" w:rsidRPr="00B609BF">
              <w:rPr>
                <w:rFonts w:ascii="Times New Roman" w:hAnsi="Times New Roman" w:cs="Times New Roman"/>
                <w:noProof/>
                <w:sz w:val="20"/>
                <w:szCs w:val="20"/>
              </w:rPr>
              <w:t xml:space="preserve"> йил</w:t>
            </w:r>
          </w:p>
        </w:tc>
      </w:tr>
      <w:tr w:rsidR="004529B1" w:rsidRPr="00B609BF" w14:paraId="46CA6633"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46CEB8DC"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B609BF">
              <w:rPr>
                <w:rFonts w:ascii="Times New Roman" w:hAnsi="Times New Roman" w:cs="Times New Roman"/>
                <w:noProof/>
                <w:sz w:val="20"/>
                <w:szCs w:val="20"/>
              </w:rPr>
              <w:t>Умумий йиғилиш ўтказилган жой:</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0396AF29" w14:textId="77777777" w:rsidR="004529B1" w:rsidRPr="00B609BF" w:rsidRDefault="004529B1" w:rsidP="00701F27">
            <w:pPr>
              <w:autoSpaceDE w:val="0"/>
              <w:autoSpaceDN w:val="0"/>
              <w:adjustRightInd w:val="0"/>
              <w:spacing w:after="0" w:line="240" w:lineRule="auto"/>
              <w:ind w:left="285"/>
              <w:rPr>
                <w:rFonts w:ascii="Times New Roman" w:hAnsi="Times New Roman" w:cs="Times New Roman"/>
                <w:noProof/>
                <w:sz w:val="20"/>
                <w:szCs w:val="20"/>
                <w:lang w:val="ru-RU"/>
              </w:rPr>
            </w:pPr>
            <w:r w:rsidRPr="00B609BF">
              <w:rPr>
                <w:rFonts w:ascii="Times New Roman" w:hAnsi="Times New Roman" w:cs="Times New Roman"/>
                <w:noProof/>
                <w:sz w:val="20"/>
                <w:szCs w:val="20"/>
              </w:rPr>
              <w:t>100011, Тошкент шаҳри, Навоий кўчаси 18А-уй.</w:t>
            </w:r>
          </w:p>
        </w:tc>
      </w:tr>
      <w:tr w:rsidR="004529B1" w:rsidRPr="00B609BF" w14:paraId="6BBEEE76" w14:textId="77777777" w:rsidTr="00B609BF">
        <w:trPr>
          <w:jc w:val="center"/>
        </w:trPr>
        <w:tc>
          <w:tcPr>
            <w:tcW w:w="2819" w:type="pct"/>
            <w:gridSpan w:val="4"/>
            <w:tcBorders>
              <w:top w:val="single" w:sz="6" w:space="0" w:color="auto"/>
              <w:left w:val="single" w:sz="6" w:space="0" w:color="auto"/>
              <w:bottom w:val="single" w:sz="6" w:space="0" w:color="auto"/>
              <w:right w:val="single" w:sz="6" w:space="0" w:color="auto"/>
            </w:tcBorders>
            <w:shd w:val="clear" w:color="auto" w:fill="FFFFFF"/>
          </w:tcPr>
          <w:p w14:paraId="5DBF961B" w14:textId="77777777" w:rsidR="004529B1" w:rsidRPr="00B609BF" w:rsidRDefault="004529B1" w:rsidP="00701F27">
            <w:pPr>
              <w:autoSpaceDE w:val="0"/>
              <w:autoSpaceDN w:val="0"/>
              <w:adjustRightInd w:val="0"/>
              <w:spacing w:after="0" w:line="240" w:lineRule="auto"/>
              <w:ind w:left="285"/>
              <w:rPr>
                <w:rFonts w:ascii="Virtec Times New Roman Uz" w:hAnsi="Virtec Times New Roman Uz" w:cs="Virtec Times New Roman Uz"/>
                <w:noProof/>
                <w:sz w:val="24"/>
                <w:szCs w:val="24"/>
              </w:rPr>
            </w:pPr>
            <w:r w:rsidRPr="00B609BF">
              <w:rPr>
                <w:rFonts w:ascii="Times New Roman" w:hAnsi="Times New Roman" w:cs="Times New Roman"/>
                <w:noProof/>
                <w:sz w:val="20"/>
                <w:szCs w:val="20"/>
              </w:rPr>
              <w:t>Умумий йиғилиш кворуми:</w:t>
            </w:r>
          </w:p>
        </w:tc>
        <w:tc>
          <w:tcPr>
            <w:tcW w:w="2181" w:type="pct"/>
            <w:gridSpan w:val="5"/>
            <w:tcBorders>
              <w:top w:val="single" w:sz="6" w:space="0" w:color="auto"/>
              <w:left w:val="single" w:sz="6" w:space="0" w:color="auto"/>
              <w:bottom w:val="single" w:sz="6" w:space="0" w:color="auto"/>
              <w:right w:val="single" w:sz="6" w:space="0" w:color="auto"/>
            </w:tcBorders>
            <w:shd w:val="clear" w:color="auto" w:fill="FFFFFF"/>
          </w:tcPr>
          <w:p w14:paraId="19EE7303" w14:textId="0EFB009E" w:rsidR="004529B1" w:rsidRPr="00B609BF" w:rsidRDefault="004529B1" w:rsidP="00701F27">
            <w:pPr>
              <w:autoSpaceDE w:val="0"/>
              <w:autoSpaceDN w:val="0"/>
              <w:adjustRightInd w:val="0"/>
              <w:spacing w:after="0" w:line="240" w:lineRule="auto"/>
              <w:ind w:left="285"/>
              <w:rPr>
                <w:rFonts w:ascii="Times New Roman" w:hAnsi="Times New Roman" w:cs="Times New Roman"/>
                <w:noProof/>
                <w:sz w:val="20"/>
                <w:szCs w:val="20"/>
                <w:lang w:val="ru-RU"/>
              </w:rPr>
            </w:pPr>
            <w:r w:rsidRPr="00B609BF">
              <w:rPr>
                <w:rFonts w:ascii="Times New Roman" w:hAnsi="Times New Roman" w:cs="Times New Roman"/>
                <w:noProof/>
                <w:sz w:val="20"/>
                <w:szCs w:val="20"/>
              </w:rPr>
              <w:t>9</w:t>
            </w:r>
            <w:r w:rsidRPr="00B609BF">
              <w:rPr>
                <w:rFonts w:ascii="Times New Roman" w:hAnsi="Times New Roman" w:cs="Times New Roman"/>
                <w:noProof/>
                <w:sz w:val="20"/>
                <w:szCs w:val="20"/>
                <w:lang w:val="en-US"/>
              </w:rPr>
              <w:t>9</w:t>
            </w:r>
            <w:r w:rsidRPr="00B609BF">
              <w:rPr>
                <w:rFonts w:ascii="Times New Roman" w:hAnsi="Times New Roman" w:cs="Times New Roman"/>
                <w:noProof/>
                <w:sz w:val="20"/>
                <w:szCs w:val="20"/>
              </w:rPr>
              <w:t>,</w:t>
            </w:r>
            <w:r w:rsidRPr="00B609BF">
              <w:rPr>
                <w:rFonts w:ascii="Times New Roman" w:hAnsi="Times New Roman" w:cs="Times New Roman"/>
                <w:noProof/>
                <w:sz w:val="20"/>
                <w:szCs w:val="20"/>
                <w:lang w:val="en-US"/>
              </w:rPr>
              <w:t>4</w:t>
            </w:r>
            <w:r w:rsidR="00072879" w:rsidRPr="00B609BF">
              <w:rPr>
                <w:rFonts w:ascii="Times New Roman" w:hAnsi="Times New Roman" w:cs="Times New Roman"/>
                <w:noProof/>
                <w:sz w:val="20"/>
                <w:szCs w:val="20"/>
                <w:lang w:val="en-US"/>
              </w:rPr>
              <w:t>7</w:t>
            </w:r>
            <w:r w:rsidRPr="00B609BF">
              <w:rPr>
                <w:rFonts w:ascii="Times New Roman" w:hAnsi="Times New Roman" w:cs="Times New Roman"/>
                <w:noProof/>
                <w:sz w:val="20"/>
                <w:szCs w:val="20"/>
              </w:rPr>
              <w:t>%</w:t>
            </w:r>
          </w:p>
        </w:tc>
      </w:tr>
      <w:tr w:rsidR="004529B1" w:rsidRPr="00B609BF" w14:paraId="1D0DBC00" w14:textId="77777777" w:rsidTr="00B609BF">
        <w:trPr>
          <w:jc w:val="center"/>
        </w:trPr>
        <w:tc>
          <w:tcPr>
            <w:tcW w:w="200"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16CF23CC"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r w:rsidRPr="00B609BF">
              <w:rPr>
                <w:rFonts w:ascii="Times New Roman" w:hAnsi="Times New Roman" w:cs="Times New Roman"/>
                <w:b/>
                <w:bCs/>
                <w:noProof/>
                <w:sz w:val="20"/>
                <w:szCs w:val="20"/>
              </w:rPr>
              <w:t>N</w:t>
            </w:r>
          </w:p>
        </w:tc>
        <w:tc>
          <w:tcPr>
            <w:tcW w:w="1676"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239D1790"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r w:rsidRPr="00B609BF">
              <w:rPr>
                <w:rFonts w:ascii="Times New Roman" w:hAnsi="Times New Roman" w:cs="Times New Roman"/>
                <w:b/>
                <w:bCs/>
                <w:noProof/>
                <w:sz w:val="20"/>
                <w:szCs w:val="20"/>
              </w:rPr>
              <w:t xml:space="preserve">Овоз беришга </w:t>
            </w:r>
          </w:p>
          <w:p w14:paraId="5C9DA99B"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r w:rsidRPr="00B609BF">
              <w:rPr>
                <w:rFonts w:ascii="Times New Roman" w:hAnsi="Times New Roman" w:cs="Times New Roman"/>
                <w:b/>
                <w:bCs/>
                <w:noProof/>
                <w:sz w:val="20"/>
                <w:szCs w:val="20"/>
              </w:rPr>
              <w:t xml:space="preserve">қўйилган </w:t>
            </w:r>
          </w:p>
          <w:p w14:paraId="2780854A" w14:textId="77777777" w:rsidR="004529B1" w:rsidRPr="00B609BF" w:rsidRDefault="004529B1" w:rsidP="00701F27">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B609BF">
              <w:rPr>
                <w:rFonts w:ascii="Times New Roman" w:hAnsi="Times New Roman" w:cs="Times New Roman"/>
                <w:b/>
                <w:bCs/>
                <w:noProof/>
                <w:sz w:val="20"/>
                <w:szCs w:val="20"/>
              </w:rPr>
              <w:t>масалалар</w:t>
            </w:r>
          </w:p>
        </w:tc>
        <w:tc>
          <w:tcPr>
            <w:tcW w:w="3124" w:type="pct"/>
            <w:gridSpan w:val="7"/>
            <w:tcBorders>
              <w:top w:val="single" w:sz="6" w:space="0" w:color="auto"/>
              <w:left w:val="single" w:sz="6" w:space="0" w:color="auto"/>
              <w:bottom w:val="single" w:sz="6" w:space="0" w:color="auto"/>
              <w:right w:val="single" w:sz="6" w:space="0" w:color="auto"/>
            </w:tcBorders>
            <w:shd w:val="clear" w:color="auto" w:fill="FFFFFF"/>
            <w:vAlign w:val="center"/>
          </w:tcPr>
          <w:p w14:paraId="08862388"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b/>
                <w:bCs/>
                <w:noProof/>
                <w:sz w:val="20"/>
                <w:szCs w:val="20"/>
              </w:rPr>
              <w:t>Овоз бериш якунлари</w:t>
            </w:r>
            <w:r w:rsidRPr="00B609BF">
              <w:rPr>
                <w:rFonts w:ascii="Times New Roman" w:hAnsi="Times New Roman" w:cs="Times New Roman"/>
                <w:noProof/>
                <w:sz w:val="20"/>
                <w:szCs w:val="20"/>
              </w:rPr>
              <w:t xml:space="preserve">     </w:t>
            </w:r>
          </w:p>
        </w:tc>
      </w:tr>
      <w:tr w:rsidR="004529B1" w:rsidRPr="00B609BF" w14:paraId="4F0E7092" w14:textId="77777777" w:rsidTr="00B609BF">
        <w:trPr>
          <w:jc w:val="center"/>
        </w:trPr>
        <w:tc>
          <w:tcPr>
            <w:tcW w:w="200" w:type="pct"/>
            <w:vMerge/>
            <w:tcBorders>
              <w:top w:val="single" w:sz="6" w:space="0" w:color="auto"/>
              <w:left w:val="single" w:sz="6" w:space="0" w:color="auto"/>
              <w:bottom w:val="single" w:sz="6" w:space="0" w:color="auto"/>
              <w:right w:val="single" w:sz="6" w:space="0" w:color="auto"/>
            </w:tcBorders>
            <w:shd w:val="clear" w:color="auto" w:fill="FFFFFF"/>
            <w:vAlign w:val="center"/>
          </w:tcPr>
          <w:p w14:paraId="32F20A31" w14:textId="77777777" w:rsidR="004529B1" w:rsidRPr="00B609BF" w:rsidRDefault="004529B1" w:rsidP="00701F27">
            <w:pPr>
              <w:autoSpaceDE w:val="0"/>
              <w:autoSpaceDN w:val="0"/>
              <w:adjustRightInd w:val="0"/>
              <w:spacing w:after="0" w:line="240" w:lineRule="auto"/>
              <w:rPr>
                <w:rFonts w:ascii="Virtec Times New Roman Uz" w:hAnsi="Virtec Times New Roman Uz" w:cs="Times New Roman"/>
                <w:noProof/>
                <w:sz w:val="24"/>
                <w:szCs w:val="24"/>
              </w:rPr>
            </w:pPr>
          </w:p>
        </w:tc>
        <w:tc>
          <w:tcPr>
            <w:tcW w:w="1676" w:type="pct"/>
            <w:vMerge/>
            <w:tcBorders>
              <w:top w:val="single" w:sz="6" w:space="0" w:color="auto"/>
              <w:left w:val="single" w:sz="6" w:space="0" w:color="auto"/>
              <w:bottom w:val="single" w:sz="6" w:space="0" w:color="auto"/>
              <w:right w:val="single" w:sz="6" w:space="0" w:color="auto"/>
            </w:tcBorders>
            <w:shd w:val="clear" w:color="auto" w:fill="FFFFFF"/>
            <w:vAlign w:val="center"/>
          </w:tcPr>
          <w:p w14:paraId="0A7DCA81" w14:textId="77777777" w:rsidR="004529B1" w:rsidRPr="00B609BF" w:rsidRDefault="004529B1" w:rsidP="00701F27">
            <w:pPr>
              <w:autoSpaceDE w:val="0"/>
              <w:autoSpaceDN w:val="0"/>
              <w:adjustRightInd w:val="0"/>
              <w:spacing w:after="0" w:line="240" w:lineRule="auto"/>
              <w:rPr>
                <w:rFonts w:ascii="Virtec Times New Roman Uz" w:hAnsi="Virtec Times New Roman Uz" w:cs="Times New Roman"/>
                <w:noProof/>
                <w:sz w:val="24"/>
                <w:szCs w:val="24"/>
              </w:rPr>
            </w:pPr>
          </w:p>
        </w:tc>
        <w:tc>
          <w:tcPr>
            <w:tcW w:w="1095"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16CE5C08" w14:textId="77777777" w:rsidR="004529B1" w:rsidRPr="00B609BF" w:rsidRDefault="004529B1" w:rsidP="00701F27">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B609BF">
              <w:rPr>
                <w:rFonts w:ascii="Times New Roman" w:hAnsi="Times New Roman" w:cs="Times New Roman"/>
                <w:b/>
                <w:bCs/>
                <w:noProof/>
                <w:sz w:val="20"/>
                <w:szCs w:val="20"/>
              </w:rPr>
              <w:t>ёқлаш</w:t>
            </w:r>
          </w:p>
        </w:tc>
        <w:tc>
          <w:tcPr>
            <w:tcW w:w="113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5AD55FC" w14:textId="77777777" w:rsidR="004529B1" w:rsidRPr="00B609BF" w:rsidRDefault="004529B1" w:rsidP="00701F27">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B609BF">
              <w:rPr>
                <w:rFonts w:ascii="Times New Roman" w:hAnsi="Times New Roman" w:cs="Times New Roman"/>
                <w:b/>
                <w:bCs/>
                <w:noProof/>
                <w:sz w:val="20"/>
                <w:szCs w:val="20"/>
              </w:rPr>
              <w:t>қарши</w:t>
            </w:r>
          </w:p>
        </w:tc>
        <w:tc>
          <w:tcPr>
            <w:tcW w:w="89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5C84510"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r w:rsidRPr="00B609BF">
              <w:rPr>
                <w:rFonts w:ascii="Times New Roman" w:hAnsi="Times New Roman" w:cs="Times New Roman"/>
                <w:b/>
                <w:bCs/>
                <w:noProof/>
                <w:sz w:val="20"/>
                <w:szCs w:val="20"/>
              </w:rPr>
              <w:t xml:space="preserve">бетарафлар   </w:t>
            </w:r>
          </w:p>
        </w:tc>
      </w:tr>
      <w:tr w:rsidR="004529B1" w:rsidRPr="00B609BF" w14:paraId="1242E0E7" w14:textId="77777777" w:rsidTr="00B609BF">
        <w:trPr>
          <w:trHeight w:val="360"/>
          <w:jc w:val="center"/>
        </w:trPr>
        <w:tc>
          <w:tcPr>
            <w:tcW w:w="200" w:type="pct"/>
            <w:vMerge/>
            <w:tcBorders>
              <w:top w:val="single" w:sz="6" w:space="0" w:color="auto"/>
              <w:left w:val="single" w:sz="6" w:space="0" w:color="auto"/>
              <w:bottom w:val="single" w:sz="6" w:space="0" w:color="auto"/>
              <w:right w:val="single" w:sz="6" w:space="0" w:color="auto"/>
            </w:tcBorders>
            <w:shd w:val="clear" w:color="auto" w:fill="FFFFFF"/>
            <w:vAlign w:val="center"/>
          </w:tcPr>
          <w:p w14:paraId="7801713E" w14:textId="77777777" w:rsidR="004529B1" w:rsidRPr="00B609BF" w:rsidRDefault="004529B1" w:rsidP="00701F27">
            <w:pPr>
              <w:autoSpaceDE w:val="0"/>
              <w:autoSpaceDN w:val="0"/>
              <w:adjustRightInd w:val="0"/>
              <w:spacing w:after="0" w:line="240" w:lineRule="auto"/>
              <w:rPr>
                <w:rFonts w:ascii="Virtec Times New Roman Uz" w:hAnsi="Virtec Times New Roman Uz" w:cs="Times New Roman"/>
                <w:noProof/>
                <w:sz w:val="24"/>
                <w:szCs w:val="24"/>
              </w:rPr>
            </w:pPr>
          </w:p>
        </w:tc>
        <w:tc>
          <w:tcPr>
            <w:tcW w:w="1676" w:type="pct"/>
            <w:vMerge/>
            <w:tcBorders>
              <w:top w:val="single" w:sz="6" w:space="0" w:color="auto"/>
              <w:left w:val="single" w:sz="6" w:space="0" w:color="auto"/>
              <w:bottom w:val="single" w:sz="6" w:space="0" w:color="auto"/>
              <w:right w:val="single" w:sz="6" w:space="0" w:color="auto"/>
            </w:tcBorders>
            <w:shd w:val="clear" w:color="auto" w:fill="FFFFFF"/>
            <w:vAlign w:val="center"/>
          </w:tcPr>
          <w:p w14:paraId="6A62606A" w14:textId="77777777" w:rsidR="004529B1" w:rsidRPr="00B609BF" w:rsidRDefault="004529B1" w:rsidP="00701F27">
            <w:pPr>
              <w:autoSpaceDE w:val="0"/>
              <w:autoSpaceDN w:val="0"/>
              <w:adjustRightInd w:val="0"/>
              <w:spacing w:after="0" w:line="240" w:lineRule="auto"/>
              <w:rPr>
                <w:rFonts w:ascii="Virtec Times New Roman Uz" w:hAnsi="Virtec Times New Roman Uz" w:cs="Times New Roman"/>
                <w:noProof/>
                <w:sz w:val="24"/>
                <w:szCs w:val="24"/>
              </w:rPr>
            </w:pPr>
          </w:p>
        </w:tc>
        <w:tc>
          <w:tcPr>
            <w:tcW w:w="421" w:type="pct"/>
            <w:tcBorders>
              <w:top w:val="single" w:sz="6" w:space="0" w:color="auto"/>
              <w:left w:val="single" w:sz="6" w:space="0" w:color="auto"/>
              <w:bottom w:val="single" w:sz="6" w:space="0" w:color="auto"/>
              <w:right w:val="single" w:sz="6" w:space="0" w:color="auto"/>
            </w:tcBorders>
            <w:shd w:val="clear" w:color="auto" w:fill="FFFFFF"/>
            <w:vAlign w:val="center"/>
          </w:tcPr>
          <w:p w14:paraId="5B19BD50" w14:textId="77777777" w:rsidR="004529B1" w:rsidRPr="00B609BF" w:rsidRDefault="004529B1" w:rsidP="00701F27">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B609BF">
              <w:rPr>
                <w:rFonts w:ascii="Times New Roman" w:hAnsi="Times New Roman" w:cs="Times New Roman"/>
                <w:b/>
                <w:bCs/>
                <w:noProof/>
                <w:sz w:val="20"/>
                <w:szCs w:val="20"/>
              </w:rPr>
              <w:t>%</w:t>
            </w:r>
          </w:p>
        </w:tc>
        <w:tc>
          <w:tcPr>
            <w:tcW w:w="67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5809B1B"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r w:rsidRPr="00B609BF">
              <w:rPr>
                <w:rFonts w:ascii="Times New Roman" w:hAnsi="Times New Roman" w:cs="Times New Roman"/>
                <w:b/>
                <w:bCs/>
                <w:noProof/>
                <w:sz w:val="20"/>
                <w:szCs w:val="20"/>
              </w:rPr>
              <w:t xml:space="preserve">сони   </w:t>
            </w:r>
          </w:p>
        </w:tc>
        <w:tc>
          <w:tcPr>
            <w:tcW w:w="472" w:type="pct"/>
            <w:tcBorders>
              <w:top w:val="single" w:sz="6" w:space="0" w:color="auto"/>
              <w:left w:val="single" w:sz="6" w:space="0" w:color="auto"/>
              <w:bottom w:val="single" w:sz="6" w:space="0" w:color="auto"/>
              <w:right w:val="single" w:sz="6" w:space="0" w:color="auto"/>
            </w:tcBorders>
            <w:shd w:val="clear" w:color="auto" w:fill="FFFFFF"/>
            <w:vAlign w:val="center"/>
          </w:tcPr>
          <w:p w14:paraId="31CB03A5" w14:textId="77777777" w:rsidR="004529B1" w:rsidRPr="00B609BF" w:rsidRDefault="004529B1" w:rsidP="00701F27">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B609BF">
              <w:rPr>
                <w:rFonts w:ascii="Times New Roman" w:hAnsi="Times New Roman" w:cs="Times New Roman"/>
                <w:b/>
                <w:bCs/>
                <w:noProof/>
                <w:sz w:val="20"/>
                <w:szCs w:val="20"/>
              </w:rPr>
              <w:t>%</w:t>
            </w:r>
          </w:p>
        </w:tc>
        <w:tc>
          <w:tcPr>
            <w:tcW w:w="658" w:type="pct"/>
            <w:tcBorders>
              <w:top w:val="single" w:sz="6" w:space="0" w:color="auto"/>
              <w:left w:val="single" w:sz="6" w:space="0" w:color="auto"/>
              <w:bottom w:val="single" w:sz="6" w:space="0" w:color="auto"/>
              <w:right w:val="single" w:sz="6" w:space="0" w:color="auto"/>
            </w:tcBorders>
            <w:shd w:val="clear" w:color="auto" w:fill="FFFFFF"/>
            <w:vAlign w:val="center"/>
          </w:tcPr>
          <w:p w14:paraId="5457AA8E"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r w:rsidRPr="00B609BF">
              <w:rPr>
                <w:rFonts w:ascii="Times New Roman" w:hAnsi="Times New Roman" w:cs="Times New Roman"/>
                <w:b/>
                <w:bCs/>
                <w:noProof/>
                <w:sz w:val="20"/>
                <w:szCs w:val="20"/>
              </w:rPr>
              <w:t xml:space="preserve">сони   </w:t>
            </w:r>
          </w:p>
        </w:tc>
        <w:tc>
          <w:tcPr>
            <w:tcW w:w="421" w:type="pct"/>
            <w:tcBorders>
              <w:top w:val="single" w:sz="6" w:space="0" w:color="auto"/>
              <w:left w:val="single" w:sz="6" w:space="0" w:color="auto"/>
              <w:bottom w:val="single" w:sz="6" w:space="0" w:color="auto"/>
              <w:right w:val="single" w:sz="6" w:space="0" w:color="auto"/>
            </w:tcBorders>
            <w:shd w:val="clear" w:color="auto" w:fill="FFFFFF"/>
            <w:vAlign w:val="center"/>
          </w:tcPr>
          <w:p w14:paraId="4236ECB7" w14:textId="77777777" w:rsidR="004529B1" w:rsidRPr="00B609BF" w:rsidRDefault="004529B1" w:rsidP="00701F27">
            <w:pPr>
              <w:autoSpaceDE w:val="0"/>
              <w:autoSpaceDN w:val="0"/>
              <w:adjustRightInd w:val="0"/>
              <w:spacing w:after="0" w:line="240" w:lineRule="auto"/>
              <w:jc w:val="center"/>
              <w:rPr>
                <w:rFonts w:ascii="Virtec Times New Roman Uz" w:hAnsi="Virtec Times New Roman Uz" w:cs="Virtec Times New Roman Uz"/>
                <w:noProof/>
                <w:sz w:val="24"/>
                <w:szCs w:val="24"/>
              </w:rPr>
            </w:pPr>
            <w:r w:rsidRPr="00B609BF">
              <w:rPr>
                <w:rFonts w:ascii="Times New Roman" w:hAnsi="Times New Roman" w:cs="Times New Roman"/>
                <w:b/>
                <w:bCs/>
                <w:noProof/>
                <w:sz w:val="20"/>
                <w:szCs w:val="20"/>
              </w:rPr>
              <w:t>%</w:t>
            </w:r>
          </w:p>
        </w:tc>
        <w:tc>
          <w:tcPr>
            <w:tcW w:w="478" w:type="pct"/>
            <w:tcBorders>
              <w:top w:val="single" w:sz="6" w:space="0" w:color="auto"/>
              <w:left w:val="single" w:sz="6" w:space="0" w:color="auto"/>
              <w:bottom w:val="single" w:sz="6" w:space="0" w:color="auto"/>
              <w:right w:val="single" w:sz="6" w:space="0" w:color="auto"/>
            </w:tcBorders>
            <w:shd w:val="clear" w:color="auto" w:fill="FFFFFF"/>
            <w:vAlign w:val="center"/>
          </w:tcPr>
          <w:p w14:paraId="50240E3C"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b/>
                <w:bCs/>
                <w:noProof/>
                <w:sz w:val="20"/>
                <w:szCs w:val="20"/>
              </w:rPr>
            </w:pPr>
            <w:r w:rsidRPr="00B609BF">
              <w:rPr>
                <w:rFonts w:ascii="Times New Roman" w:hAnsi="Times New Roman" w:cs="Times New Roman"/>
                <w:b/>
                <w:bCs/>
                <w:noProof/>
                <w:sz w:val="20"/>
                <w:szCs w:val="20"/>
              </w:rPr>
              <w:t xml:space="preserve">сони   </w:t>
            </w:r>
          </w:p>
        </w:tc>
      </w:tr>
      <w:tr w:rsidR="004529B1" w:rsidRPr="00B609BF" w14:paraId="6898A10D" w14:textId="77777777" w:rsidTr="00B609BF">
        <w:trPr>
          <w:trHeight w:val="915"/>
          <w:jc w:val="center"/>
        </w:trPr>
        <w:tc>
          <w:tcPr>
            <w:tcW w:w="200" w:type="pct"/>
            <w:tcBorders>
              <w:top w:val="single" w:sz="6" w:space="0" w:color="auto"/>
              <w:left w:val="single" w:sz="6" w:space="0" w:color="auto"/>
              <w:bottom w:val="single" w:sz="6" w:space="0" w:color="auto"/>
              <w:right w:val="single" w:sz="6" w:space="0" w:color="auto"/>
            </w:tcBorders>
            <w:shd w:val="clear" w:color="auto" w:fill="FFFFFF"/>
          </w:tcPr>
          <w:p w14:paraId="2ABAADE0"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1.</w:t>
            </w:r>
          </w:p>
        </w:tc>
        <w:tc>
          <w:tcPr>
            <w:tcW w:w="1676" w:type="pct"/>
            <w:tcBorders>
              <w:top w:val="single" w:sz="6" w:space="0" w:color="auto"/>
              <w:left w:val="single" w:sz="6" w:space="0" w:color="auto"/>
              <w:bottom w:val="single" w:sz="6" w:space="0" w:color="auto"/>
              <w:right w:val="single" w:sz="6" w:space="0" w:color="auto"/>
            </w:tcBorders>
            <w:shd w:val="clear" w:color="auto" w:fill="FFFFFF"/>
          </w:tcPr>
          <w:p w14:paraId="09C1F038" w14:textId="77777777" w:rsidR="00B609BF" w:rsidRPr="00B609BF" w:rsidRDefault="00B609BF" w:rsidP="00B609BF">
            <w:pPr>
              <w:ind w:left="138"/>
              <w:rPr>
                <w:noProof/>
              </w:rPr>
            </w:pPr>
            <w:r w:rsidRPr="00B609BF">
              <w:rPr>
                <w:rFonts w:ascii="Times New Roman" w:hAnsi="Times New Roman" w:cs="Times New Roman"/>
                <w:noProof/>
                <w:sz w:val="20"/>
                <w:szCs w:val="20"/>
              </w:rPr>
              <w:t xml:space="preserve">Банк акциядорларининг </w:t>
            </w:r>
            <w:r w:rsidRPr="00B609BF">
              <w:rPr>
                <w:rFonts w:ascii="Times New Roman" w:hAnsi="Times New Roman" w:cs="Times New Roman"/>
                <w:noProof/>
                <w:sz w:val="20"/>
                <w:szCs w:val="20"/>
              </w:rPr>
              <w:tab/>
              <w:t xml:space="preserve"> умумий йиғилиши регламентини тасдиқлаш</w:t>
            </w:r>
          </w:p>
          <w:p w14:paraId="56AD2771" w14:textId="0F1A948F" w:rsidR="004529B1" w:rsidRPr="00B609BF" w:rsidRDefault="004529B1" w:rsidP="00B609BF">
            <w:pPr>
              <w:tabs>
                <w:tab w:val="left" w:pos="993"/>
              </w:tabs>
              <w:ind w:left="675" w:right="106" w:firstLine="142"/>
              <w:rPr>
                <w:rFonts w:ascii="Times New Roman" w:hAnsi="Times New Roman" w:cs="Times New Roman"/>
                <w:noProof/>
                <w:sz w:val="20"/>
                <w:szCs w:val="20"/>
              </w:rPr>
            </w:pPr>
          </w:p>
        </w:tc>
        <w:tc>
          <w:tcPr>
            <w:tcW w:w="421" w:type="pct"/>
            <w:tcBorders>
              <w:top w:val="single" w:sz="6" w:space="0" w:color="auto"/>
              <w:left w:val="single" w:sz="6" w:space="0" w:color="auto"/>
              <w:bottom w:val="single" w:sz="6" w:space="0" w:color="auto"/>
              <w:right w:val="single" w:sz="6" w:space="0" w:color="auto"/>
            </w:tcBorders>
            <w:shd w:val="clear" w:color="auto" w:fill="FFFFFF"/>
          </w:tcPr>
          <w:p w14:paraId="4BCEF550"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p w14:paraId="5DA5E10B"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100 %</w:t>
            </w:r>
          </w:p>
        </w:tc>
        <w:tc>
          <w:tcPr>
            <w:tcW w:w="674" w:type="pct"/>
            <w:gridSpan w:val="2"/>
            <w:tcBorders>
              <w:top w:val="single" w:sz="6" w:space="0" w:color="auto"/>
              <w:left w:val="single" w:sz="6" w:space="0" w:color="auto"/>
              <w:bottom w:val="single" w:sz="6" w:space="0" w:color="auto"/>
              <w:right w:val="single" w:sz="6" w:space="0" w:color="auto"/>
            </w:tcBorders>
            <w:shd w:val="clear" w:color="auto" w:fill="FFFFFF"/>
          </w:tcPr>
          <w:p w14:paraId="3FB73AD0"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p w14:paraId="735812E7" w14:textId="205446FD" w:rsidR="004529B1" w:rsidRPr="00B609BF" w:rsidRDefault="00072879"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47 448 458 876</w:t>
            </w:r>
          </w:p>
        </w:tc>
        <w:tc>
          <w:tcPr>
            <w:tcW w:w="472" w:type="pct"/>
            <w:tcBorders>
              <w:top w:val="single" w:sz="6" w:space="0" w:color="auto"/>
              <w:left w:val="single" w:sz="6" w:space="0" w:color="auto"/>
              <w:bottom w:val="single" w:sz="6" w:space="0" w:color="auto"/>
              <w:right w:val="single" w:sz="6" w:space="0" w:color="auto"/>
            </w:tcBorders>
            <w:shd w:val="clear" w:color="auto" w:fill="FFFFFF"/>
          </w:tcPr>
          <w:p w14:paraId="14DA23DA"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p w14:paraId="0F9E2675"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w:t>
            </w:r>
          </w:p>
        </w:tc>
        <w:tc>
          <w:tcPr>
            <w:tcW w:w="658" w:type="pct"/>
            <w:tcBorders>
              <w:top w:val="single" w:sz="6" w:space="0" w:color="auto"/>
              <w:left w:val="single" w:sz="6" w:space="0" w:color="auto"/>
              <w:bottom w:val="single" w:sz="6" w:space="0" w:color="auto"/>
              <w:right w:val="single" w:sz="6" w:space="0" w:color="auto"/>
            </w:tcBorders>
            <w:shd w:val="clear" w:color="auto" w:fill="FFFFFF"/>
          </w:tcPr>
          <w:p w14:paraId="41361C30"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p w14:paraId="53E4346E"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w:t>
            </w:r>
          </w:p>
        </w:tc>
        <w:tc>
          <w:tcPr>
            <w:tcW w:w="421" w:type="pct"/>
            <w:tcBorders>
              <w:top w:val="single" w:sz="6" w:space="0" w:color="auto"/>
              <w:left w:val="single" w:sz="6" w:space="0" w:color="auto"/>
              <w:bottom w:val="single" w:sz="6" w:space="0" w:color="auto"/>
              <w:right w:val="single" w:sz="6" w:space="0" w:color="auto"/>
            </w:tcBorders>
            <w:shd w:val="clear" w:color="auto" w:fill="FFFFFF"/>
          </w:tcPr>
          <w:p w14:paraId="74BC3560"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p w14:paraId="7358A6C6"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w:t>
            </w:r>
          </w:p>
        </w:tc>
        <w:tc>
          <w:tcPr>
            <w:tcW w:w="478" w:type="pct"/>
            <w:tcBorders>
              <w:top w:val="single" w:sz="6" w:space="0" w:color="auto"/>
              <w:left w:val="single" w:sz="6" w:space="0" w:color="auto"/>
              <w:bottom w:val="single" w:sz="6" w:space="0" w:color="auto"/>
              <w:right w:val="single" w:sz="6" w:space="0" w:color="auto"/>
            </w:tcBorders>
            <w:shd w:val="clear" w:color="auto" w:fill="FFFFFF"/>
          </w:tcPr>
          <w:p w14:paraId="2B02E05C"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p w14:paraId="2865E897"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w:t>
            </w:r>
          </w:p>
        </w:tc>
      </w:tr>
      <w:tr w:rsidR="004529B1" w:rsidRPr="00B609BF" w14:paraId="7991DA1B" w14:textId="77777777" w:rsidTr="00B609BF">
        <w:trPr>
          <w:trHeight w:val="617"/>
          <w:jc w:val="center"/>
        </w:trPr>
        <w:tc>
          <w:tcPr>
            <w:tcW w:w="200" w:type="pct"/>
            <w:tcBorders>
              <w:top w:val="single" w:sz="6" w:space="0" w:color="auto"/>
              <w:left w:val="single" w:sz="6" w:space="0" w:color="auto"/>
              <w:bottom w:val="single" w:sz="6" w:space="0" w:color="auto"/>
              <w:right w:val="single" w:sz="6" w:space="0" w:color="auto"/>
            </w:tcBorders>
            <w:shd w:val="clear" w:color="auto" w:fill="FFFFFF"/>
          </w:tcPr>
          <w:p w14:paraId="42675267"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2.</w:t>
            </w:r>
          </w:p>
        </w:tc>
        <w:tc>
          <w:tcPr>
            <w:tcW w:w="1676" w:type="pct"/>
            <w:tcBorders>
              <w:top w:val="single" w:sz="6" w:space="0" w:color="auto"/>
              <w:left w:val="single" w:sz="6" w:space="0" w:color="auto"/>
              <w:bottom w:val="single" w:sz="6" w:space="0" w:color="auto"/>
              <w:right w:val="single" w:sz="6" w:space="0" w:color="auto"/>
            </w:tcBorders>
            <w:shd w:val="clear" w:color="auto" w:fill="FFFFFF"/>
          </w:tcPr>
          <w:p w14:paraId="63A6129F" w14:textId="77777777" w:rsidR="00B609BF" w:rsidRPr="00B609BF" w:rsidRDefault="00B609BF" w:rsidP="00B609BF">
            <w:pPr>
              <w:ind w:left="138"/>
              <w:jc w:val="both"/>
              <w:rPr>
                <w:noProof/>
              </w:rPr>
            </w:pPr>
            <w:r w:rsidRPr="00B609BF">
              <w:rPr>
                <w:rFonts w:ascii="Times New Roman" w:hAnsi="Times New Roman" w:cs="Times New Roman"/>
                <w:noProof/>
                <w:sz w:val="20"/>
                <w:szCs w:val="20"/>
              </w:rPr>
              <w:t>Банкнинг “2026 ва 2027 йиллар учун ярим йиллик оралиқ ихчам консолидациялашган молиявий ҳисоботи ҳамда «2026 ва 2027 йиллар учун йиллик консолидациялашган молиявий ҳисоботлари»ни мажбурий аудиторлик текширувини ўтказиш учун аудиторлик ташкилотини белгилаш, ушбу ташкилотнинг хизматларига тўланадиган ҳақ миқдори ва у билан шартнома тузиш тўғрисида</w:t>
            </w:r>
          </w:p>
          <w:p w14:paraId="10D11BBA" w14:textId="0E2CB19A" w:rsidR="004529B1" w:rsidRPr="007E4B44" w:rsidRDefault="004529B1" w:rsidP="00B609BF">
            <w:pPr>
              <w:tabs>
                <w:tab w:val="left" w:pos="993"/>
              </w:tabs>
              <w:ind w:left="422" w:right="106" w:firstLine="142"/>
              <w:jc w:val="both"/>
              <w:rPr>
                <w:rFonts w:ascii="Times New Roman" w:hAnsi="Times New Roman" w:cs="Times New Roman"/>
                <w:noProof/>
                <w:sz w:val="20"/>
                <w:szCs w:val="20"/>
              </w:rPr>
            </w:pPr>
          </w:p>
        </w:tc>
        <w:tc>
          <w:tcPr>
            <w:tcW w:w="421" w:type="pct"/>
            <w:tcBorders>
              <w:top w:val="single" w:sz="6" w:space="0" w:color="auto"/>
              <w:left w:val="single" w:sz="6" w:space="0" w:color="auto"/>
              <w:bottom w:val="single" w:sz="6" w:space="0" w:color="auto"/>
              <w:right w:val="single" w:sz="6" w:space="0" w:color="auto"/>
            </w:tcBorders>
            <w:shd w:val="clear" w:color="auto" w:fill="FFFFFF"/>
          </w:tcPr>
          <w:p w14:paraId="56E295E3" w14:textId="77777777" w:rsidR="00072879" w:rsidRPr="00B609BF" w:rsidRDefault="00072879" w:rsidP="00701F27">
            <w:pPr>
              <w:autoSpaceDE w:val="0"/>
              <w:autoSpaceDN w:val="0"/>
              <w:adjustRightInd w:val="0"/>
              <w:spacing w:after="0" w:line="240" w:lineRule="auto"/>
              <w:jc w:val="center"/>
              <w:rPr>
                <w:rFonts w:ascii="Times New Roman" w:hAnsi="Times New Roman" w:cs="Times New Roman"/>
                <w:noProof/>
                <w:sz w:val="20"/>
                <w:szCs w:val="20"/>
              </w:rPr>
            </w:pPr>
          </w:p>
          <w:p w14:paraId="1C00B93E" w14:textId="77777777" w:rsidR="00072879" w:rsidRPr="00B609BF" w:rsidRDefault="00072879" w:rsidP="00701F27">
            <w:pPr>
              <w:autoSpaceDE w:val="0"/>
              <w:autoSpaceDN w:val="0"/>
              <w:adjustRightInd w:val="0"/>
              <w:spacing w:after="0" w:line="240" w:lineRule="auto"/>
              <w:jc w:val="center"/>
              <w:rPr>
                <w:rFonts w:ascii="Times New Roman" w:hAnsi="Times New Roman" w:cs="Times New Roman"/>
                <w:noProof/>
                <w:sz w:val="20"/>
                <w:szCs w:val="20"/>
              </w:rPr>
            </w:pPr>
          </w:p>
          <w:p w14:paraId="431DAA93" w14:textId="77777777" w:rsidR="00072879" w:rsidRPr="00B609BF" w:rsidRDefault="00072879" w:rsidP="00701F27">
            <w:pPr>
              <w:autoSpaceDE w:val="0"/>
              <w:autoSpaceDN w:val="0"/>
              <w:adjustRightInd w:val="0"/>
              <w:spacing w:after="0" w:line="240" w:lineRule="auto"/>
              <w:jc w:val="center"/>
              <w:rPr>
                <w:rFonts w:ascii="Times New Roman" w:hAnsi="Times New Roman" w:cs="Times New Roman"/>
                <w:noProof/>
                <w:sz w:val="20"/>
                <w:szCs w:val="20"/>
              </w:rPr>
            </w:pPr>
          </w:p>
          <w:p w14:paraId="148F60B4" w14:textId="77777777" w:rsidR="00072879" w:rsidRPr="00B609BF" w:rsidRDefault="00072879" w:rsidP="00701F27">
            <w:pPr>
              <w:autoSpaceDE w:val="0"/>
              <w:autoSpaceDN w:val="0"/>
              <w:adjustRightInd w:val="0"/>
              <w:spacing w:after="0" w:line="240" w:lineRule="auto"/>
              <w:jc w:val="center"/>
              <w:rPr>
                <w:rFonts w:ascii="Times New Roman" w:hAnsi="Times New Roman" w:cs="Times New Roman"/>
                <w:noProof/>
                <w:sz w:val="20"/>
                <w:szCs w:val="20"/>
              </w:rPr>
            </w:pPr>
          </w:p>
          <w:p w14:paraId="41216E09" w14:textId="6425ADF4"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100 %</w:t>
            </w:r>
          </w:p>
        </w:tc>
        <w:tc>
          <w:tcPr>
            <w:tcW w:w="674" w:type="pct"/>
            <w:gridSpan w:val="2"/>
            <w:tcBorders>
              <w:top w:val="single" w:sz="6" w:space="0" w:color="auto"/>
              <w:left w:val="single" w:sz="6" w:space="0" w:color="auto"/>
              <w:bottom w:val="single" w:sz="6" w:space="0" w:color="auto"/>
              <w:right w:val="single" w:sz="6" w:space="0" w:color="auto"/>
            </w:tcBorders>
            <w:shd w:val="clear" w:color="auto" w:fill="FFFFFF"/>
          </w:tcPr>
          <w:p w14:paraId="7E2CA8CE" w14:textId="77777777" w:rsidR="00072879" w:rsidRPr="00B609BF" w:rsidRDefault="00072879" w:rsidP="00701F27">
            <w:pPr>
              <w:rPr>
                <w:rFonts w:ascii="Times New Roman" w:hAnsi="Times New Roman" w:cs="Times New Roman"/>
                <w:noProof/>
                <w:sz w:val="20"/>
                <w:szCs w:val="20"/>
              </w:rPr>
            </w:pPr>
          </w:p>
          <w:p w14:paraId="5B58FD2C" w14:textId="77777777" w:rsidR="00072879" w:rsidRPr="00B609BF" w:rsidRDefault="00072879" w:rsidP="00701F27">
            <w:pPr>
              <w:rPr>
                <w:rFonts w:ascii="Times New Roman" w:hAnsi="Times New Roman" w:cs="Times New Roman"/>
                <w:noProof/>
                <w:sz w:val="20"/>
                <w:szCs w:val="20"/>
              </w:rPr>
            </w:pPr>
          </w:p>
          <w:p w14:paraId="3A872357" w14:textId="34E449B4" w:rsidR="004529B1" w:rsidRPr="00B609BF" w:rsidRDefault="005C3818" w:rsidP="005C3818">
            <w:pPr>
              <w:rPr>
                <w:rFonts w:ascii="Times New Roman" w:hAnsi="Times New Roman" w:cs="Times New Roman"/>
                <w:noProof/>
                <w:sz w:val="20"/>
                <w:szCs w:val="20"/>
              </w:rPr>
            </w:pPr>
            <w:r>
              <w:rPr>
                <w:rFonts w:ascii="Times New Roman" w:hAnsi="Times New Roman" w:cs="Times New Roman"/>
                <w:noProof/>
                <w:sz w:val="20"/>
                <w:szCs w:val="20"/>
              </w:rPr>
              <w:t xml:space="preserve">  </w:t>
            </w:r>
            <w:r w:rsidR="00072879" w:rsidRPr="00B609BF">
              <w:rPr>
                <w:rFonts w:ascii="Times New Roman" w:hAnsi="Times New Roman" w:cs="Times New Roman"/>
                <w:noProof/>
                <w:sz w:val="20"/>
                <w:szCs w:val="20"/>
              </w:rPr>
              <w:t>47 448 458 876</w:t>
            </w:r>
          </w:p>
        </w:tc>
        <w:tc>
          <w:tcPr>
            <w:tcW w:w="472" w:type="pct"/>
            <w:tcBorders>
              <w:top w:val="single" w:sz="6" w:space="0" w:color="auto"/>
              <w:left w:val="single" w:sz="6" w:space="0" w:color="auto"/>
              <w:bottom w:val="single" w:sz="6" w:space="0" w:color="auto"/>
              <w:right w:val="single" w:sz="6" w:space="0" w:color="auto"/>
            </w:tcBorders>
            <w:shd w:val="clear" w:color="auto" w:fill="FFFFFF"/>
          </w:tcPr>
          <w:p w14:paraId="6D6392CD"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p w14:paraId="2003A648"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w:t>
            </w:r>
          </w:p>
          <w:p w14:paraId="470EC989"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tc>
        <w:tc>
          <w:tcPr>
            <w:tcW w:w="658" w:type="pct"/>
            <w:tcBorders>
              <w:top w:val="single" w:sz="6" w:space="0" w:color="auto"/>
              <w:left w:val="single" w:sz="6" w:space="0" w:color="auto"/>
              <w:bottom w:val="single" w:sz="6" w:space="0" w:color="auto"/>
              <w:right w:val="single" w:sz="6" w:space="0" w:color="auto"/>
            </w:tcBorders>
            <w:shd w:val="clear" w:color="auto" w:fill="FFFFFF"/>
          </w:tcPr>
          <w:p w14:paraId="1D565B26"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p w14:paraId="14F37422"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w:t>
            </w:r>
          </w:p>
          <w:p w14:paraId="5ABB0016"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tc>
        <w:tc>
          <w:tcPr>
            <w:tcW w:w="421" w:type="pct"/>
            <w:tcBorders>
              <w:top w:val="single" w:sz="6" w:space="0" w:color="auto"/>
              <w:left w:val="single" w:sz="6" w:space="0" w:color="auto"/>
              <w:bottom w:val="single" w:sz="6" w:space="0" w:color="auto"/>
              <w:right w:val="single" w:sz="6" w:space="0" w:color="auto"/>
            </w:tcBorders>
            <w:shd w:val="clear" w:color="auto" w:fill="FFFFFF"/>
          </w:tcPr>
          <w:p w14:paraId="52FF2D9F"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p w14:paraId="2286209A"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w:t>
            </w:r>
          </w:p>
          <w:p w14:paraId="0E9D86BF"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tc>
        <w:tc>
          <w:tcPr>
            <w:tcW w:w="478" w:type="pct"/>
            <w:tcBorders>
              <w:top w:val="single" w:sz="6" w:space="0" w:color="auto"/>
              <w:left w:val="single" w:sz="6" w:space="0" w:color="auto"/>
              <w:bottom w:val="single" w:sz="6" w:space="0" w:color="auto"/>
              <w:right w:val="single" w:sz="6" w:space="0" w:color="auto"/>
            </w:tcBorders>
            <w:shd w:val="clear" w:color="auto" w:fill="FFFFFF"/>
          </w:tcPr>
          <w:p w14:paraId="4C46F5D9"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p w14:paraId="595262F7"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w:t>
            </w:r>
          </w:p>
          <w:p w14:paraId="48AB9577"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p>
        </w:tc>
      </w:tr>
      <w:tr w:rsidR="004529B1" w:rsidRPr="00B609BF" w14:paraId="02174ACB" w14:textId="77777777" w:rsidTr="00B609BF">
        <w:trPr>
          <w:jc w:val="center"/>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tcPr>
          <w:p w14:paraId="743A77EA" w14:textId="77777777" w:rsidR="004529B1" w:rsidRPr="00B609BF" w:rsidRDefault="004529B1" w:rsidP="00701F27">
            <w:pPr>
              <w:autoSpaceDE w:val="0"/>
              <w:autoSpaceDN w:val="0"/>
              <w:adjustRightInd w:val="0"/>
              <w:spacing w:after="0" w:line="240" w:lineRule="auto"/>
              <w:ind w:left="285"/>
              <w:rPr>
                <w:rFonts w:ascii="Times New Roman" w:hAnsi="Times New Roman" w:cs="Times New Roman"/>
                <w:noProof/>
                <w:sz w:val="20"/>
                <w:szCs w:val="20"/>
              </w:rPr>
            </w:pPr>
            <w:r w:rsidRPr="00B609BF">
              <w:rPr>
                <w:rFonts w:ascii="Times New Roman" w:hAnsi="Times New Roman" w:cs="Times New Roman"/>
                <w:noProof/>
                <w:sz w:val="20"/>
                <w:szCs w:val="20"/>
              </w:rPr>
              <w:t xml:space="preserve">   Умумий йиғилиш томонидан қабул қилинган қарорларнинг тўлиқ баёни:    </w:t>
            </w:r>
          </w:p>
        </w:tc>
      </w:tr>
      <w:tr w:rsidR="004529B1" w:rsidRPr="00B609BF" w14:paraId="5B15C404" w14:textId="77777777" w:rsidTr="00B609BF">
        <w:trPr>
          <w:jc w:val="center"/>
        </w:trPr>
        <w:tc>
          <w:tcPr>
            <w:tcW w:w="200" w:type="pct"/>
            <w:tcBorders>
              <w:top w:val="single" w:sz="6" w:space="0" w:color="auto"/>
              <w:left w:val="single" w:sz="6" w:space="0" w:color="auto"/>
              <w:bottom w:val="single" w:sz="6" w:space="0" w:color="auto"/>
              <w:right w:val="single" w:sz="6" w:space="0" w:color="auto"/>
            </w:tcBorders>
            <w:shd w:val="clear" w:color="auto" w:fill="FFFFFF"/>
          </w:tcPr>
          <w:p w14:paraId="529CFED3"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t>1.</w:t>
            </w:r>
          </w:p>
        </w:tc>
        <w:tc>
          <w:tcPr>
            <w:tcW w:w="4800" w:type="pct"/>
            <w:gridSpan w:val="8"/>
            <w:tcBorders>
              <w:top w:val="single" w:sz="6" w:space="0" w:color="auto"/>
              <w:left w:val="single" w:sz="6" w:space="0" w:color="auto"/>
              <w:bottom w:val="single" w:sz="6" w:space="0" w:color="auto"/>
              <w:right w:val="single" w:sz="6" w:space="0" w:color="auto"/>
            </w:tcBorders>
            <w:shd w:val="clear" w:color="auto" w:fill="FFFFFF"/>
          </w:tcPr>
          <w:p w14:paraId="34CB8334" w14:textId="77777777" w:rsidR="00B609BF" w:rsidRPr="00B609BF" w:rsidRDefault="00B609BF" w:rsidP="00910A68">
            <w:pPr>
              <w:tabs>
                <w:tab w:val="left" w:pos="993"/>
              </w:tabs>
              <w:spacing w:before="240" w:after="0"/>
              <w:ind w:left="138"/>
              <w:jc w:val="both"/>
              <w:rPr>
                <w:rFonts w:ascii="Times New Roman" w:hAnsi="Times New Roman" w:cs="Times New Roman"/>
                <w:noProof/>
                <w:sz w:val="20"/>
                <w:szCs w:val="20"/>
              </w:rPr>
            </w:pPr>
            <w:r w:rsidRPr="00B609BF">
              <w:rPr>
                <w:rFonts w:ascii="Times New Roman" w:hAnsi="Times New Roman" w:cs="Times New Roman"/>
                <w:noProof/>
                <w:sz w:val="20"/>
                <w:szCs w:val="20"/>
              </w:rPr>
              <w:t xml:space="preserve">    «Бизнесни ривожлантириш банки» АТБ Акциядорларининг умумий йиғилиши регламенти қуйидагича тасдиқлансин:</w:t>
            </w:r>
          </w:p>
          <w:p w14:paraId="7E753A87" w14:textId="77777777" w:rsidR="00B609BF" w:rsidRPr="00B609BF" w:rsidRDefault="00B609BF" w:rsidP="00910A68">
            <w:pPr>
              <w:spacing w:after="0"/>
              <w:ind w:left="138"/>
              <w:jc w:val="both"/>
              <w:rPr>
                <w:rFonts w:ascii="Times New Roman" w:hAnsi="Times New Roman" w:cs="Times New Roman"/>
                <w:noProof/>
                <w:sz w:val="20"/>
                <w:szCs w:val="20"/>
              </w:rPr>
            </w:pPr>
            <w:r w:rsidRPr="00B609BF">
              <w:rPr>
                <w:rFonts w:ascii="Times New Roman" w:hAnsi="Times New Roman" w:cs="Times New Roman"/>
                <w:noProof/>
                <w:sz w:val="20"/>
                <w:szCs w:val="20"/>
              </w:rPr>
              <w:t xml:space="preserve">  - асосий масалалар бўйича маърузалар учун — 5 дақиқагача;</w:t>
            </w:r>
          </w:p>
          <w:p w14:paraId="725348AC" w14:textId="58748D1D" w:rsidR="00B609BF" w:rsidRPr="00B609BF" w:rsidRDefault="00B609BF" w:rsidP="00910A68">
            <w:pPr>
              <w:spacing w:after="0"/>
              <w:ind w:left="138"/>
              <w:jc w:val="both"/>
              <w:rPr>
                <w:rFonts w:ascii="Times New Roman" w:hAnsi="Times New Roman" w:cs="Times New Roman"/>
                <w:noProof/>
                <w:sz w:val="20"/>
                <w:szCs w:val="20"/>
              </w:rPr>
            </w:pPr>
            <w:r w:rsidRPr="00B609BF">
              <w:rPr>
                <w:rFonts w:ascii="Times New Roman" w:hAnsi="Times New Roman" w:cs="Times New Roman"/>
                <w:noProof/>
                <w:sz w:val="20"/>
                <w:szCs w:val="20"/>
              </w:rPr>
              <w:t xml:space="preserve">  - қўшимча маърузалар, мухокама ва савол-жавоблар учун – 2 дақиқагача;</w:t>
            </w:r>
          </w:p>
          <w:p w14:paraId="0017E39A" w14:textId="77777777" w:rsidR="00B609BF" w:rsidRPr="00B609BF" w:rsidRDefault="00B609BF" w:rsidP="00910A68">
            <w:pPr>
              <w:ind w:left="138"/>
              <w:jc w:val="both"/>
              <w:rPr>
                <w:rFonts w:ascii="Times New Roman" w:hAnsi="Times New Roman" w:cs="Times New Roman"/>
                <w:noProof/>
                <w:sz w:val="20"/>
                <w:szCs w:val="20"/>
              </w:rPr>
            </w:pPr>
            <w:r w:rsidRPr="00B609BF">
              <w:rPr>
                <w:rFonts w:ascii="Times New Roman" w:hAnsi="Times New Roman" w:cs="Times New Roman"/>
                <w:noProof/>
                <w:sz w:val="20"/>
                <w:szCs w:val="20"/>
              </w:rPr>
              <w:t xml:space="preserve">  - овоз бериш натижаларини санаб чиқиш учун танаффус – 2 дақиқа.</w:t>
            </w:r>
          </w:p>
          <w:p w14:paraId="43F64DDC" w14:textId="7C30C6D1" w:rsidR="004529B1" w:rsidRPr="00B609BF" w:rsidRDefault="004529B1" w:rsidP="00701F27">
            <w:pPr>
              <w:ind w:left="30" w:right="103" w:firstLine="142"/>
              <w:jc w:val="both"/>
              <w:rPr>
                <w:rFonts w:ascii="Times New Roman" w:hAnsi="Times New Roman" w:cs="Times New Roman"/>
                <w:noProof/>
                <w:sz w:val="20"/>
                <w:szCs w:val="20"/>
              </w:rPr>
            </w:pPr>
          </w:p>
        </w:tc>
      </w:tr>
      <w:tr w:rsidR="004529B1" w:rsidRPr="00B609BF" w14:paraId="3DE7573C" w14:textId="77777777" w:rsidTr="00B609BF">
        <w:trPr>
          <w:trHeight w:val="411"/>
          <w:jc w:val="center"/>
        </w:trPr>
        <w:tc>
          <w:tcPr>
            <w:tcW w:w="200" w:type="pct"/>
            <w:tcBorders>
              <w:top w:val="single" w:sz="6" w:space="0" w:color="auto"/>
              <w:left w:val="single" w:sz="6" w:space="0" w:color="auto"/>
              <w:bottom w:val="single" w:sz="6" w:space="0" w:color="auto"/>
              <w:right w:val="single" w:sz="6" w:space="0" w:color="auto"/>
            </w:tcBorders>
            <w:shd w:val="clear" w:color="auto" w:fill="FFFFFF"/>
          </w:tcPr>
          <w:p w14:paraId="6D0DB826" w14:textId="77777777" w:rsidR="004529B1" w:rsidRPr="00B609BF" w:rsidRDefault="004529B1" w:rsidP="00701F27">
            <w:pPr>
              <w:autoSpaceDE w:val="0"/>
              <w:autoSpaceDN w:val="0"/>
              <w:adjustRightInd w:val="0"/>
              <w:spacing w:after="0" w:line="240" w:lineRule="auto"/>
              <w:jc w:val="center"/>
              <w:rPr>
                <w:rFonts w:ascii="Times New Roman" w:hAnsi="Times New Roman" w:cs="Times New Roman"/>
                <w:noProof/>
                <w:sz w:val="20"/>
                <w:szCs w:val="20"/>
              </w:rPr>
            </w:pPr>
            <w:r w:rsidRPr="00B609BF">
              <w:rPr>
                <w:rFonts w:ascii="Times New Roman" w:hAnsi="Times New Roman" w:cs="Times New Roman"/>
                <w:noProof/>
                <w:sz w:val="20"/>
                <w:szCs w:val="20"/>
              </w:rPr>
              <w:lastRenderedPageBreak/>
              <w:t>2.</w:t>
            </w:r>
          </w:p>
        </w:tc>
        <w:tc>
          <w:tcPr>
            <w:tcW w:w="4800" w:type="pct"/>
            <w:gridSpan w:val="8"/>
            <w:tcBorders>
              <w:top w:val="single" w:sz="6" w:space="0" w:color="auto"/>
              <w:left w:val="single" w:sz="6" w:space="0" w:color="auto"/>
              <w:bottom w:val="single" w:sz="6" w:space="0" w:color="auto"/>
              <w:right w:val="single" w:sz="6" w:space="0" w:color="auto"/>
            </w:tcBorders>
            <w:shd w:val="clear" w:color="auto" w:fill="FFFFFF"/>
          </w:tcPr>
          <w:p w14:paraId="04DE5975" w14:textId="77777777" w:rsidR="00B609BF" w:rsidRPr="00B609BF" w:rsidRDefault="00B609BF" w:rsidP="00B609BF">
            <w:pPr>
              <w:ind w:left="138" w:right="130"/>
              <w:jc w:val="both"/>
              <w:rPr>
                <w:rFonts w:ascii="Times New Roman" w:hAnsi="Times New Roman" w:cs="Times New Roman"/>
                <w:noProof/>
                <w:sz w:val="20"/>
                <w:szCs w:val="20"/>
              </w:rPr>
            </w:pPr>
            <w:r w:rsidRPr="00B609BF">
              <w:rPr>
                <w:rFonts w:ascii="Times New Roman" w:hAnsi="Times New Roman" w:cs="Times New Roman"/>
                <w:noProof/>
                <w:sz w:val="20"/>
                <w:szCs w:val="20"/>
              </w:rPr>
              <w:t xml:space="preserve">    1.Банкнинг «2026 ва 2027 йиллар учун ярим йиллик оралиқ ихчам консолидацияланган молиявий ҳисоботи» ва «2026 ва 2027 йиллар учун йиллик консолидацияланган молиявий ҳисоботлари»ни мажбурий аудиторлик текширувини ўтказиш учун эълон қилинган танловда «КПМГ АУДИТ» МЧЖ ХК АТ шаклидаги аудиторлик ташкилоти ғолиб деб топилгани маълумот учун қабул қилинсин. </w:t>
            </w:r>
          </w:p>
          <w:p w14:paraId="611A90E7" w14:textId="77777777" w:rsidR="00B609BF" w:rsidRDefault="00B609BF" w:rsidP="00B609BF">
            <w:pPr>
              <w:ind w:left="138" w:right="130"/>
              <w:jc w:val="both"/>
            </w:pPr>
            <w:r w:rsidRPr="00B609BF">
              <w:rPr>
                <w:rFonts w:ascii="Times New Roman" w:hAnsi="Times New Roman" w:cs="Times New Roman"/>
                <w:noProof/>
                <w:sz w:val="20"/>
                <w:szCs w:val="20"/>
              </w:rPr>
              <w:t xml:space="preserve">     2.Банкнинг «2026 ва 2027 йиллар учун ярим йиллик оралиқ ихчам консолидацияланган молиявий ҳисоботи» ва «2026 ва 2027 йиллар учун йиллик консолидацияланган молиявий ҳисоботлари»ни мажбурий аудиторлик текширувини ўтказиш мақсадида банк Бошқарувига «КПМГ АУДИТ» МЧЖ ХК АТ шаклидаги аудиторлик ташкилоти билан 9 238 880 000,0 (Тўққиз миллиард икки юз ўттиз саккиз миллион саккиз юз саксон минг) сўм миқдорида шартномани ўрнатилган тартибда имзолашга рухсат берилсин.</w:t>
            </w:r>
          </w:p>
          <w:p w14:paraId="425E7CD2" w14:textId="06584F14" w:rsidR="004529B1" w:rsidRPr="00B609BF" w:rsidRDefault="004529B1" w:rsidP="00B609BF">
            <w:pPr>
              <w:overflowPunct w:val="0"/>
              <w:autoSpaceDE w:val="0"/>
              <w:autoSpaceDN w:val="0"/>
              <w:adjustRightInd w:val="0"/>
              <w:spacing w:after="160"/>
              <w:ind w:left="138"/>
              <w:jc w:val="both"/>
              <w:textAlignment w:val="baseline"/>
              <w:rPr>
                <w:rFonts w:ascii="Times New Roman" w:hAnsi="Times New Roman" w:cs="Times New Roman"/>
                <w:noProof/>
                <w:sz w:val="20"/>
                <w:szCs w:val="20"/>
              </w:rPr>
            </w:pPr>
          </w:p>
        </w:tc>
      </w:tr>
    </w:tbl>
    <w:p w14:paraId="37818B7C" w14:textId="5E2E2E54" w:rsidR="00882507" w:rsidRPr="00B609BF" w:rsidRDefault="004529B1">
      <w:pPr>
        <w:rPr>
          <w:noProof/>
        </w:rPr>
      </w:pPr>
      <w:r w:rsidRPr="00B609BF">
        <w:rPr>
          <w:noProof/>
        </w:rPr>
        <w:tab/>
      </w:r>
    </w:p>
    <w:sectPr w:rsidR="00882507" w:rsidRPr="00B609BF" w:rsidSect="00116478">
      <w:pgSz w:w="11906" w:h="16838"/>
      <w:pgMar w:top="426" w:right="1440" w:bottom="1440" w:left="1440" w:header="709" w:footer="709"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irtec Times New Roman Uz">
    <w:altName w:val="Cambria"/>
    <w:charset w:val="CC"/>
    <w:family w:val="roman"/>
    <w:pitch w:val="variable"/>
    <w:sig w:usb0="00000201" w:usb1="00000000" w:usb2="00000000" w:usb3="00000000" w:csb0="00000004"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1F07AF"/>
    <w:multiLevelType w:val="singleLevel"/>
    <w:tmpl w:val="2F3430EE"/>
    <w:lvl w:ilvl="0">
      <w:start w:val="1"/>
      <w:numFmt w:val="decimal"/>
      <w:lvlText w:val="%1."/>
      <w:legacy w:legacy="1" w:legacySpace="0" w:legacyIndent="283"/>
      <w:lvlJc w:val="left"/>
      <w:pPr>
        <w:ind w:left="709" w:hanging="283"/>
      </w:pPr>
      <w:rPr>
        <w:b w:val="0"/>
        <w:bCs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9B1"/>
    <w:rsid w:val="00072879"/>
    <w:rsid w:val="004529B1"/>
    <w:rsid w:val="005C3818"/>
    <w:rsid w:val="007E4B44"/>
    <w:rsid w:val="00882507"/>
    <w:rsid w:val="00996774"/>
    <w:rsid w:val="00B60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992D6"/>
  <w15:chartTrackingRefBased/>
  <w15:docId w15:val="{3345E32F-903E-4046-8709-34AF9B75C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29B1"/>
    <w:pPr>
      <w:spacing w:after="200" w:line="276" w:lineRule="auto"/>
    </w:pPr>
    <w:rPr>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29B1"/>
    <w:rPr>
      <w:color w:val="0563C1" w:themeColor="hyperlink"/>
      <w:u w:val="single"/>
    </w:rPr>
  </w:style>
  <w:style w:type="paragraph" w:styleId="a4">
    <w:name w:val="List Paragraph"/>
    <w:aliases w:val="маркированный,Жулдызбек,Абзац,Bullets,References,List Paragraph (numbered (a)),NUMBERED PARAGRAPH,List Paragraph 1,List_Paragraph,Multilevel para_II,Akapit z listą BS,IBL List Paragraph,List Paragraph nowy,Bullet1,strich,H1-1"/>
    <w:basedOn w:val="a"/>
    <w:link w:val="a5"/>
    <w:uiPriority w:val="99"/>
    <w:qFormat/>
    <w:rsid w:val="00072879"/>
    <w:pPr>
      <w:spacing w:after="160" w:line="259" w:lineRule="auto"/>
      <w:ind w:left="720"/>
      <w:contextualSpacing/>
    </w:pPr>
    <w:rPr>
      <w:lang w:val="ru-RU"/>
    </w:rPr>
  </w:style>
  <w:style w:type="character" w:customStyle="1" w:styleId="a5">
    <w:name w:val="Абзац списка Знак"/>
    <w:aliases w:val="маркированный Знак,Жулдызбек Знак,Абзац Знак,Bullets Знак,References Знак,List Paragraph (numbered (a)) Знак,NUMBERED PARAGRAPH Знак,List Paragraph 1 Знак,List_Paragraph Знак,Multilevel para_II Знак,Akapit z listą BS Знак,Bullet1 Знак"/>
    <w:link w:val="a4"/>
    <w:uiPriority w:val="99"/>
    <w:qFormat/>
    <w:locked/>
    <w:rsid w:val="00072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46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r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427</Words>
  <Characters>2438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Obilova Shaxloxon</dc:creator>
  <cp:keywords/>
  <dc:description/>
  <cp:lastModifiedBy>Obilova Shaxloxon</cp:lastModifiedBy>
  <cp:revision>5</cp:revision>
  <dcterms:created xsi:type="dcterms:W3CDTF">2026-02-10T05:09:00Z</dcterms:created>
  <dcterms:modified xsi:type="dcterms:W3CDTF">2026-08-25T12:06:00Z</dcterms:modified>
</cp:coreProperties>
</file>