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8E956" w14:textId="77777777" w:rsidR="00A62CDB" w:rsidRDefault="00A02A13" w:rsidP="00A02A13">
      <w:pPr>
        <w:tabs>
          <w:tab w:val="left" w:pos="317"/>
        </w:tabs>
        <w:ind w:left="34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>KREDIT</w:t>
      </w:r>
      <w:r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LINIYASI</w:t>
      </w:r>
      <w:r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OCHMASDAN</w:t>
      </w:r>
      <w:r w:rsidR="00A62CDB"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B54726">
        <w:rPr>
          <w:rFonts w:ascii="Times New Roman" w:hAnsi="Times New Roman"/>
          <w:b/>
          <w:bCs/>
          <w:sz w:val="24"/>
          <w:szCs w:val="24"/>
          <w:lang w:val="en-US"/>
        </w:rPr>
        <w:t>[</w:t>
      </w:r>
      <w:r w:rsidRPr="00B54726">
        <w:rPr>
          <w:rFonts w:ascii="Times New Roman" w:hAnsi="Times New Roman"/>
          <w:b/>
          <w:bCs/>
          <w:sz w:val="24"/>
          <w:szCs w:val="24"/>
          <w:lang w:val="uz-Cyrl-UZ"/>
        </w:rPr>
        <w:t>contract_number</w:t>
      </w:r>
      <w:r w:rsidRPr="00B54726">
        <w:rPr>
          <w:rFonts w:ascii="Times New Roman" w:hAnsi="Times New Roman"/>
          <w:b/>
          <w:bCs/>
          <w:sz w:val="24"/>
          <w:szCs w:val="24"/>
          <w:lang w:val="en-US"/>
        </w:rPr>
        <w:t>]</w:t>
      </w:r>
      <w:r w:rsidRPr="00B54726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B54726">
        <w:rPr>
          <w:rFonts w:ascii="Times New Roman" w:hAnsi="Times New Roman"/>
          <w:b/>
          <w:bCs/>
          <w:sz w:val="24"/>
          <w:szCs w:val="24"/>
          <w:lang w:val="en-US"/>
        </w:rPr>
        <w:t xml:space="preserve">- SONLI </w:t>
      </w:r>
      <w:r>
        <w:rPr>
          <w:rFonts w:ascii="Times New Roman" w:hAnsi="Times New Roman"/>
          <w:b/>
          <w:sz w:val="24"/>
          <w:szCs w:val="24"/>
          <w:lang w:val="uz-Cyrl-UZ"/>
        </w:rPr>
        <w:t>KREDIT</w:t>
      </w:r>
      <w:r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BERISH</w:t>
      </w:r>
      <w:r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A02A13">
        <w:rPr>
          <w:rFonts w:ascii="Times New Roman" w:hAnsi="Times New Roman"/>
          <w:b/>
          <w:sz w:val="24"/>
          <w:szCs w:val="24"/>
          <w:lang w:val="en-US"/>
        </w:rPr>
        <w:t>SHARTNOMASI</w:t>
      </w:r>
    </w:p>
    <w:p w14:paraId="3D5C63CE" w14:textId="77777777" w:rsidR="00A02A13" w:rsidRPr="00A02A13" w:rsidRDefault="00A02A13" w:rsidP="00A02A13">
      <w:pPr>
        <w:tabs>
          <w:tab w:val="left" w:pos="317"/>
        </w:tabs>
        <w:ind w:left="34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1C6DAE54" w14:textId="3B16492A" w:rsidR="00A62CDB" w:rsidRPr="009672E8" w:rsidRDefault="00A02A13" w:rsidP="00A62CDB">
      <w:pPr>
        <w:tabs>
          <w:tab w:val="left" w:pos="317"/>
        </w:tabs>
        <w:spacing w:after="240"/>
        <w:ind w:left="34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 xml:space="preserve">      </w:t>
      </w:r>
      <w:r w:rsidRPr="008E2A45">
        <w:rPr>
          <w:rFonts w:ascii="Times New Roman" w:hAnsi="Times New Roman"/>
          <w:sz w:val="24"/>
          <w:szCs w:val="24"/>
          <w:lang w:val="uz-Cyrl-UZ"/>
        </w:rPr>
        <w:t>[</w:t>
      </w:r>
      <w:r w:rsidRPr="00B54726">
        <w:rPr>
          <w:rFonts w:ascii="Times New Roman" w:hAnsi="Times New Roman"/>
          <w:sz w:val="24"/>
          <w:szCs w:val="24"/>
          <w:lang w:val="uz-Cyrl-UZ"/>
        </w:rPr>
        <w:t>filial_city</w:t>
      </w:r>
      <w:r w:rsidRPr="008E2A45">
        <w:rPr>
          <w:rFonts w:ascii="Times New Roman" w:hAnsi="Times New Roman"/>
          <w:sz w:val="24"/>
          <w:szCs w:val="24"/>
          <w:lang w:val="uz-Cyrl-UZ"/>
        </w:rPr>
        <w:t>]</w:t>
      </w:r>
      <w:r w:rsidR="00D52418">
        <w:rPr>
          <w:rFonts w:ascii="Times New Roman" w:hAnsi="Times New Roman"/>
          <w:b/>
          <w:sz w:val="24"/>
          <w:szCs w:val="24"/>
          <w:lang w:val="uz-Cyrl-UZ"/>
        </w:rPr>
        <w:tab/>
      </w:r>
      <w:r w:rsidR="00A62CDB"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           </w:t>
      </w:r>
      <w:r w:rsidR="00A62CDB" w:rsidRPr="009672E8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 xml:space="preserve">                                                                                          </w:t>
      </w:r>
      <w:r w:rsidRPr="008E2A45">
        <w:rPr>
          <w:rFonts w:ascii="Times New Roman" w:hAnsi="Times New Roman"/>
          <w:sz w:val="24"/>
          <w:szCs w:val="24"/>
          <w:lang w:val="uz-Cyrl-UZ"/>
        </w:rPr>
        <w:t>[</w:t>
      </w:r>
      <w:r w:rsidRPr="00B54726">
        <w:rPr>
          <w:rFonts w:ascii="Times New Roman" w:hAnsi="Times New Roman"/>
          <w:sz w:val="24"/>
          <w:szCs w:val="24"/>
          <w:lang w:val="uz-Cyrl-UZ"/>
        </w:rPr>
        <w:t>contract_date] yil</w:t>
      </w:r>
    </w:p>
    <w:p w14:paraId="36C593D9" w14:textId="42DBAD58" w:rsidR="00A62CDB" w:rsidRPr="007B763E" w:rsidRDefault="00A02A13" w:rsidP="00A62CDB">
      <w:pPr>
        <w:tabs>
          <w:tab w:val="left" w:pos="317"/>
        </w:tabs>
        <w:ind w:left="34"/>
        <w:jc w:val="both"/>
        <w:rPr>
          <w:rFonts w:ascii="Times New Roman" w:hAnsi="Times New Roman"/>
          <w:i/>
          <w:sz w:val="24"/>
          <w:szCs w:val="24"/>
          <w:u w:val="single"/>
          <w:lang w:val="uz-Cyrl-UZ"/>
        </w:rPr>
      </w:pPr>
      <w:bookmarkStart w:id="0" w:name="_Hlk116897065"/>
      <w:r>
        <w:rPr>
          <w:rFonts w:ascii="Times New Roman" w:hAnsi="Times New Roman"/>
          <w:sz w:val="24"/>
          <w:szCs w:val="24"/>
          <w:lang w:val="uz-Cyrl-UZ"/>
        </w:rPr>
        <w:tab/>
      </w:r>
      <w:r>
        <w:rPr>
          <w:rFonts w:ascii="Times New Roman" w:hAnsi="Times New Roman"/>
          <w:sz w:val="24"/>
          <w:szCs w:val="24"/>
          <w:lang w:val="uz-Cyrl-UZ"/>
        </w:rPr>
        <w:tab/>
      </w:r>
      <w:r w:rsidRPr="00B54726">
        <w:rPr>
          <w:rFonts w:ascii="Times New Roman" w:hAnsi="Times New Roman"/>
          <w:sz w:val="24"/>
          <w:szCs w:val="24"/>
          <w:lang w:val="uz-Cyrl-UZ"/>
        </w:rPr>
        <w:t xml:space="preserve">Bundan buyon shartnoma matnida </w:t>
      </w:r>
      <w:r w:rsidRPr="00B54726">
        <w:rPr>
          <w:rFonts w:ascii="Times New Roman" w:hAnsi="Times New Roman"/>
          <w:b/>
          <w:bCs/>
          <w:sz w:val="24"/>
          <w:szCs w:val="24"/>
          <w:lang w:val="uz-Cyrl-UZ"/>
        </w:rPr>
        <w:t>“Bank”</w:t>
      </w:r>
      <w:r w:rsidRPr="00B54726">
        <w:rPr>
          <w:rFonts w:ascii="Times New Roman" w:hAnsi="Times New Roman"/>
          <w:sz w:val="24"/>
          <w:szCs w:val="24"/>
          <w:lang w:val="uz-Cyrl-UZ"/>
        </w:rPr>
        <w:t xml:space="preserve"> deb yuritiluvchi </w:t>
      </w:r>
      <w:r w:rsidRPr="00B54726">
        <w:rPr>
          <w:rFonts w:ascii="Times New Roman" w:hAnsi="Times New Roman"/>
          <w:b/>
          <w:bCs/>
          <w:sz w:val="24"/>
          <w:szCs w:val="24"/>
          <w:lang w:val="uz-Cyrl-UZ"/>
        </w:rPr>
        <w:t>“Biznesni rivojlantirish banki” ATB</w:t>
      </w:r>
      <w:r w:rsidRPr="00B54726">
        <w:rPr>
          <w:rFonts w:ascii="Times New Roman" w:hAnsi="Times New Roman"/>
          <w:sz w:val="24"/>
          <w:szCs w:val="24"/>
          <w:lang w:val="uz-Cyrl-UZ"/>
        </w:rPr>
        <w:t xml:space="preserve"> nomidan Nizom hamda Ishonchnoma asosida ish yurituvchi </w:t>
      </w:r>
      <w:r w:rsidR="00B87DB1">
        <w:rPr>
          <w:rFonts w:ascii="Times New Roman" w:hAnsi="Times New Roman"/>
          <w:b/>
          <w:bCs/>
          <w:sz w:val="24"/>
          <w:szCs w:val="24"/>
          <w:lang w:val="uz-Cyrl-UZ"/>
        </w:rPr>
        <w:t>_________</w:t>
      </w:r>
      <w:r w:rsidRPr="00B54726">
        <w:rPr>
          <w:rFonts w:ascii="Times New Roman" w:hAnsi="Times New Roman"/>
          <w:sz w:val="24"/>
          <w:szCs w:val="24"/>
          <w:lang w:val="uz-Cyrl-UZ"/>
        </w:rPr>
        <w:t xml:space="preserve"> boshqaruvchisi </w:t>
      </w:r>
      <w:r w:rsidR="00B87DB1">
        <w:rPr>
          <w:rFonts w:ascii="Times New Roman" w:hAnsi="Times New Roman"/>
          <w:b/>
          <w:bCs/>
          <w:sz w:val="24"/>
          <w:szCs w:val="24"/>
          <w:lang w:val="uz-Cyrl-UZ"/>
        </w:rPr>
        <w:t>_________</w:t>
      </w:r>
      <w:r w:rsidRPr="00B54726">
        <w:rPr>
          <w:rFonts w:ascii="Times New Roman" w:hAnsi="Times New Roman"/>
          <w:sz w:val="24"/>
          <w:szCs w:val="24"/>
          <w:lang w:val="uz-Cyrl-UZ"/>
        </w:rPr>
        <w:t xml:space="preserve">bir tomondan, hamda bundan buyon matnda </w:t>
      </w:r>
      <w:r w:rsidRPr="00B54726">
        <w:rPr>
          <w:rFonts w:ascii="Times New Roman" w:hAnsi="Times New Roman"/>
          <w:b/>
          <w:bCs/>
          <w:sz w:val="24"/>
          <w:szCs w:val="24"/>
          <w:lang w:val="uz-Cyrl-UZ"/>
        </w:rPr>
        <w:t>“Qarz oluvchi”</w:t>
      </w:r>
      <w:r w:rsidRPr="00B54726">
        <w:rPr>
          <w:rFonts w:ascii="Times New Roman" w:hAnsi="Times New Roman"/>
          <w:sz w:val="24"/>
          <w:szCs w:val="24"/>
          <w:lang w:val="uz-Cyrl-UZ"/>
        </w:rPr>
        <w:t xml:space="preserve"> deb yuritiluvchi </w:t>
      </w:r>
      <w:r w:rsidR="00B87DB1">
        <w:rPr>
          <w:rFonts w:ascii="Times New Roman" w:hAnsi="Times New Roman"/>
          <w:b/>
          <w:bCs/>
          <w:sz w:val="24"/>
          <w:szCs w:val="24"/>
          <w:lang w:val="uz-Cyrl-UZ"/>
        </w:rPr>
        <w:t>_________</w:t>
      </w:r>
      <w:r w:rsidR="00B87DB1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Pr="00417A44">
        <w:rPr>
          <w:rFonts w:ascii="Times New Roman" w:hAnsi="Times New Roman"/>
          <w:b/>
          <w:bCs/>
          <w:sz w:val="24"/>
          <w:szCs w:val="24"/>
          <w:lang w:val="uz-Cyrl-UZ"/>
        </w:rPr>
        <w:t>___________________</w:t>
      </w:r>
      <w:r w:rsidRPr="00B54726">
        <w:rPr>
          <w:rFonts w:ascii="Times New Roman" w:hAnsi="Times New Roman"/>
          <w:sz w:val="24"/>
          <w:szCs w:val="24"/>
          <w:lang w:val="uz-Cyrl-UZ"/>
        </w:rPr>
        <w:t>, ikkinchi tomondan, birgalikda “Tomonlar” quyidagilar haqida shartnoma tuzdilar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:</w:t>
      </w:r>
      <w:r w:rsidR="003141E3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</w:p>
    <w:p w14:paraId="54C5C2AC" w14:textId="77777777" w:rsidR="00A62CDB" w:rsidRPr="007B763E" w:rsidRDefault="00A62CDB" w:rsidP="00A62CDB">
      <w:pPr>
        <w:tabs>
          <w:tab w:val="left" w:pos="317"/>
        </w:tabs>
        <w:ind w:left="34"/>
        <w:rPr>
          <w:rFonts w:ascii="Times New Roman" w:hAnsi="Times New Roman"/>
          <w:sz w:val="24"/>
          <w:szCs w:val="24"/>
          <w:vertAlign w:val="superscript"/>
          <w:lang w:val="uz-Cyrl-UZ"/>
        </w:rPr>
      </w:pPr>
    </w:p>
    <w:bookmarkEnd w:id="0"/>
    <w:p w14:paraId="41CA2E54" w14:textId="77777777" w:rsidR="00A62CDB" w:rsidRDefault="00665657" w:rsidP="00A62CDB">
      <w:pPr>
        <w:pStyle w:val="a4"/>
        <w:numPr>
          <w:ilvl w:val="0"/>
          <w:numId w:val="2"/>
        </w:numPr>
        <w:tabs>
          <w:tab w:val="left" w:pos="317"/>
          <w:tab w:val="left" w:pos="601"/>
        </w:tabs>
        <w:spacing w:after="200"/>
        <w:ind w:left="3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SHARTNOMA</w:t>
      </w:r>
      <w:r w:rsidRPr="007B763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PREDMETI</w:t>
      </w:r>
    </w:p>
    <w:p w14:paraId="0460314C" w14:textId="77777777" w:rsidR="00A62CDB" w:rsidRPr="007B763E" w:rsidRDefault="00A02A13" w:rsidP="00A62CDB">
      <w:pPr>
        <w:pStyle w:val="a4"/>
        <w:numPr>
          <w:ilvl w:val="1"/>
          <w:numId w:val="2"/>
        </w:numPr>
        <w:tabs>
          <w:tab w:val="left" w:pos="317"/>
          <w:tab w:val="left" w:pos="1289"/>
        </w:tabs>
        <w:ind w:left="34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</w:t>
      </w:r>
      <w:r>
        <w:rPr>
          <w:rFonts w:ascii="Times New Roman" w:hAnsi="Times New Roman"/>
          <w:sz w:val="24"/>
          <w:szCs w:val="24"/>
        </w:rPr>
        <w:t>ga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mazkur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shartnomada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ko‘rsatib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o‘tilgan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miqdorda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shartlar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asosida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pul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mablag‘lari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62CDB" w:rsidRPr="007B763E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kredit</w:t>
      </w:r>
      <w:r w:rsidR="00A62CDB" w:rsidRPr="007B763E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berish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majburiyatini</w:t>
      </w:r>
      <w:r w:rsidR="00A62CDB" w:rsidRPr="007B763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Qarz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oluvchi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esa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o‘z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navbatida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olingan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pul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mablag‘larini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belgilangan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muddatda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qaytarish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pul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mablag‘laridan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foydalanganligi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uchun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foizlar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to‘lash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majburiyatini</w:t>
      </w:r>
      <w:r w:rsidR="00A62CDB" w:rsidRPr="007B76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oladi</w:t>
      </w:r>
      <w:r w:rsidR="00A62CDB" w:rsidRPr="007B763E">
        <w:rPr>
          <w:rFonts w:ascii="Times New Roman" w:hAnsi="Times New Roman"/>
          <w:sz w:val="24"/>
          <w:szCs w:val="24"/>
        </w:rPr>
        <w:t>.</w:t>
      </w:r>
    </w:p>
    <w:p w14:paraId="794FEFD8" w14:textId="77777777" w:rsidR="00A62CDB" w:rsidRPr="007B763E" w:rsidRDefault="00A62CDB" w:rsidP="00A62CDB">
      <w:pPr>
        <w:tabs>
          <w:tab w:val="left" w:pos="317"/>
        </w:tabs>
        <w:ind w:left="34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AB13D5D" w14:textId="77777777" w:rsidR="00A62CDB" w:rsidRDefault="00665657" w:rsidP="00A62CDB">
      <w:pPr>
        <w:pStyle w:val="a4"/>
        <w:numPr>
          <w:ilvl w:val="0"/>
          <w:numId w:val="2"/>
        </w:numPr>
        <w:tabs>
          <w:tab w:val="left" w:pos="317"/>
          <w:tab w:val="left" w:pos="1168"/>
        </w:tabs>
        <w:ind w:left="34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KREDITNING</w:t>
      </w:r>
      <w:r w:rsidRPr="007B763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SHARTLARI</w:t>
      </w:r>
    </w:p>
    <w:p w14:paraId="4C8BD10E" w14:textId="417E9035" w:rsidR="00A02A13" w:rsidRPr="00B54726" w:rsidRDefault="00A02A13" w:rsidP="00A02A13">
      <w:pPr>
        <w:pStyle w:val="a4"/>
        <w:numPr>
          <w:ilvl w:val="1"/>
          <w:numId w:val="2"/>
        </w:numPr>
        <w:tabs>
          <w:tab w:val="left" w:pos="317"/>
          <w:tab w:val="left" w:pos="1347"/>
        </w:tabs>
        <w:ind w:left="34" w:firstLine="709"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  <w:r>
        <w:rPr>
          <w:sz w:val="24"/>
          <w:szCs w:val="24"/>
          <w:lang w:val="uz-Cyrl-UZ"/>
        </w:rPr>
        <w:t>Kreditor</w:t>
      </w:r>
      <w:r w:rsidRPr="002D75B4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Kredit</w:t>
      </w:r>
      <w:r w:rsidRPr="002D75B4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komissiyasining</w:t>
      </w:r>
      <w:r w:rsidRPr="002D75B4">
        <w:rPr>
          <w:sz w:val="24"/>
          <w:szCs w:val="24"/>
          <w:lang w:val="uz-Cyrl-UZ"/>
        </w:rPr>
        <w:t xml:space="preserve"> </w:t>
      </w:r>
      <w:r w:rsidR="00B87DB1">
        <w:rPr>
          <w:rFonts w:ascii="Times New Roman" w:hAnsi="Times New Roman"/>
          <w:b/>
          <w:bCs/>
          <w:sz w:val="24"/>
          <w:szCs w:val="24"/>
          <w:lang w:val="uz-Cyrl-UZ"/>
        </w:rPr>
        <w:t>_________</w:t>
      </w:r>
      <w:r w:rsidRPr="002D75B4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yildagi</w:t>
      </w:r>
      <w:r w:rsidRPr="002D75B4">
        <w:rPr>
          <w:sz w:val="24"/>
          <w:szCs w:val="24"/>
          <w:lang w:val="uz-Cyrl-UZ"/>
        </w:rPr>
        <w:t xml:space="preserve"> </w:t>
      </w:r>
      <w:r w:rsidR="00B87DB1">
        <w:rPr>
          <w:rFonts w:ascii="Times New Roman" w:hAnsi="Times New Roman"/>
          <w:b/>
          <w:bCs/>
          <w:sz w:val="24"/>
          <w:szCs w:val="24"/>
          <w:lang w:val="uz-Cyrl-UZ"/>
        </w:rPr>
        <w:t>_________</w:t>
      </w:r>
      <w:r w:rsidRPr="002D75B4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sonli</w:t>
      </w:r>
      <w:r w:rsidRPr="002D75B4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qaroriga</w:t>
      </w:r>
      <w:r w:rsidRPr="002D75B4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muvofiq</w:t>
      </w:r>
      <w:r w:rsidRPr="002D75B4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Qarz</w:t>
      </w:r>
      <w:r w:rsidRPr="002D75B4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oluvchiga</w:t>
      </w:r>
      <w:r w:rsidRPr="002D75B4">
        <w:rPr>
          <w:sz w:val="24"/>
          <w:szCs w:val="24"/>
          <w:lang w:val="uz-Cyrl-UZ"/>
        </w:rPr>
        <w:t xml:space="preserve"> </w:t>
      </w:r>
      <w:r w:rsidR="00B87DB1">
        <w:rPr>
          <w:rFonts w:ascii="Times New Roman" w:hAnsi="Times New Roman"/>
          <w:b/>
          <w:bCs/>
          <w:sz w:val="24"/>
          <w:szCs w:val="24"/>
          <w:lang w:val="uz-Cyrl-UZ"/>
        </w:rPr>
        <w:t>_________</w:t>
      </w:r>
      <w:r w:rsidRPr="00B54726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uz-Cyrl-UZ"/>
        </w:rPr>
        <w:t>so‘m</w:t>
      </w:r>
      <w:r w:rsidRPr="002D75B4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miqdorida</w:t>
      </w:r>
      <w:r w:rsidRPr="002D75B4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kredit</w:t>
      </w:r>
      <w:r w:rsidRPr="002D75B4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ajratadi</w:t>
      </w:r>
      <w:r w:rsidRPr="00B54726">
        <w:rPr>
          <w:rFonts w:ascii="Times New Roman" w:hAnsi="Times New Roman"/>
          <w:sz w:val="24"/>
          <w:szCs w:val="24"/>
          <w:lang w:val="uz-Cyrl-UZ"/>
        </w:rPr>
        <w:t>.</w:t>
      </w:r>
    </w:p>
    <w:p w14:paraId="2ADFEFBD" w14:textId="6F008D4C" w:rsidR="00A02A13" w:rsidRPr="00B54726" w:rsidRDefault="00A02A13" w:rsidP="00A02A13">
      <w:pPr>
        <w:pStyle w:val="a4"/>
        <w:numPr>
          <w:ilvl w:val="1"/>
          <w:numId w:val="2"/>
        </w:numPr>
        <w:tabs>
          <w:tab w:val="left" w:pos="317"/>
          <w:tab w:val="left" w:pos="134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B54726">
        <w:rPr>
          <w:rFonts w:ascii="Times New Roman" w:hAnsi="Times New Roman"/>
          <w:sz w:val="24"/>
          <w:szCs w:val="24"/>
          <w:lang w:val="en-US"/>
        </w:rPr>
        <w:t xml:space="preserve">Kreditdan foydalanish muddati </w:t>
      </w:r>
      <w:r w:rsidR="00B87DB1">
        <w:rPr>
          <w:rFonts w:ascii="Times New Roman" w:hAnsi="Times New Roman"/>
          <w:b/>
          <w:bCs/>
          <w:sz w:val="24"/>
          <w:szCs w:val="24"/>
          <w:lang w:val="uz-Cyrl-UZ"/>
        </w:rPr>
        <w:t>_________</w:t>
      </w:r>
      <w:r w:rsidRPr="00B54726">
        <w:rPr>
          <w:rFonts w:ascii="Times New Roman" w:hAnsi="Times New Roman"/>
          <w:sz w:val="24"/>
          <w:szCs w:val="24"/>
          <w:lang w:val="en-US"/>
        </w:rPr>
        <w:t xml:space="preserve"> oy </w:t>
      </w:r>
      <w:r w:rsidRPr="00B54726">
        <w:rPr>
          <w:rFonts w:ascii="Times New Roman" w:hAnsi="Times New Roman"/>
          <w:sz w:val="24"/>
          <w:szCs w:val="24"/>
          <w:lang w:val="uz-Cyrl-UZ"/>
        </w:rPr>
        <w:t xml:space="preserve">ya'ni </w:t>
      </w:r>
      <w:r w:rsidRPr="00B54726">
        <w:rPr>
          <w:rFonts w:ascii="Times New Roman" w:hAnsi="Times New Roman"/>
          <w:sz w:val="24"/>
          <w:szCs w:val="24"/>
          <w:lang w:val="en-US"/>
        </w:rPr>
        <w:t>[open_date</w:t>
      </w:r>
      <w:r w:rsidRPr="00B54726">
        <w:rPr>
          <w:rFonts w:ascii="Times New Roman" w:hAnsi="Times New Roman"/>
          <w:sz w:val="24"/>
          <w:szCs w:val="24"/>
          <w:lang w:val="uz-Cyrl-UZ"/>
        </w:rPr>
        <w:t xml:space="preserve">] yildan </w:t>
      </w:r>
      <w:r w:rsidRPr="00B54726">
        <w:rPr>
          <w:rFonts w:ascii="Times New Roman" w:hAnsi="Times New Roman"/>
          <w:sz w:val="24"/>
          <w:szCs w:val="24"/>
          <w:lang w:val="en-US"/>
        </w:rPr>
        <w:t>[close_date</w:t>
      </w:r>
      <w:r w:rsidRPr="00B54726">
        <w:rPr>
          <w:rFonts w:ascii="Times New Roman" w:hAnsi="Times New Roman"/>
          <w:sz w:val="24"/>
          <w:szCs w:val="24"/>
          <w:lang w:val="uz-Cyrl-UZ"/>
        </w:rPr>
        <w:t>] yilgacha ajratiladi</w:t>
      </w:r>
      <w:r w:rsidRPr="00B54726">
        <w:rPr>
          <w:rFonts w:ascii="Times New Roman" w:hAnsi="Times New Roman"/>
          <w:sz w:val="24"/>
          <w:szCs w:val="24"/>
          <w:lang w:val="en-US"/>
        </w:rPr>
        <w:t xml:space="preserve">, shu jumladan imtiyozli davr </w:t>
      </w:r>
      <w:r w:rsidR="00B87DB1">
        <w:rPr>
          <w:rFonts w:ascii="Times New Roman" w:hAnsi="Times New Roman"/>
          <w:b/>
          <w:bCs/>
          <w:sz w:val="24"/>
          <w:szCs w:val="24"/>
          <w:lang w:val="uz-Cyrl-UZ"/>
        </w:rPr>
        <w:t>_________</w:t>
      </w:r>
      <w:r w:rsidRPr="00B54726">
        <w:rPr>
          <w:rFonts w:ascii="Times New Roman" w:hAnsi="Times New Roman"/>
          <w:b/>
          <w:bCs/>
          <w:sz w:val="24"/>
          <w:szCs w:val="24"/>
          <w:lang w:val="en-US"/>
        </w:rPr>
        <w:t xml:space="preserve"> oy</w:t>
      </w:r>
      <w:r w:rsidRPr="00B54726">
        <w:rPr>
          <w:rFonts w:ascii="Times New Roman" w:hAnsi="Times New Roman"/>
          <w:b/>
          <w:bCs/>
          <w:sz w:val="24"/>
          <w:szCs w:val="24"/>
          <w:lang w:val="uz-Cyrl-UZ"/>
        </w:rPr>
        <w:t>.</w:t>
      </w:r>
    </w:p>
    <w:p w14:paraId="6BFCDD7B" w14:textId="5087543F" w:rsidR="00A02A13" w:rsidRPr="00B54726" w:rsidRDefault="00A02A13" w:rsidP="00A02A13">
      <w:pPr>
        <w:pStyle w:val="a4"/>
        <w:numPr>
          <w:ilvl w:val="1"/>
          <w:numId w:val="2"/>
        </w:numPr>
        <w:tabs>
          <w:tab w:val="left" w:pos="317"/>
          <w:tab w:val="left" w:pos="567"/>
          <w:tab w:val="left" w:pos="1134"/>
          <w:tab w:val="left" w:pos="1347"/>
        </w:tabs>
        <w:spacing w:before="60"/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B54726">
        <w:rPr>
          <w:rFonts w:ascii="Times New Roman" w:hAnsi="Times New Roman"/>
          <w:sz w:val="24"/>
          <w:szCs w:val="24"/>
          <w:lang w:val="uz-Cyrl-UZ"/>
        </w:rPr>
        <w:t xml:space="preserve">Kredit bo‘yicha asosiy qarz va foizlar ushbu shartnomaning 1-sonli ilovasida ko‘rsatilgan jadvalga asosan </w:t>
      </w:r>
      <w:r w:rsidR="00B87DB1">
        <w:rPr>
          <w:rFonts w:ascii="Times New Roman" w:hAnsi="Times New Roman"/>
          <w:b/>
          <w:bCs/>
          <w:sz w:val="24"/>
          <w:szCs w:val="24"/>
          <w:lang w:val="uz-Cyrl-UZ"/>
        </w:rPr>
        <w:t>_________</w:t>
      </w:r>
      <w:r w:rsidRPr="00B54726">
        <w:rPr>
          <w:rFonts w:ascii="Times New Roman" w:hAnsi="Times New Roman"/>
          <w:sz w:val="24"/>
          <w:szCs w:val="24"/>
          <w:lang w:val="uz-Cyrl-UZ"/>
        </w:rPr>
        <w:t xml:space="preserve"> to‘lov usulida to‘lanadi.</w:t>
      </w:r>
    </w:p>
    <w:p w14:paraId="5EC99DE2" w14:textId="6EADF06E" w:rsidR="00A02A13" w:rsidRPr="00D91748" w:rsidRDefault="00A02A13" w:rsidP="00A02A13">
      <w:pPr>
        <w:pStyle w:val="a4"/>
        <w:numPr>
          <w:ilvl w:val="1"/>
          <w:numId w:val="2"/>
        </w:numPr>
        <w:tabs>
          <w:tab w:val="left" w:pos="317"/>
          <w:tab w:val="left" w:pos="1347"/>
        </w:tabs>
        <w:ind w:left="34" w:firstLine="709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B54726">
        <w:rPr>
          <w:rFonts w:ascii="Times New Roman" w:hAnsi="Times New Roman"/>
          <w:sz w:val="24"/>
          <w:szCs w:val="24"/>
          <w:lang w:val="en-US"/>
        </w:rPr>
        <w:t>Kredit bo‘yicha foiz stavkasi</w:t>
      </w:r>
      <w:r w:rsidRPr="00B54726">
        <w:rPr>
          <w:rFonts w:ascii="Times New Roman" w:hAnsi="Times New Roman"/>
          <w:sz w:val="24"/>
          <w:szCs w:val="24"/>
          <w:lang w:val="uz-Cyrl-UZ"/>
        </w:rPr>
        <w:t xml:space="preserve"> yillik</w:t>
      </w:r>
      <w:r w:rsidRPr="00B5472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87DB1">
        <w:rPr>
          <w:rFonts w:ascii="Times New Roman" w:hAnsi="Times New Roman"/>
          <w:b/>
          <w:bCs/>
          <w:sz w:val="24"/>
          <w:szCs w:val="24"/>
          <w:lang w:val="uz-Cyrl-UZ"/>
        </w:rPr>
        <w:t>_________</w:t>
      </w:r>
      <w:r w:rsidRPr="00F91983">
        <w:rPr>
          <w:rFonts w:ascii="Times New Roman" w:hAnsi="Times New Roman"/>
          <w:b/>
          <w:bCs/>
          <w:sz w:val="24"/>
          <w:szCs w:val="24"/>
          <w:lang w:val="en-US"/>
        </w:rPr>
        <w:t>.</w:t>
      </w:r>
    </w:p>
    <w:p w14:paraId="77BADE02" w14:textId="77777777" w:rsidR="00A02A13" w:rsidRPr="00B54726" w:rsidRDefault="00A02A13" w:rsidP="00A02A13">
      <w:pPr>
        <w:pStyle w:val="a4"/>
        <w:numPr>
          <w:ilvl w:val="1"/>
          <w:numId w:val="2"/>
        </w:numPr>
        <w:tabs>
          <w:tab w:val="left" w:pos="317"/>
          <w:tab w:val="left" w:pos="1347"/>
        </w:tabs>
        <w:ind w:left="34" w:firstLine="709"/>
        <w:jc w:val="both"/>
        <w:rPr>
          <w:rFonts w:ascii="Times New Roman" w:hAnsi="Times New Roman"/>
          <w:i/>
          <w:iCs/>
          <w:sz w:val="24"/>
          <w:szCs w:val="24"/>
          <w:lang w:val="uz-Cyrl-UZ"/>
        </w:rPr>
      </w:pPr>
      <w:r w:rsidRPr="00B54726">
        <w:rPr>
          <w:rFonts w:ascii="Times New Roman" w:hAnsi="Times New Roman"/>
          <w:sz w:val="24"/>
          <w:szCs w:val="24"/>
          <w:lang w:val="uz-Cyrl-UZ"/>
        </w:rPr>
        <w:t xml:space="preserve">Kreditdan foydalanganlik uchun foiz stavkasi turi </w:t>
      </w:r>
      <w:r w:rsidRPr="00B54726">
        <w:rPr>
          <w:rFonts w:ascii="Times New Roman" w:hAnsi="Times New Roman"/>
          <w:iCs/>
          <w:sz w:val="24"/>
          <w:szCs w:val="24"/>
          <w:u w:val="single"/>
          <w:lang w:val="uz-Cyrl-UZ"/>
        </w:rPr>
        <w:t>o‘zgarmas</w:t>
      </w:r>
      <w:r w:rsidRPr="00B54726">
        <w:rPr>
          <w:rFonts w:ascii="Times New Roman" w:hAnsi="Times New Roman"/>
          <w:iCs/>
          <w:sz w:val="24"/>
          <w:szCs w:val="24"/>
          <w:lang w:val="uz-Cyrl-UZ"/>
        </w:rPr>
        <w:t>.</w:t>
      </w:r>
    </w:p>
    <w:p w14:paraId="56E3FD0B" w14:textId="3EC3F782" w:rsidR="00A02A13" w:rsidRPr="00B54726" w:rsidRDefault="00A02A13" w:rsidP="00A02A13">
      <w:pPr>
        <w:pStyle w:val="a4"/>
        <w:numPr>
          <w:ilvl w:val="1"/>
          <w:numId w:val="2"/>
        </w:numPr>
        <w:tabs>
          <w:tab w:val="left" w:pos="317"/>
          <w:tab w:val="left" w:pos="1347"/>
        </w:tabs>
        <w:ind w:left="34" w:firstLine="709"/>
        <w:jc w:val="both"/>
        <w:rPr>
          <w:lang w:val="uz-Cyrl-UZ"/>
        </w:rPr>
      </w:pPr>
      <w:r w:rsidRPr="00B54726">
        <w:rPr>
          <w:rFonts w:ascii="Times New Roman" w:hAnsi="Times New Roman"/>
          <w:sz w:val="24"/>
          <w:szCs w:val="24"/>
          <w:lang w:val="uz-Cyrl-UZ"/>
        </w:rPr>
        <w:t xml:space="preserve">Foizlarni to‘lash muddati: har oyning </w:t>
      </w:r>
      <w:r w:rsidR="00B87DB1">
        <w:rPr>
          <w:rFonts w:ascii="Times New Roman" w:hAnsi="Times New Roman"/>
          <w:b/>
          <w:bCs/>
          <w:sz w:val="24"/>
          <w:szCs w:val="24"/>
          <w:lang w:val="uz-Cyrl-UZ"/>
        </w:rPr>
        <w:t>_________</w:t>
      </w:r>
      <w:r w:rsidRPr="00B54726">
        <w:rPr>
          <w:rFonts w:ascii="Times New Roman" w:hAnsi="Times New Roman"/>
          <w:sz w:val="24"/>
          <w:szCs w:val="24"/>
          <w:lang w:val="uz-Cyrl-UZ"/>
        </w:rPr>
        <w:t xml:space="preserve"> sanasiga qadar.</w:t>
      </w:r>
    </w:p>
    <w:p w14:paraId="036F74D4" w14:textId="3CE5FF2E" w:rsidR="00A02A13" w:rsidRPr="009672E8" w:rsidRDefault="00A02A13" w:rsidP="00A02A13">
      <w:pPr>
        <w:pStyle w:val="a4"/>
        <w:numPr>
          <w:ilvl w:val="1"/>
          <w:numId w:val="2"/>
        </w:numPr>
        <w:tabs>
          <w:tab w:val="left" w:pos="317"/>
          <w:tab w:val="left" w:pos="1347"/>
        </w:tabs>
        <w:spacing w:line="276" w:lineRule="auto"/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B54726">
        <w:rPr>
          <w:rFonts w:ascii="Times New Roman" w:hAnsi="Times New Roman"/>
          <w:sz w:val="24"/>
          <w:szCs w:val="24"/>
          <w:lang w:val="uz-Cyrl-UZ"/>
        </w:rPr>
        <w:t>Kreditning maqsadi va ob</w:t>
      </w:r>
      <w:r w:rsidR="00665657" w:rsidRPr="009672E8">
        <w:rPr>
          <w:rFonts w:ascii="Times New Roman" w:hAnsi="Times New Roman"/>
          <w:sz w:val="24"/>
          <w:szCs w:val="24"/>
          <w:lang w:val="uz-Cyrl-UZ"/>
        </w:rPr>
        <w:t>’</w:t>
      </w:r>
      <w:r w:rsidRPr="00B54726">
        <w:rPr>
          <w:rFonts w:ascii="Times New Roman" w:hAnsi="Times New Roman"/>
          <w:sz w:val="24"/>
          <w:szCs w:val="24"/>
          <w:lang w:val="uz-Cyrl-UZ"/>
        </w:rPr>
        <w:t xml:space="preserve">ekti: </w:t>
      </w:r>
      <w:r w:rsidR="00B87DB1">
        <w:rPr>
          <w:rFonts w:ascii="Times New Roman" w:hAnsi="Times New Roman"/>
          <w:b/>
          <w:bCs/>
          <w:sz w:val="24"/>
          <w:szCs w:val="24"/>
          <w:lang w:val="uz-Cyrl-UZ"/>
        </w:rPr>
        <w:t>_________</w:t>
      </w:r>
      <w:r w:rsidRPr="00B54726">
        <w:rPr>
          <w:rFonts w:ascii="Times New Roman" w:hAnsi="Times New Roman"/>
          <w:sz w:val="24"/>
          <w:szCs w:val="24"/>
          <w:lang w:val="uz-Cyrl-UZ"/>
        </w:rPr>
        <w:t>.</w:t>
      </w:r>
    </w:p>
    <w:p w14:paraId="65E196B8" w14:textId="522C5F93" w:rsidR="00A02A13" w:rsidRPr="007B763E" w:rsidRDefault="00A02A13" w:rsidP="009672E8">
      <w:pPr>
        <w:pStyle w:val="a4"/>
        <w:numPr>
          <w:ilvl w:val="1"/>
          <w:numId w:val="2"/>
        </w:numPr>
        <w:tabs>
          <w:tab w:val="left" w:pos="317"/>
          <w:tab w:val="left" w:pos="1347"/>
        </w:tabs>
        <w:spacing w:line="276" w:lineRule="auto"/>
        <w:ind w:left="34" w:firstLine="709"/>
        <w:jc w:val="both"/>
        <w:rPr>
          <w:rFonts w:ascii="Times New Roman" w:hAnsi="Times New Roman"/>
          <w:i/>
          <w:iCs/>
          <w:sz w:val="24"/>
          <w:szCs w:val="24"/>
          <w:lang w:val="uz-Cyrl-UZ"/>
        </w:rPr>
      </w:pPr>
      <w:bookmarkStart w:id="1" w:name="_Hlk178778960"/>
      <w:r w:rsidRPr="00A02A13">
        <w:rPr>
          <w:rFonts w:ascii="Times New Roman" w:hAnsi="Times New Roman"/>
          <w:sz w:val="24"/>
          <w:szCs w:val="24"/>
          <w:lang w:val="uz-Cyrl-UZ"/>
        </w:rPr>
        <w:t>Kredit mablag‘ manbasi</w:t>
      </w:r>
      <w:bookmarkEnd w:id="1"/>
      <w:r>
        <w:rPr>
          <w:rFonts w:ascii="Cambria" w:hAnsi="Cambria"/>
          <w:sz w:val="24"/>
          <w:szCs w:val="24"/>
          <w:lang w:val="uz-Cyrl-UZ"/>
        </w:rPr>
        <w:t>:</w:t>
      </w:r>
      <w:r w:rsidR="00553EAC">
        <w:rPr>
          <w:rFonts w:ascii="Cambria" w:hAnsi="Cambria"/>
          <w:sz w:val="24"/>
          <w:szCs w:val="24"/>
          <w:lang w:val="uz-Cyrl-UZ"/>
        </w:rPr>
        <w:t xml:space="preserve"> </w:t>
      </w:r>
      <w:r w:rsidR="00B87DB1">
        <w:rPr>
          <w:rFonts w:ascii="Times New Roman" w:hAnsi="Times New Roman"/>
          <w:b/>
          <w:bCs/>
          <w:sz w:val="24"/>
          <w:szCs w:val="24"/>
          <w:lang w:val="uz-Cyrl-UZ"/>
        </w:rPr>
        <w:t>_________</w:t>
      </w:r>
      <w:r w:rsidR="00553EAC">
        <w:rPr>
          <w:rFonts w:ascii="Times New Roman" w:hAnsi="Times New Roman"/>
          <w:b/>
          <w:bCs/>
          <w:sz w:val="24"/>
          <w:szCs w:val="24"/>
          <w:lang w:val="uz-Cyrl-UZ"/>
        </w:rPr>
        <w:t>.</w:t>
      </w:r>
    </w:p>
    <w:p w14:paraId="1A600968" w14:textId="77777777" w:rsidR="00A62CDB" w:rsidRDefault="00A62CDB" w:rsidP="00A02A13">
      <w:pPr>
        <w:tabs>
          <w:tab w:val="left" w:pos="317"/>
        </w:tabs>
        <w:ind w:left="34"/>
        <w:rPr>
          <w:rFonts w:ascii="Times New Roman" w:hAnsi="Times New Roman"/>
          <w:i/>
          <w:iCs/>
          <w:sz w:val="24"/>
          <w:szCs w:val="24"/>
          <w:lang w:val="uz-Cyrl-UZ"/>
        </w:rPr>
      </w:pPr>
      <w:r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 </w:t>
      </w:r>
    </w:p>
    <w:p w14:paraId="71559838" w14:textId="77777777" w:rsidR="00A62CDB" w:rsidRPr="00311F9D" w:rsidRDefault="00665657" w:rsidP="00A62CDB">
      <w:pPr>
        <w:pStyle w:val="a4"/>
        <w:numPr>
          <w:ilvl w:val="0"/>
          <w:numId w:val="2"/>
        </w:numPr>
        <w:tabs>
          <w:tab w:val="left" w:pos="317"/>
          <w:tab w:val="left" w:pos="459"/>
        </w:tabs>
        <w:ind w:left="34" w:firstLine="0"/>
        <w:jc w:val="center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>QARZ</w:t>
      </w:r>
      <w:r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OLUVCHINING</w:t>
      </w:r>
      <w:r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TASDIG</w:t>
      </w:r>
      <w:r w:rsidR="00A02A13">
        <w:rPr>
          <w:rFonts w:ascii="Times New Roman" w:hAnsi="Times New Roman"/>
          <w:b/>
          <w:sz w:val="24"/>
          <w:szCs w:val="24"/>
          <w:lang w:val="uz-Cyrl-UZ"/>
        </w:rPr>
        <w:t>‘I</w:t>
      </w:r>
    </w:p>
    <w:p w14:paraId="7BBD9A72" w14:textId="77777777" w:rsidR="00A62CDB" w:rsidRPr="007B763E" w:rsidRDefault="00A02A13" w:rsidP="00A62CDB">
      <w:pPr>
        <w:pStyle w:val="a4"/>
        <w:numPr>
          <w:ilvl w:val="1"/>
          <w:numId w:val="2"/>
        </w:numPr>
        <w:tabs>
          <w:tab w:val="left" w:pos="317"/>
          <w:tab w:val="left" w:pos="1309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quyidagilarni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tasdiqlaydi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kafolatlaydi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:</w:t>
      </w:r>
    </w:p>
    <w:p w14:paraId="33DAFC3A" w14:textId="77777777" w:rsidR="00A62CDB" w:rsidRPr="007B763E" w:rsidRDefault="00A62CDB" w:rsidP="00A62CDB">
      <w:pPr>
        <w:widowControl w:val="0"/>
        <w:tabs>
          <w:tab w:val="left" w:pos="31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t>-</w:t>
      </w:r>
      <w:r w:rsidR="00A02A13">
        <w:rPr>
          <w:rFonts w:ascii="Times New Roman" w:hAnsi="Times New Roman"/>
          <w:sz w:val="24"/>
          <w:szCs w:val="24"/>
          <w:lang w:val="uz-Cyrl-UZ"/>
        </w:rPr>
        <w:t>O‘zbekiston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Respublikasining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amaldagi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qonun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hujjatlariga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asosan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tashkil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qilingan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ro‘yxatdan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o‘tkazilgan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yuridik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shaxs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hisoblanadi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hamda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shartnomani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tuzish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uni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bajarish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uchun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A02A13">
        <w:rPr>
          <w:rFonts w:ascii="Times New Roman" w:hAnsi="Times New Roman"/>
          <w:sz w:val="24"/>
          <w:szCs w:val="24"/>
          <w:lang w:val="uz-Cyrl-UZ"/>
        </w:rPr>
        <w:t>huquqiy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layoqatga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ega</w:t>
      </w:r>
      <w:r w:rsidRPr="007B763E">
        <w:rPr>
          <w:rFonts w:ascii="Times New Roman" w:hAnsi="Times New Roman"/>
          <w:sz w:val="24"/>
          <w:szCs w:val="24"/>
          <w:lang w:val="uz-Cyrl-UZ"/>
        </w:rPr>
        <w:t>;</w:t>
      </w:r>
    </w:p>
    <w:p w14:paraId="730B1DCD" w14:textId="77777777" w:rsidR="00A62CDB" w:rsidRPr="007B763E" w:rsidRDefault="00A62CDB" w:rsidP="00A62CDB">
      <w:pPr>
        <w:widowControl w:val="0"/>
        <w:tabs>
          <w:tab w:val="left" w:pos="31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t xml:space="preserve">- </w:t>
      </w:r>
      <w:r w:rsidR="00A02A13">
        <w:rPr>
          <w:rFonts w:ascii="Times New Roman" w:hAnsi="Times New Roman"/>
          <w:sz w:val="24"/>
          <w:szCs w:val="24"/>
          <w:lang w:val="uz-Cyrl-UZ"/>
        </w:rPr>
        <w:t>ushbu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shartnomani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tuzish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uning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ijro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qilish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hamda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shartnomaning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barcha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shartlari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qarz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oluvchining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ta’sis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hujjatlariga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zid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emas</w:t>
      </w:r>
      <w:r w:rsidRPr="007B763E">
        <w:rPr>
          <w:rFonts w:ascii="Times New Roman" w:hAnsi="Times New Roman"/>
          <w:sz w:val="24"/>
          <w:szCs w:val="24"/>
          <w:lang w:val="uz-Cyrl-UZ"/>
        </w:rPr>
        <w:t>;</w:t>
      </w:r>
    </w:p>
    <w:p w14:paraId="0C832E6C" w14:textId="77777777" w:rsidR="00A62CDB" w:rsidRPr="007B763E" w:rsidRDefault="00A62CDB" w:rsidP="00A62CDB">
      <w:pPr>
        <w:widowControl w:val="0"/>
        <w:tabs>
          <w:tab w:val="left" w:pos="31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t xml:space="preserve">- </w:t>
      </w:r>
      <w:r w:rsidR="00A02A13">
        <w:rPr>
          <w:rFonts w:ascii="Times New Roman" w:hAnsi="Times New Roman"/>
          <w:sz w:val="24"/>
          <w:szCs w:val="24"/>
          <w:lang w:val="uz-Cyrl-UZ"/>
        </w:rPr>
        <w:t>Kredit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olish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uni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rasmiylashtirish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uchun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Bankka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taqdim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etilgan</w:t>
      </w:r>
      <w:r w:rsidRPr="007B763E">
        <w:rPr>
          <w:rFonts w:ascii="Times New Roman" w:hAnsi="Times New Roman"/>
          <w:sz w:val="24"/>
          <w:szCs w:val="24"/>
          <w:lang w:val="uz-Cyrl-UZ"/>
        </w:rPr>
        <w:t>/</w:t>
      </w:r>
      <w:r w:rsidR="00A02A13">
        <w:rPr>
          <w:rFonts w:ascii="Times New Roman" w:hAnsi="Times New Roman"/>
          <w:sz w:val="24"/>
          <w:szCs w:val="24"/>
          <w:lang w:val="uz-Cyrl-UZ"/>
        </w:rPr>
        <w:t>etiladigan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barcha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hujjat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ma’lumotlar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asl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haqiqiy</w:t>
      </w:r>
      <w:r w:rsidRPr="007B763E">
        <w:rPr>
          <w:rFonts w:ascii="Times New Roman" w:hAnsi="Times New Roman"/>
          <w:sz w:val="24"/>
          <w:szCs w:val="24"/>
          <w:lang w:val="uz-Cyrl-UZ"/>
        </w:rPr>
        <w:t>;</w:t>
      </w:r>
    </w:p>
    <w:p w14:paraId="1F989CE9" w14:textId="77777777" w:rsidR="00A62CDB" w:rsidRPr="007B763E" w:rsidRDefault="00A62CDB" w:rsidP="00A62CDB">
      <w:pPr>
        <w:widowControl w:val="0"/>
        <w:tabs>
          <w:tab w:val="left" w:pos="31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t xml:space="preserve">- </w:t>
      </w:r>
      <w:r w:rsidR="00A02A13">
        <w:rPr>
          <w:rFonts w:ascii="Times New Roman" w:hAnsi="Times New Roman"/>
          <w:sz w:val="24"/>
          <w:szCs w:val="24"/>
          <w:lang w:val="uz-Cyrl-UZ"/>
        </w:rPr>
        <w:t>Bankka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taqdim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etilgan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moliyaviy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hisobotlar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haqiqiy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ular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qarz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oluvchining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haqiqiy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moliyaviy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ahvolini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aks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ettiradi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. </w:t>
      </w:r>
      <w:r w:rsidR="00A02A13">
        <w:rPr>
          <w:rFonts w:ascii="Times New Roman" w:hAnsi="Times New Roman"/>
          <w:sz w:val="24"/>
          <w:szCs w:val="24"/>
          <w:lang w:val="uz-Cyrl-UZ"/>
        </w:rPr>
        <w:t>Qarz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oluvchi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Bankka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taqdim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etgan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moliyaviy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hisobot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boshqa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hujjatlarda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aks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ettirilgan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majburiyatlardan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boshqa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haqiqiy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yoki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shartli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majburiyatlarga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02A13">
        <w:rPr>
          <w:rFonts w:ascii="Times New Roman" w:hAnsi="Times New Roman"/>
          <w:sz w:val="24"/>
          <w:szCs w:val="24"/>
          <w:lang w:val="uz-Cyrl-UZ"/>
        </w:rPr>
        <w:t>shuningdek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boshqa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shaxslar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foydasiga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berilgan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kafillikka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ega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emas</w:t>
      </w:r>
      <w:r w:rsidRPr="007B763E">
        <w:rPr>
          <w:rFonts w:ascii="Times New Roman" w:hAnsi="Times New Roman"/>
          <w:sz w:val="24"/>
          <w:szCs w:val="24"/>
          <w:lang w:val="uz-Cyrl-UZ"/>
        </w:rPr>
        <w:t>;</w:t>
      </w:r>
    </w:p>
    <w:p w14:paraId="3CC8488C" w14:textId="77777777" w:rsidR="00A62CDB" w:rsidRPr="007B763E" w:rsidRDefault="00A62CDB" w:rsidP="00A62CDB">
      <w:pPr>
        <w:widowControl w:val="0"/>
        <w:tabs>
          <w:tab w:val="left" w:pos="31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t xml:space="preserve">- </w:t>
      </w:r>
      <w:r w:rsidR="00A02A13">
        <w:rPr>
          <w:rFonts w:ascii="Times New Roman" w:hAnsi="Times New Roman"/>
          <w:sz w:val="24"/>
          <w:szCs w:val="24"/>
          <w:lang w:val="uz-Cyrl-UZ"/>
        </w:rPr>
        <w:t>Qarz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oluvchiga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A02A13">
        <w:rPr>
          <w:rFonts w:ascii="Times New Roman" w:hAnsi="Times New Roman"/>
          <w:sz w:val="24"/>
          <w:szCs w:val="24"/>
          <w:lang w:val="uz-Cyrl-UZ"/>
        </w:rPr>
        <w:t>nisbatan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ma’muriy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02A13">
        <w:rPr>
          <w:rFonts w:ascii="Times New Roman" w:hAnsi="Times New Roman"/>
          <w:sz w:val="24"/>
          <w:szCs w:val="24"/>
          <w:lang w:val="uz-Cyrl-UZ"/>
        </w:rPr>
        <w:t>arbitraj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sud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ishlari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qo‘zg‘atilmagan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02A13">
        <w:rPr>
          <w:rFonts w:ascii="Times New Roman" w:hAnsi="Times New Roman"/>
          <w:sz w:val="24"/>
          <w:szCs w:val="24"/>
          <w:lang w:val="uz-Cyrl-UZ"/>
        </w:rPr>
        <w:t>uchinchi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shaxslar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oldida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A02A13">
        <w:rPr>
          <w:rFonts w:ascii="Times New Roman" w:hAnsi="Times New Roman"/>
          <w:sz w:val="24"/>
          <w:szCs w:val="24"/>
          <w:lang w:val="uz-Cyrl-UZ"/>
        </w:rPr>
        <w:t>mazkur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shartnoma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bo‘yicha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majburiyatlarini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bajarishiga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sezilarli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darajada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ta’sir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ko‘rsatishi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mumkin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bo‘lgan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bajarilmagan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majburiyatlari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yo‘q</w:t>
      </w:r>
      <w:r w:rsidRPr="007B763E">
        <w:rPr>
          <w:rFonts w:ascii="Times New Roman" w:hAnsi="Times New Roman"/>
          <w:sz w:val="24"/>
          <w:szCs w:val="24"/>
          <w:lang w:val="uz-Cyrl-UZ"/>
        </w:rPr>
        <w:t>;</w:t>
      </w:r>
    </w:p>
    <w:p w14:paraId="6A93FBA6" w14:textId="77777777" w:rsidR="00A62CDB" w:rsidRPr="007B763E" w:rsidRDefault="00A62CDB" w:rsidP="00A62CDB">
      <w:pPr>
        <w:tabs>
          <w:tab w:val="left" w:pos="31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t xml:space="preserve">- </w:t>
      </w:r>
      <w:r w:rsidR="00A02A13">
        <w:rPr>
          <w:rFonts w:ascii="Times New Roman" w:hAnsi="Times New Roman"/>
          <w:sz w:val="24"/>
          <w:szCs w:val="24"/>
          <w:lang w:val="uz-Cyrl-UZ"/>
        </w:rPr>
        <w:t>Qarz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oluvchi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unga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Bank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tomonidan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ajratilayotgan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kredit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to‘g‘risidagi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ma’lumotlarni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Kredit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axborotining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davlat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reestri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kredit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byurosiga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taqdim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etilishiga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o‘z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roziligini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bergan</w:t>
      </w:r>
      <w:r w:rsidRPr="007B763E">
        <w:rPr>
          <w:rFonts w:ascii="Times New Roman" w:hAnsi="Times New Roman"/>
          <w:sz w:val="24"/>
          <w:szCs w:val="24"/>
          <w:lang w:val="uz-Cyrl-UZ"/>
        </w:rPr>
        <w:t>;</w:t>
      </w:r>
    </w:p>
    <w:p w14:paraId="4A29F282" w14:textId="77777777" w:rsidR="00A62CDB" w:rsidRPr="007B763E" w:rsidRDefault="00A62CDB" w:rsidP="00A62CDB">
      <w:pPr>
        <w:pStyle w:val="a7"/>
        <w:tabs>
          <w:tab w:val="left" w:pos="317"/>
        </w:tabs>
        <w:ind w:left="34" w:firstLine="709"/>
        <w:jc w:val="both"/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t xml:space="preserve">    - </w:t>
      </w:r>
      <w:r w:rsidR="00A02A13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>Xorijiy</w:t>
      </w:r>
      <w:r w:rsidRPr="007B763E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 xml:space="preserve"> </w:t>
      </w:r>
      <w:r w:rsidR="00A02A13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>valyuta</w:t>
      </w:r>
      <w:r w:rsidRPr="007B763E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 xml:space="preserve"> </w:t>
      </w:r>
      <w:r w:rsidR="00A02A13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>kursining</w:t>
      </w:r>
      <w:r w:rsidRPr="007B763E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 xml:space="preserve"> </w:t>
      </w:r>
      <w:r w:rsidR="00A02A13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>o‘zgarishi</w:t>
      </w:r>
      <w:r w:rsidRPr="007B763E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 xml:space="preserve"> </w:t>
      </w:r>
      <w:r w:rsidR="00A02A13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>natijasida</w:t>
      </w:r>
      <w:r w:rsidRPr="007B763E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 xml:space="preserve"> </w:t>
      </w:r>
      <w:r w:rsidR="00A02A13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>xorijiy</w:t>
      </w:r>
      <w:r w:rsidRPr="007B763E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 xml:space="preserve"> </w:t>
      </w:r>
      <w:r w:rsidR="00A02A13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>valyutada</w:t>
      </w:r>
      <w:r w:rsidRPr="007B763E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 xml:space="preserve"> </w:t>
      </w:r>
      <w:r w:rsidR="00A02A13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>olingan</w:t>
      </w:r>
      <w:r w:rsidRPr="007B763E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 xml:space="preserve"> </w:t>
      </w:r>
      <w:r w:rsidR="00A02A13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>kredit</w:t>
      </w:r>
      <w:r w:rsidRPr="007B763E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 xml:space="preserve"> </w:t>
      </w:r>
      <w:r w:rsidR="00A02A13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>bo‘yicha</w:t>
      </w:r>
      <w:r w:rsidRPr="007B763E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 xml:space="preserve"> </w:t>
      </w:r>
      <w:r w:rsidR="00A02A13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>milliy</w:t>
      </w:r>
      <w:r w:rsidRPr="007B763E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 xml:space="preserve"> </w:t>
      </w:r>
      <w:r w:rsidR="00A02A13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>valyutadagi</w:t>
      </w:r>
      <w:r w:rsidRPr="007B763E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 xml:space="preserve"> </w:t>
      </w:r>
      <w:r w:rsidR="00A02A13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>qarz</w:t>
      </w:r>
      <w:r w:rsidRPr="007B763E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 xml:space="preserve"> </w:t>
      </w:r>
      <w:r w:rsidR="00A02A13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>yukining</w:t>
      </w:r>
      <w:r w:rsidRPr="007B763E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 xml:space="preserve"> </w:t>
      </w:r>
      <w:r w:rsidR="00A02A13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>oshishi</w:t>
      </w:r>
      <w:r w:rsidRPr="007B763E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 xml:space="preserve"> </w:t>
      </w:r>
      <w:r w:rsidR="00A02A13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>bilan</w:t>
      </w:r>
      <w:r w:rsidRPr="007B763E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 xml:space="preserve"> </w:t>
      </w:r>
      <w:r w:rsidR="00A02A13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>bog‘liq</w:t>
      </w:r>
      <w:r w:rsidRPr="007B763E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 xml:space="preserve"> </w:t>
      </w:r>
      <w:r w:rsidR="00A02A13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>ravishda</w:t>
      </w:r>
      <w:r w:rsidRPr="007B763E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 xml:space="preserve"> </w:t>
      </w:r>
      <w:r w:rsidR="00A02A13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>kelib</w:t>
      </w:r>
      <w:r w:rsidRPr="007B763E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 xml:space="preserve"> </w:t>
      </w:r>
      <w:r w:rsidR="00A02A13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>chiqadigan</w:t>
      </w:r>
      <w:r w:rsidRPr="007B763E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 xml:space="preserve"> </w:t>
      </w:r>
      <w:r w:rsidR="00A02A13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>oqibatlar</w:t>
      </w:r>
      <w:r w:rsidRPr="007B763E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 xml:space="preserve"> </w:t>
      </w:r>
      <w:r w:rsidR="00A02A13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>uning</w:t>
      </w:r>
      <w:r w:rsidRPr="007B763E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 xml:space="preserve"> </w:t>
      </w:r>
      <w:r w:rsidR="00A02A13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>tavakkalchiligi</w:t>
      </w:r>
      <w:r w:rsidRPr="007B763E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 xml:space="preserve"> </w:t>
      </w:r>
      <w:r w:rsidR="00A02A13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>hisoblanadi</w:t>
      </w:r>
      <w:r w:rsidRPr="007B763E"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  <w:t>.</w:t>
      </w:r>
    </w:p>
    <w:p w14:paraId="464951F3" w14:textId="77777777" w:rsidR="00A62CDB" w:rsidRPr="007B763E" w:rsidRDefault="00A62CDB" w:rsidP="00A62CDB">
      <w:pPr>
        <w:pStyle w:val="a7"/>
        <w:tabs>
          <w:tab w:val="left" w:pos="317"/>
        </w:tabs>
        <w:ind w:left="34" w:firstLine="709"/>
        <w:jc w:val="both"/>
        <w:rPr>
          <w:rFonts w:ascii="Times New Roman" w:eastAsia="Times New Roman" w:hAnsi="Times New Roman"/>
          <w:noProof/>
          <w:sz w:val="24"/>
          <w:szCs w:val="24"/>
          <w:lang w:val="uz-Cyrl-UZ" w:eastAsia="ru-RU"/>
        </w:rPr>
      </w:pPr>
    </w:p>
    <w:p w14:paraId="05D9A043" w14:textId="77777777" w:rsidR="00A62CDB" w:rsidRDefault="00665657" w:rsidP="00A62CDB">
      <w:pPr>
        <w:pStyle w:val="a4"/>
        <w:numPr>
          <w:ilvl w:val="0"/>
          <w:numId w:val="2"/>
        </w:numPr>
        <w:tabs>
          <w:tab w:val="left" w:pos="317"/>
          <w:tab w:val="left" w:pos="459"/>
        </w:tabs>
        <w:ind w:left="34" w:firstLine="0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>TARAFLARNING</w:t>
      </w:r>
      <w:r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HUQUQ</w:t>
      </w:r>
      <w:r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MAJBURIYATLARI</w:t>
      </w:r>
    </w:p>
    <w:p w14:paraId="08E5DAAC" w14:textId="77777777" w:rsidR="00A62CDB" w:rsidRPr="007B763E" w:rsidRDefault="00A02A13" w:rsidP="00A62CDB">
      <w:pPr>
        <w:pStyle w:val="a4"/>
        <w:numPr>
          <w:ilvl w:val="1"/>
          <w:numId w:val="2"/>
        </w:numPr>
        <w:tabs>
          <w:tab w:val="left" w:pos="317"/>
          <w:tab w:val="left" w:pos="1312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>Bankning</w:t>
      </w:r>
      <w:r w:rsidR="00A62CDB"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majburiyatlari</w:t>
      </w:r>
      <w:r w:rsidR="00A62CDB" w:rsidRPr="007B763E">
        <w:rPr>
          <w:rFonts w:ascii="Times New Roman" w:hAnsi="Times New Roman"/>
          <w:b/>
          <w:sz w:val="24"/>
          <w:szCs w:val="24"/>
          <w:lang w:val="uz-Cyrl-UZ"/>
        </w:rPr>
        <w:t>:</w:t>
      </w:r>
    </w:p>
    <w:p w14:paraId="7502B207" w14:textId="77777777" w:rsidR="00A62CDB" w:rsidRPr="00A02A13" w:rsidRDefault="00A62CDB" w:rsidP="00A62CDB">
      <w:pPr>
        <w:pStyle w:val="a4"/>
        <w:numPr>
          <w:ilvl w:val="2"/>
          <w:numId w:val="2"/>
        </w:numPr>
        <w:tabs>
          <w:tab w:val="left" w:pos="317"/>
          <w:tab w:val="left" w:pos="1134"/>
          <w:tab w:val="left" w:pos="1306"/>
        </w:tabs>
        <w:ind w:left="34"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lastRenderedPageBreak/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Qarz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oluvchiga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A02A13">
        <w:rPr>
          <w:rFonts w:ascii="Times New Roman" w:hAnsi="Times New Roman"/>
          <w:sz w:val="24"/>
          <w:szCs w:val="24"/>
          <w:lang w:val="uz-Cyrl-UZ"/>
        </w:rPr>
        <w:t>mazkur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shartnomada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belgilangan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miqdorda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shartlarda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 w:rsidRPr="00A02A13">
        <w:rPr>
          <w:rFonts w:ascii="Times New Roman" w:hAnsi="Times New Roman"/>
          <w:sz w:val="24"/>
          <w:szCs w:val="24"/>
          <w:lang w:val="en-US"/>
        </w:rPr>
        <w:t>kredit</w:t>
      </w:r>
      <w:r w:rsidRPr="00A02A1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ajratish</w:t>
      </w:r>
      <w:r w:rsidRPr="00A02A13">
        <w:rPr>
          <w:rFonts w:ascii="Times New Roman" w:hAnsi="Times New Roman"/>
          <w:sz w:val="24"/>
          <w:szCs w:val="24"/>
          <w:lang w:val="en-US"/>
        </w:rPr>
        <w:t>.</w:t>
      </w:r>
    </w:p>
    <w:p w14:paraId="0374A391" w14:textId="77777777" w:rsidR="00A62CDB" w:rsidRPr="007B763E" w:rsidRDefault="00A02A13" w:rsidP="00A62CDB">
      <w:pPr>
        <w:pStyle w:val="a4"/>
        <w:numPr>
          <w:ilvl w:val="2"/>
          <w:numId w:val="2"/>
        </w:numPr>
        <w:tabs>
          <w:tab w:val="left" w:pos="317"/>
          <w:tab w:val="left" w:pos="1439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Olingan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hisoblash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uchun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ssuda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hisobvarag‘ini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ochish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2CB3B03E" w14:textId="77777777" w:rsidR="00A62CDB" w:rsidRPr="007B763E" w:rsidRDefault="00A02A13" w:rsidP="00A62CDB">
      <w:pPr>
        <w:pStyle w:val="a4"/>
        <w:numPr>
          <w:ilvl w:val="2"/>
          <w:numId w:val="2"/>
        </w:numPr>
        <w:tabs>
          <w:tab w:val="left" w:pos="317"/>
          <w:tab w:val="left" w:pos="1439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tomonidan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muddatidan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ilgari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undirish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faktlari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sabablari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haqida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xabardor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047D07B4" w14:textId="77777777" w:rsidR="00A62CDB" w:rsidRPr="007B763E" w:rsidRDefault="00A02A13" w:rsidP="00A62CDB">
      <w:pPr>
        <w:pStyle w:val="a4"/>
        <w:numPr>
          <w:ilvl w:val="1"/>
          <w:numId w:val="2"/>
        </w:numPr>
        <w:tabs>
          <w:tab w:val="left" w:pos="317"/>
          <w:tab w:val="left" w:pos="1347"/>
        </w:tabs>
        <w:ind w:left="34" w:firstLine="709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oluvchining</w:t>
      </w:r>
      <w:r w:rsidR="00A62CDB"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majburiyatlari</w:t>
      </w:r>
      <w:r w:rsidR="00A62CDB" w:rsidRPr="007B763E">
        <w:rPr>
          <w:rFonts w:ascii="Times New Roman" w:hAnsi="Times New Roman"/>
          <w:b/>
          <w:sz w:val="24"/>
          <w:szCs w:val="24"/>
          <w:lang w:val="uz-Cyrl-UZ"/>
        </w:rPr>
        <w:t>:</w:t>
      </w:r>
    </w:p>
    <w:p w14:paraId="4B9D3B50" w14:textId="77777777" w:rsidR="00A62CDB" w:rsidRPr="007B763E" w:rsidRDefault="00A02A13" w:rsidP="00A62CDB">
      <w:pPr>
        <w:pStyle w:val="a4"/>
        <w:numPr>
          <w:ilvl w:val="2"/>
          <w:numId w:val="2"/>
        </w:numPr>
        <w:tabs>
          <w:tab w:val="left" w:pos="317"/>
          <w:tab w:val="left" w:pos="1451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Kreditni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bo‘yicha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hisoblangan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foizlarni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mazkur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belgilangan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muddatlarda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miqdorda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to‘liq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qaytarish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69F94B5E" w14:textId="77777777" w:rsidR="00A62CDB" w:rsidRPr="007B763E" w:rsidRDefault="00A02A13" w:rsidP="00A62CDB">
      <w:pPr>
        <w:pStyle w:val="a4"/>
        <w:numPr>
          <w:ilvl w:val="2"/>
          <w:numId w:val="2"/>
        </w:numPr>
        <w:tabs>
          <w:tab w:val="left" w:pos="317"/>
          <w:tab w:val="left" w:pos="1451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Kreditdan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faqat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mazkur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ko‘rsatib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o‘tilgan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maqsadlarda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foydalanish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1BCD5727" w14:textId="77777777" w:rsidR="00A62CDB" w:rsidRPr="007B763E" w:rsidRDefault="00A02A13" w:rsidP="00A62CDB">
      <w:pPr>
        <w:pStyle w:val="a4"/>
        <w:numPr>
          <w:ilvl w:val="2"/>
          <w:numId w:val="2"/>
        </w:numPr>
        <w:tabs>
          <w:tab w:val="left" w:pos="317"/>
          <w:tab w:val="left" w:pos="1451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Kreditdan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foydalanish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davrida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kreditlashning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qaytarishlik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to‘lovlilik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ta’minlanganlik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muddatlilik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maqsadli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foydalanish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tamoyillariga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rioya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2F952C44" w14:textId="77777777" w:rsidR="00A62CDB" w:rsidRPr="007B763E" w:rsidRDefault="00A02A13" w:rsidP="00A62CDB">
      <w:pPr>
        <w:pStyle w:val="a4"/>
        <w:numPr>
          <w:ilvl w:val="2"/>
          <w:numId w:val="2"/>
        </w:numPr>
        <w:tabs>
          <w:tab w:val="left" w:pos="317"/>
          <w:tab w:val="left" w:pos="1451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moliyaviy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ahvolini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monitoring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tahlil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uchun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Bankka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zaruratga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ko‘ra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buxgalterlik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balanslari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foyda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zararlar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bo‘yicha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moliyaviy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hisobotlar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boshqa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hujjatlar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ma’lumotlarni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taqdim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etish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  <w:r w:rsidR="007F7799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</w:p>
    <w:p w14:paraId="08CFEFEB" w14:textId="77777777" w:rsidR="00A62CDB" w:rsidRPr="007B763E" w:rsidRDefault="00A02A13" w:rsidP="00A62CDB">
      <w:pPr>
        <w:pStyle w:val="a4"/>
        <w:numPr>
          <w:ilvl w:val="2"/>
          <w:numId w:val="2"/>
        </w:numPr>
        <w:tabs>
          <w:tab w:val="left" w:pos="317"/>
          <w:tab w:val="left" w:pos="1451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xodimlarini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maqsadli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tekshirishlar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>(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oluvchining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moliyaviy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holati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hisob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yuritish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hamda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hisobot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berish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ahvoli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kreditdan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maqsadli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foydalanish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kreditlangan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tovar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>-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moddiy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boyliklarning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hamda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garovga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qo‘yilgan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mulkning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saqlanish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butligi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masalalari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bo‘yicha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>)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o‘tkazishlari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uchun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ishlab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chiqarish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ombor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xizmat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boshqa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binolarga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kiritish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shuningdek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ularning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talablariga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asosan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birlamchi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hisobot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buxgalterlik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hujjatlari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bilan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tanishtirish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2C33BB3A" w14:textId="77777777" w:rsidR="00A62CDB" w:rsidRPr="007B763E" w:rsidRDefault="00A02A13" w:rsidP="00A62CDB">
      <w:pPr>
        <w:tabs>
          <w:tab w:val="left" w:pos="31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Maqsadli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tekshirishlarni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o‘tkazish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muddati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tomonidan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belgilanadi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57A26407" w14:textId="77777777" w:rsidR="00A62CDB" w:rsidRPr="007B763E" w:rsidRDefault="00A02A13" w:rsidP="00A62CDB">
      <w:pPr>
        <w:pStyle w:val="a4"/>
        <w:numPr>
          <w:ilvl w:val="2"/>
          <w:numId w:val="2"/>
        </w:numPr>
        <w:tabs>
          <w:tab w:val="left" w:pos="317"/>
          <w:tab w:val="left" w:pos="1451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Tashkiliy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-</w:t>
      </w:r>
      <w:r>
        <w:rPr>
          <w:rFonts w:ascii="Times New Roman" w:hAnsi="Times New Roman"/>
          <w:sz w:val="24"/>
          <w:szCs w:val="24"/>
          <w:lang w:val="uz-Cyrl-UZ"/>
        </w:rPr>
        <w:t>huquqiy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shaklining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o‘zgarishi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yoki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moliyaviy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ahvoliga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ta’sirini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o‘tkazuvchi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qanday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boshqa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qayta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tashkil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etish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holatlari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haqida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oldindan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(15 </w:t>
      </w:r>
      <w:r>
        <w:rPr>
          <w:rFonts w:ascii="Times New Roman" w:hAnsi="Times New Roman"/>
          <w:sz w:val="24"/>
          <w:szCs w:val="24"/>
          <w:lang w:val="uz-Cyrl-UZ"/>
        </w:rPr>
        <w:t>kun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avval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/>
          <w:sz w:val="24"/>
          <w:szCs w:val="24"/>
          <w:lang w:val="uz-Cyrl-UZ"/>
        </w:rPr>
        <w:t>yozma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ravishda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xabardor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0BE45715" w14:textId="77777777" w:rsidR="00A62CDB" w:rsidRPr="007B763E" w:rsidRDefault="00A02A13" w:rsidP="00A62CDB">
      <w:pPr>
        <w:pStyle w:val="a4"/>
        <w:numPr>
          <w:ilvl w:val="2"/>
          <w:numId w:val="2"/>
        </w:numPr>
        <w:tabs>
          <w:tab w:val="left" w:pos="317"/>
          <w:tab w:val="left" w:pos="1451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Qayta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tashkil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etilayotganda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>(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huquqiy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voris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bo‘lgan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hollar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bundan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mustasno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>)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yoki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tugatilayotganda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zudlik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bilan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muddatidan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oldin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qaytarish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hamda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hisoblangan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barcha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foizlarni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to‘lash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51ED81BE" w14:textId="77777777" w:rsidR="00A62CDB" w:rsidRPr="007B763E" w:rsidRDefault="00A02A13" w:rsidP="00A62CDB">
      <w:pPr>
        <w:pStyle w:val="a4"/>
        <w:numPr>
          <w:ilvl w:val="2"/>
          <w:numId w:val="2"/>
        </w:numPr>
        <w:tabs>
          <w:tab w:val="left" w:pos="317"/>
          <w:tab w:val="left" w:pos="1451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Mazkur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amal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muddati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davomida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quyidagilarning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bajarilishini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ta’minlashi</w:t>
      </w:r>
      <w:r w:rsidR="00A62CDB" w:rsidRPr="007B763E">
        <w:rPr>
          <w:rFonts w:ascii="Times New Roman" w:hAnsi="Times New Roman"/>
          <w:sz w:val="24"/>
          <w:szCs w:val="24"/>
          <w:u w:val="single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uz-Cyrl-UZ"/>
        </w:rPr>
        <w:t>lozim</w:t>
      </w:r>
      <w:r w:rsidR="00A62CDB" w:rsidRPr="007B763E">
        <w:rPr>
          <w:rFonts w:ascii="Times New Roman" w:hAnsi="Times New Roman"/>
          <w:b/>
          <w:sz w:val="24"/>
          <w:szCs w:val="24"/>
          <w:lang w:val="uz-Cyrl-UZ"/>
        </w:rPr>
        <w:t>:</w:t>
      </w:r>
    </w:p>
    <w:p w14:paraId="1F9729F2" w14:textId="77777777" w:rsidR="00A62CDB" w:rsidRPr="007B763E" w:rsidRDefault="00A62CDB" w:rsidP="00A62CDB">
      <w:pPr>
        <w:tabs>
          <w:tab w:val="left" w:pos="31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t xml:space="preserve">- </w:t>
      </w:r>
      <w:r w:rsidR="00A02A13">
        <w:rPr>
          <w:rFonts w:ascii="Times New Roman" w:hAnsi="Times New Roman"/>
          <w:sz w:val="24"/>
          <w:szCs w:val="24"/>
          <w:lang w:val="uz-Cyrl-UZ"/>
        </w:rPr>
        <w:t>o‘z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faoliyatini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malakali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rahbarlar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nazorati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ostida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02A13">
        <w:rPr>
          <w:rFonts w:ascii="Times New Roman" w:hAnsi="Times New Roman"/>
          <w:sz w:val="24"/>
          <w:szCs w:val="24"/>
          <w:lang w:val="uz-Cyrl-UZ"/>
        </w:rPr>
        <w:t>lozim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darajadagi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samaradorlik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bilan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qonunchilikka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muvofiq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02A13">
        <w:rPr>
          <w:rFonts w:ascii="Times New Roman" w:hAnsi="Times New Roman"/>
          <w:sz w:val="24"/>
          <w:szCs w:val="24"/>
          <w:lang w:val="uz-Cyrl-UZ"/>
        </w:rPr>
        <w:t>shuningdek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umum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olingan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tamoyillar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sog‘lom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amaliyotga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asoslanib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amalga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oshirish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A02A13">
        <w:rPr>
          <w:rFonts w:ascii="Times New Roman" w:hAnsi="Times New Roman"/>
          <w:sz w:val="24"/>
          <w:szCs w:val="24"/>
          <w:lang w:val="uz-Cyrl-UZ"/>
        </w:rPr>
        <w:t>faoliyat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yuritish</w:t>
      </w:r>
      <w:r w:rsidRPr="007B763E">
        <w:rPr>
          <w:rFonts w:ascii="Times New Roman" w:hAnsi="Times New Roman"/>
          <w:sz w:val="24"/>
          <w:szCs w:val="24"/>
          <w:lang w:val="uz-Cyrl-UZ"/>
        </w:rPr>
        <w:t>);</w:t>
      </w:r>
    </w:p>
    <w:p w14:paraId="0530ED2D" w14:textId="77777777" w:rsidR="00A62CDB" w:rsidRPr="007B763E" w:rsidRDefault="00A62CDB" w:rsidP="00A62CDB">
      <w:pPr>
        <w:tabs>
          <w:tab w:val="left" w:pos="31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t xml:space="preserve">- </w:t>
      </w:r>
      <w:r w:rsidR="00A02A13">
        <w:rPr>
          <w:rFonts w:ascii="Times New Roman" w:hAnsi="Times New Roman"/>
          <w:sz w:val="24"/>
          <w:szCs w:val="24"/>
          <w:lang w:val="uz-Cyrl-UZ"/>
        </w:rPr>
        <w:t>o‘z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mulkini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02A13">
        <w:rPr>
          <w:rFonts w:ascii="Times New Roman" w:hAnsi="Times New Roman"/>
          <w:sz w:val="24"/>
          <w:szCs w:val="24"/>
          <w:lang w:val="uz-Cyrl-UZ"/>
        </w:rPr>
        <w:t>asbob</w:t>
      </w:r>
      <w:r w:rsidRPr="007B763E">
        <w:rPr>
          <w:rFonts w:ascii="Times New Roman" w:hAnsi="Times New Roman"/>
          <w:sz w:val="24"/>
          <w:szCs w:val="24"/>
          <w:lang w:val="uz-Cyrl-UZ"/>
        </w:rPr>
        <w:t>-</w:t>
      </w:r>
      <w:r w:rsidR="00A02A13">
        <w:rPr>
          <w:rFonts w:ascii="Times New Roman" w:hAnsi="Times New Roman"/>
          <w:sz w:val="24"/>
          <w:szCs w:val="24"/>
          <w:lang w:val="uz-Cyrl-UZ"/>
        </w:rPr>
        <w:t>uskunalari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boshqa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mol</w:t>
      </w:r>
      <w:r w:rsidRPr="007B763E">
        <w:rPr>
          <w:rFonts w:ascii="Times New Roman" w:hAnsi="Times New Roman"/>
          <w:sz w:val="24"/>
          <w:szCs w:val="24"/>
          <w:lang w:val="uz-Cyrl-UZ"/>
        </w:rPr>
        <w:t>-</w:t>
      </w:r>
      <w:r w:rsidR="00A02A13">
        <w:rPr>
          <w:rFonts w:ascii="Times New Roman" w:hAnsi="Times New Roman"/>
          <w:sz w:val="24"/>
          <w:szCs w:val="24"/>
          <w:lang w:val="uz-Cyrl-UZ"/>
        </w:rPr>
        <w:t>mulkini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normal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ahvolda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saqlash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A02A13">
        <w:rPr>
          <w:rFonts w:ascii="Times New Roman" w:hAnsi="Times New Roman"/>
          <w:sz w:val="24"/>
          <w:szCs w:val="24"/>
          <w:lang w:val="uz-Cyrl-UZ"/>
        </w:rPr>
        <w:t>asosiy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fondlarni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ekspluatatsiya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qilish</w:t>
      </w:r>
      <w:r w:rsidRPr="007B763E">
        <w:rPr>
          <w:rFonts w:ascii="Times New Roman" w:hAnsi="Times New Roman"/>
          <w:sz w:val="24"/>
          <w:szCs w:val="24"/>
          <w:lang w:val="uz-Cyrl-UZ"/>
        </w:rPr>
        <w:t>);</w:t>
      </w:r>
    </w:p>
    <w:p w14:paraId="41079D08" w14:textId="77777777" w:rsidR="00A62CDB" w:rsidRPr="007B763E" w:rsidRDefault="00A62CDB" w:rsidP="00A62CDB">
      <w:pPr>
        <w:tabs>
          <w:tab w:val="left" w:pos="31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t xml:space="preserve">- </w:t>
      </w:r>
      <w:r w:rsidR="00A02A13">
        <w:rPr>
          <w:rFonts w:ascii="Times New Roman" w:hAnsi="Times New Roman"/>
          <w:sz w:val="24"/>
          <w:szCs w:val="24"/>
          <w:lang w:val="uz-Cyrl-UZ"/>
        </w:rPr>
        <w:t>buxgalterlik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hisobini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ichki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nazoratni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amaldagi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buxgalterlik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hisobi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hisoboti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qoidalariga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asosan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olib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borish</w:t>
      </w:r>
      <w:r w:rsidRPr="007B763E">
        <w:rPr>
          <w:rFonts w:ascii="Times New Roman" w:hAnsi="Times New Roman"/>
          <w:sz w:val="24"/>
          <w:szCs w:val="24"/>
          <w:lang w:val="uz-Cyrl-UZ"/>
        </w:rPr>
        <w:t>;</w:t>
      </w:r>
    </w:p>
    <w:p w14:paraId="5C2012E6" w14:textId="77777777" w:rsidR="00A62CDB" w:rsidRPr="007B763E" w:rsidRDefault="00A62CDB" w:rsidP="00A62CDB">
      <w:pPr>
        <w:tabs>
          <w:tab w:val="left" w:pos="31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t xml:space="preserve">- </w:t>
      </w:r>
      <w:r w:rsidR="00A02A13">
        <w:rPr>
          <w:rFonts w:ascii="Times New Roman" w:hAnsi="Times New Roman"/>
          <w:sz w:val="24"/>
          <w:szCs w:val="24"/>
          <w:lang w:val="uz-Cyrl-UZ"/>
        </w:rPr>
        <w:t>agar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Bank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boshqa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shartlarga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rozi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bo‘lmasa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02A13">
        <w:rPr>
          <w:rFonts w:ascii="Times New Roman" w:hAnsi="Times New Roman"/>
          <w:sz w:val="24"/>
          <w:szCs w:val="24"/>
          <w:lang w:val="uz-Cyrl-UZ"/>
        </w:rPr>
        <w:t>aylanma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mablag‘lari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belgilangan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me’yor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A02A13">
        <w:rPr>
          <w:rFonts w:ascii="Times New Roman" w:hAnsi="Times New Roman"/>
          <w:sz w:val="24"/>
          <w:szCs w:val="24"/>
          <w:lang w:val="uz-Cyrl-UZ"/>
        </w:rPr>
        <w:t>normativ</w:t>
      </w:r>
      <w:r w:rsidRPr="007B763E">
        <w:rPr>
          <w:rFonts w:ascii="Times New Roman" w:hAnsi="Times New Roman"/>
          <w:sz w:val="24"/>
          <w:szCs w:val="24"/>
          <w:lang w:val="uz-Cyrl-UZ"/>
        </w:rPr>
        <w:t>)</w:t>
      </w:r>
      <w:r w:rsidR="00A02A13">
        <w:rPr>
          <w:rFonts w:ascii="Times New Roman" w:hAnsi="Times New Roman"/>
          <w:sz w:val="24"/>
          <w:szCs w:val="24"/>
          <w:lang w:val="uz-Cyrl-UZ"/>
        </w:rPr>
        <w:t>dan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02A13">
        <w:rPr>
          <w:rFonts w:ascii="Times New Roman" w:hAnsi="Times New Roman"/>
          <w:sz w:val="24"/>
          <w:szCs w:val="24"/>
          <w:lang w:val="uz-Cyrl-UZ"/>
        </w:rPr>
        <w:t>shuningdek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boshqa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koeffitsientlarni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A02A13">
        <w:rPr>
          <w:rFonts w:ascii="Times New Roman" w:hAnsi="Times New Roman"/>
          <w:sz w:val="24"/>
          <w:szCs w:val="24"/>
          <w:lang w:val="uz-Cyrl-UZ"/>
        </w:rPr>
        <w:t>qaytarish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02A13">
        <w:rPr>
          <w:rFonts w:ascii="Times New Roman" w:hAnsi="Times New Roman"/>
          <w:sz w:val="24"/>
          <w:szCs w:val="24"/>
          <w:lang w:val="uz-Cyrl-UZ"/>
        </w:rPr>
        <w:t>likvidlik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boshqalar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)  </w:t>
      </w:r>
      <w:r w:rsidR="00A02A13">
        <w:rPr>
          <w:rFonts w:ascii="Times New Roman" w:hAnsi="Times New Roman"/>
          <w:sz w:val="24"/>
          <w:szCs w:val="24"/>
          <w:lang w:val="uz-Cyrl-UZ"/>
        </w:rPr>
        <w:t>kredit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berish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vaqtida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qayd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etilgan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darajadan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past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bo‘lmagan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holda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bo‘lishini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ta’minlash</w:t>
      </w:r>
      <w:r w:rsidRPr="007B763E">
        <w:rPr>
          <w:rFonts w:ascii="Times New Roman" w:hAnsi="Times New Roman"/>
          <w:sz w:val="24"/>
          <w:szCs w:val="24"/>
          <w:lang w:val="uz-Cyrl-UZ"/>
        </w:rPr>
        <w:t>;</w:t>
      </w:r>
    </w:p>
    <w:p w14:paraId="5581D6F9" w14:textId="77777777" w:rsidR="00A62CDB" w:rsidRPr="007B763E" w:rsidRDefault="00A62CDB" w:rsidP="00A62CDB">
      <w:pPr>
        <w:tabs>
          <w:tab w:val="left" w:pos="31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- </w:t>
      </w:r>
      <w:r w:rsidR="00A02A13">
        <w:rPr>
          <w:rFonts w:ascii="Times New Roman" w:hAnsi="Times New Roman"/>
          <w:sz w:val="24"/>
          <w:szCs w:val="24"/>
          <w:lang w:val="uz-Cyrl-UZ"/>
        </w:rPr>
        <w:t>kreditlanayotgan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loyihani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lozim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darajadagi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samaradorlik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bilan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xavfsizlik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02A13">
        <w:rPr>
          <w:rFonts w:ascii="Times New Roman" w:hAnsi="Times New Roman"/>
          <w:sz w:val="24"/>
          <w:szCs w:val="24"/>
          <w:lang w:val="uz-Cyrl-UZ"/>
        </w:rPr>
        <w:t>atrof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muhitni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muhofaza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qilish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normalari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amaliyotiga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asosan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amalga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oshirish</w:t>
      </w:r>
      <w:r w:rsidRPr="007B763E">
        <w:rPr>
          <w:rFonts w:ascii="Times New Roman" w:hAnsi="Times New Roman"/>
          <w:sz w:val="24"/>
          <w:szCs w:val="24"/>
          <w:lang w:val="uz-Cyrl-UZ"/>
        </w:rPr>
        <w:t>;</w:t>
      </w:r>
    </w:p>
    <w:p w14:paraId="7120EAFE" w14:textId="77777777" w:rsidR="00A62CDB" w:rsidRPr="007B763E" w:rsidRDefault="00A62CDB" w:rsidP="00A62CDB">
      <w:pPr>
        <w:tabs>
          <w:tab w:val="left" w:pos="31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t xml:space="preserve">- </w:t>
      </w:r>
      <w:r w:rsidR="00A02A13">
        <w:rPr>
          <w:rFonts w:ascii="Times New Roman" w:hAnsi="Times New Roman"/>
          <w:sz w:val="24"/>
          <w:szCs w:val="24"/>
          <w:lang w:val="uz-Cyrl-UZ"/>
        </w:rPr>
        <w:t>har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qanday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sud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nizolari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02A13">
        <w:rPr>
          <w:rFonts w:ascii="Times New Roman" w:hAnsi="Times New Roman"/>
          <w:sz w:val="24"/>
          <w:szCs w:val="24"/>
          <w:lang w:val="uz-Cyrl-UZ"/>
        </w:rPr>
        <w:t>shartnomaviy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majburiyatlardagi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yoki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uning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moliyaviy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holati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bo‘yicha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kreditning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qaytarilishiga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salbiy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ta’sir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ko‘rsatuvchi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boshqa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o‘zgarishlardan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Bankni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xabardor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qilib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turish</w:t>
      </w:r>
      <w:r w:rsidRPr="007B763E">
        <w:rPr>
          <w:rFonts w:ascii="Times New Roman" w:hAnsi="Times New Roman"/>
          <w:sz w:val="24"/>
          <w:szCs w:val="24"/>
          <w:lang w:val="uz-Cyrl-UZ"/>
        </w:rPr>
        <w:t>;</w:t>
      </w:r>
    </w:p>
    <w:p w14:paraId="16E3F8A1" w14:textId="77777777" w:rsidR="00A62CDB" w:rsidRPr="007B763E" w:rsidRDefault="00A62CDB" w:rsidP="00A62CDB">
      <w:pPr>
        <w:tabs>
          <w:tab w:val="left" w:pos="31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- </w:t>
      </w:r>
      <w:r w:rsidR="00A02A13">
        <w:rPr>
          <w:rFonts w:ascii="Times New Roman" w:hAnsi="Times New Roman"/>
          <w:sz w:val="24"/>
          <w:szCs w:val="24"/>
          <w:lang w:val="uz-Cyrl-UZ"/>
        </w:rPr>
        <w:t>o‘zining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faoliyatini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amalga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oshirish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mazkur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shartnoma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shartlarini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bajarish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uchun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lozim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bo‘lgan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barcha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ruxsat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litsenziyalarni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o‘z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vaqtida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olish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ularning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muddatini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uzaytirish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. </w:t>
      </w:r>
    </w:p>
    <w:p w14:paraId="42C5F0C2" w14:textId="77777777" w:rsidR="00A62CDB" w:rsidRDefault="00A62CDB" w:rsidP="00A62CDB">
      <w:pPr>
        <w:tabs>
          <w:tab w:val="left" w:pos="31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b/>
          <w:sz w:val="24"/>
          <w:szCs w:val="24"/>
          <w:lang w:val="uz-Cyrl-UZ"/>
        </w:rPr>
        <w:t>4.2.9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. </w:t>
      </w:r>
      <w:r w:rsidR="00A02A13">
        <w:rPr>
          <w:rFonts w:ascii="Times New Roman" w:hAnsi="Times New Roman"/>
          <w:sz w:val="24"/>
          <w:szCs w:val="24"/>
          <w:lang w:val="uz-Cyrl-UZ"/>
        </w:rPr>
        <w:t>Taqdim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etilgan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ta’minot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to‘liq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yoki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qisman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o‘z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qiymatini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yo‘qotgan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yoki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haqiqiy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emas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deb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topilganda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yetarli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qiymatdagi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qushimcha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ta’minot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berish</w:t>
      </w:r>
      <w:r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3EB22C20" w14:textId="77777777" w:rsidR="00FF7EA6" w:rsidRPr="00055D0F" w:rsidRDefault="00FF7EA6" w:rsidP="00A62CDB">
      <w:pPr>
        <w:tabs>
          <w:tab w:val="left" w:pos="317"/>
        </w:tabs>
        <w:ind w:left="34" w:firstLine="709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055D0F">
        <w:rPr>
          <w:rFonts w:ascii="Times New Roman" w:hAnsi="Times New Roman"/>
          <w:b/>
          <w:sz w:val="24"/>
          <w:szCs w:val="24"/>
          <w:lang w:val="uz-Cyrl-UZ"/>
        </w:rPr>
        <w:t xml:space="preserve">4.2.10.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Tadbirkorlikni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rivojlantirish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kompaniyasi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AJ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tomonidan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kredit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foizining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bir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qismini</w:t>
      </w:r>
      <w:r w:rsidR="00F71404"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qoplab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berilgan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kompensatsiya</w:t>
      </w:r>
      <w:r w:rsidR="00F71404"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mablag‘lari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kompaniya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tomonidan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qaytarib</w:t>
      </w:r>
      <w:r w:rsidR="00F71404"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olinganda</w:t>
      </w:r>
      <w:r w:rsidR="00F71404"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,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bekor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qilinganda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ushbu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mablag‘larni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bankga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to‘lab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berish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majburiyatini</w:t>
      </w:r>
      <w:r w:rsidR="00073618"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oladi</w:t>
      </w:r>
      <w:r w:rsidR="00073618"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va</w:t>
      </w:r>
      <w:r w:rsidR="00073618"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kelgusida</w:t>
      </w:r>
      <w:r w:rsidR="00073618"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xisoblanadigan</w:t>
      </w:r>
      <w:r w:rsidR="00073618"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foizlarni</w:t>
      </w:r>
      <w:r w:rsidR="00073618"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o‘z</w:t>
      </w:r>
      <w:r w:rsidR="00073618"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xisobidan</w:t>
      </w:r>
      <w:r w:rsidR="00073618"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to‘laydi</w:t>
      </w:r>
      <w:r w:rsidR="00073618" w:rsidRPr="00055D0F">
        <w:rPr>
          <w:rFonts w:ascii="Times New Roman" w:hAnsi="Times New Roman"/>
          <w:bCs/>
          <w:sz w:val="24"/>
          <w:szCs w:val="24"/>
          <w:lang w:val="uz-Cyrl-UZ"/>
        </w:rPr>
        <w:t>.</w:t>
      </w:r>
    </w:p>
    <w:p w14:paraId="5453A5CF" w14:textId="77777777" w:rsidR="00A62CDB" w:rsidRDefault="00A02A13" w:rsidP="00FF7EA6">
      <w:pPr>
        <w:pStyle w:val="a4"/>
        <w:numPr>
          <w:ilvl w:val="2"/>
          <w:numId w:val="8"/>
        </w:numPr>
        <w:tabs>
          <w:tab w:val="left" w:pos="317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O‘zbekiston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Respublikasi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Fu</w:t>
      </w:r>
      <w:r>
        <w:rPr>
          <w:rFonts w:ascii="Times New Roman" w:hAnsi="Times New Roman" w:cs="Cambria"/>
          <w:sz w:val="24"/>
          <w:szCs w:val="24"/>
          <w:lang w:val="uz-Cyrl-UZ"/>
        </w:rPr>
        <w:t>q</w:t>
      </w:r>
      <w:r>
        <w:rPr>
          <w:rFonts w:ascii="Times New Roman" w:hAnsi="Times New Roman" w:cs="Times New Roman CYR"/>
          <w:sz w:val="24"/>
          <w:szCs w:val="24"/>
          <w:lang w:val="uz-Cyrl-UZ"/>
        </w:rPr>
        <w:t>arolik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 CYR"/>
          <w:sz w:val="24"/>
          <w:szCs w:val="24"/>
          <w:lang w:val="uz-Cyrl-UZ"/>
        </w:rPr>
        <w:t>kodeksining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776 </w:t>
      </w:r>
      <w:r>
        <w:rPr>
          <w:rFonts w:ascii="Times New Roman" w:hAnsi="Times New Roman" w:cs="Times New Roman CYR"/>
          <w:sz w:val="24"/>
          <w:szCs w:val="24"/>
          <w:lang w:val="uz-Cyrl-UZ"/>
        </w:rPr>
        <w:t>va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783 </w:t>
      </w:r>
      <w:r>
        <w:rPr>
          <w:rFonts w:ascii="Times New Roman" w:hAnsi="Times New Roman" w:cs="Times New Roman CYR"/>
          <w:sz w:val="24"/>
          <w:szCs w:val="24"/>
          <w:lang w:val="uz-Cyrl-UZ"/>
        </w:rPr>
        <w:t>moddalariga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 CYR"/>
          <w:sz w:val="24"/>
          <w:szCs w:val="24"/>
          <w:lang w:val="uz-Cyrl-UZ"/>
        </w:rPr>
        <w:t>asosan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 CYR"/>
          <w:sz w:val="24"/>
          <w:szCs w:val="24"/>
          <w:lang w:val="uz-Cyrl-UZ"/>
        </w:rPr>
        <w:t>Bankning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 CYR"/>
          <w:sz w:val="24"/>
          <w:szCs w:val="24"/>
          <w:lang w:val="uz-Cyrl-UZ"/>
        </w:rPr>
        <w:t>birinchi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 CYR"/>
          <w:sz w:val="24"/>
          <w:szCs w:val="24"/>
          <w:lang w:val="uz-Cyrl-UZ"/>
        </w:rPr>
        <w:t>talabi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 CYR"/>
          <w:sz w:val="24"/>
          <w:szCs w:val="24"/>
          <w:lang w:val="uz-Cyrl-UZ"/>
        </w:rPr>
        <w:t>bilan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 CYR"/>
          <w:sz w:val="24"/>
          <w:szCs w:val="24"/>
          <w:lang w:val="uz-Cyrl-UZ"/>
        </w:rPr>
        <w:t>mazkur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 CYR"/>
          <w:sz w:val="24"/>
          <w:szCs w:val="24"/>
          <w:lang w:val="uz-Cyrl-UZ"/>
        </w:rPr>
        <w:t>talabni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Cambria"/>
          <w:sz w:val="24"/>
          <w:szCs w:val="24"/>
          <w:lang w:val="uz-Cyrl-UZ"/>
        </w:rPr>
        <w:t>q</w:t>
      </w:r>
      <w:r>
        <w:rPr>
          <w:rFonts w:ascii="Times New Roman" w:hAnsi="Times New Roman" w:cs="Times New Roman CYR"/>
          <w:sz w:val="24"/>
          <w:szCs w:val="24"/>
          <w:lang w:val="uz-Cyrl-UZ"/>
        </w:rPr>
        <w:t>ondirish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 CYR"/>
          <w:sz w:val="24"/>
          <w:szCs w:val="24"/>
          <w:lang w:val="uz-Cyrl-UZ"/>
        </w:rPr>
        <w:t>u</w:t>
      </w:r>
      <w:r>
        <w:rPr>
          <w:rFonts w:ascii="Times New Roman" w:hAnsi="Times New Roman"/>
          <w:sz w:val="24"/>
          <w:szCs w:val="24"/>
          <w:lang w:val="uz-Cyrl-UZ"/>
        </w:rPr>
        <w:t>chun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yetarli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bo‘lgan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pul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mablag‘larini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o‘zining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barcha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hisobvarag‘laridan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hisobvarag‘iga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o‘tkazish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to‘g‘risida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o‘ziga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xizmat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ko‘rsatuvchi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bankka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topshiriq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berish</w:t>
      </w:r>
      <w:r w:rsidR="00A62CDB" w:rsidRPr="00FF7EA6">
        <w:rPr>
          <w:rFonts w:ascii="Times New Roman" w:hAnsi="Times New Roman"/>
          <w:sz w:val="24"/>
          <w:szCs w:val="24"/>
          <w:lang w:val="uz-Cyrl-UZ"/>
        </w:rPr>
        <w:t>.</w:t>
      </w:r>
    </w:p>
    <w:p w14:paraId="280CDC67" w14:textId="77777777" w:rsidR="00A02A13" w:rsidRDefault="00A02A13" w:rsidP="00FF7EA6">
      <w:pPr>
        <w:pStyle w:val="a4"/>
        <w:numPr>
          <w:ilvl w:val="2"/>
          <w:numId w:val="8"/>
        </w:numPr>
        <w:tabs>
          <w:tab w:val="left" w:pos="317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806A53">
        <w:rPr>
          <w:rFonts w:ascii="Times New Roman" w:hAnsi="Times New Roman"/>
          <w:sz w:val="24"/>
          <w:szCs w:val="24"/>
          <w:lang w:val="en-US"/>
        </w:rPr>
        <w:lastRenderedPageBreak/>
        <w:t>Qarzdorning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806A53">
        <w:rPr>
          <w:rFonts w:ascii="Times New Roman" w:hAnsi="Times New Roman"/>
          <w:sz w:val="24"/>
          <w:szCs w:val="24"/>
          <w:lang w:val="en-US"/>
        </w:rPr>
        <w:t>o‘z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806A53">
        <w:rPr>
          <w:rFonts w:ascii="Times New Roman" w:hAnsi="Times New Roman"/>
          <w:sz w:val="24"/>
          <w:szCs w:val="24"/>
          <w:lang w:val="en-US"/>
        </w:rPr>
        <w:t>mablag‘lari</w:t>
      </w:r>
      <w:r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Pr="00806A53">
        <w:rPr>
          <w:rFonts w:ascii="Times New Roman" w:hAnsi="Times New Roman"/>
          <w:sz w:val="24"/>
          <w:szCs w:val="24"/>
          <w:lang w:val="en-US"/>
        </w:rPr>
        <w:t>Kapitali</w:t>
      </w:r>
      <w:r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Pr="00806A53">
        <w:rPr>
          <w:rFonts w:ascii="Times New Roman" w:hAnsi="Times New Roman"/>
          <w:sz w:val="24"/>
          <w:szCs w:val="24"/>
          <w:lang w:val="en-US"/>
        </w:rPr>
        <w:t>kamayishiga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806A53">
        <w:rPr>
          <w:rFonts w:ascii="Times New Roman" w:hAnsi="Times New Roman"/>
          <w:sz w:val="24"/>
          <w:szCs w:val="24"/>
          <w:lang w:val="en-US"/>
        </w:rPr>
        <w:t>olib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806A53">
        <w:rPr>
          <w:rFonts w:ascii="Times New Roman" w:hAnsi="Times New Roman"/>
          <w:sz w:val="24"/>
          <w:szCs w:val="24"/>
          <w:lang w:val="en-US"/>
        </w:rPr>
        <w:t>keladigan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806A53">
        <w:rPr>
          <w:rFonts w:ascii="Times New Roman" w:hAnsi="Times New Roman"/>
          <w:sz w:val="24"/>
          <w:szCs w:val="24"/>
          <w:lang w:val="en-US"/>
        </w:rPr>
        <w:t>operatsiyalarni</w:t>
      </w:r>
      <w:r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Pr="00806A53">
        <w:rPr>
          <w:rFonts w:ascii="Times New Roman" w:hAnsi="Times New Roman"/>
          <w:sz w:val="24"/>
          <w:szCs w:val="24"/>
          <w:lang w:val="en-US"/>
        </w:rPr>
        <w:t>divident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806A53">
        <w:rPr>
          <w:rFonts w:ascii="Times New Roman" w:hAnsi="Times New Roman"/>
          <w:sz w:val="24"/>
          <w:szCs w:val="24"/>
          <w:lang w:val="en-US"/>
        </w:rPr>
        <w:t>to‘lash</w:t>
      </w:r>
      <w:r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Pr="00806A53">
        <w:rPr>
          <w:rFonts w:ascii="Times New Roman" w:hAnsi="Times New Roman"/>
          <w:sz w:val="24"/>
          <w:szCs w:val="24"/>
          <w:lang w:val="en-US"/>
        </w:rPr>
        <w:t>ustav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806A53">
        <w:rPr>
          <w:rFonts w:ascii="Times New Roman" w:hAnsi="Times New Roman"/>
          <w:sz w:val="24"/>
          <w:szCs w:val="24"/>
          <w:lang w:val="en-US"/>
        </w:rPr>
        <w:t>kapitalini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806A53">
        <w:rPr>
          <w:rFonts w:ascii="Times New Roman" w:hAnsi="Times New Roman"/>
          <w:sz w:val="24"/>
          <w:szCs w:val="24"/>
          <w:lang w:val="en-US"/>
        </w:rPr>
        <w:t>kamaytirish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806A53">
        <w:rPr>
          <w:rFonts w:ascii="Times New Roman" w:hAnsi="Times New Roman"/>
          <w:sz w:val="24"/>
          <w:szCs w:val="24"/>
          <w:lang w:val="en-US"/>
        </w:rPr>
        <w:t>va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806A53">
        <w:rPr>
          <w:rFonts w:ascii="Times New Roman" w:hAnsi="Times New Roman"/>
          <w:sz w:val="24"/>
          <w:szCs w:val="24"/>
          <w:lang w:val="en-US"/>
        </w:rPr>
        <w:t>boshqalar</w:t>
      </w:r>
      <w:r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Pr="00806A53">
        <w:rPr>
          <w:rFonts w:ascii="Times New Roman" w:hAnsi="Times New Roman"/>
          <w:sz w:val="24"/>
          <w:szCs w:val="24"/>
          <w:lang w:val="en-US"/>
        </w:rPr>
        <w:t>bankning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806A53">
        <w:rPr>
          <w:rFonts w:ascii="Times New Roman" w:hAnsi="Times New Roman"/>
          <w:sz w:val="24"/>
          <w:szCs w:val="24"/>
          <w:lang w:val="en-US"/>
        </w:rPr>
        <w:t>tegishli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806A53">
        <w:rPr>
          <w:rFonts w:ascii="Times New Roman" w:hAnsi="Times New Roman"/>
          <w:sz w:val="24"/>
          <w:szCs w:val="24"/>
          <w:lang w:val="en-US"/>
        </w:rPr>
        <w:t>roziligini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806A53">
        <w:rPr>
          <w:rFonts w:ascii="Times New Roman" w:hAnsi="Times New Roman"/>
          <w:sz w:val="24"/>
          <w:szCs w:val="24"/>
          <w:lang w:val="en-US"/>
        </w:rPr>
        <w:t>olgandan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806A53">
        <w:rPr>
          <w:rFonts w:ascii="Times New Roman" w:hAnsi="Times New Roman"/>
          <w:sz w:val="24"/>
          <w:szCs w:val="24"/>
          <w:lang w:val="en-US"/>
        </w:rPr>
        <w:t>so‘nggina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806A53">
        <w:rPr>
          <w:rFonts w:ascii="Times New Roman" w:hAnsi="Times New Roman"/>
          <w:sz w:val="24"/>
          <w:szCs w:val="24"/>
          <w:lang w:val="en-US"/>
        </w:rPr>
        <w:t>amalga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806A53">
        <w:rPr>
          <w:rFonts w:ascii="Times New Roman" w:hAnsi="Times New Roman"/>
          <w:sz w:val="24"/>
          <w:szCs w:val="24"/>
          <w:lang w:val="en-US"/>
        </w:rPr>
        <w:t>oshirish</w:t>
      </w:r>
      <w:r>
        <w:rPr>
          <w:rFonts w:ascii="Times New Roman" w:hAnsi="Times New Roman"/>
          <w:sz w:val="24"/>
          <w:szCs w:val="24"/>
          <w:lang w:val="uz-Cyrl-UZ"/>
        </w:rPr>
        <w:t>.</w:t>
      </w:r>
    </w:p>
    <w:p w14:paraId="10702BF8" w14:textId="77777777" w:rsidR="00A62CDB" w:rsidRPr="00FF7EA6" w:rsidRDefault="00A02A13" w:rsidP="00FF7EA6">
      <w:pPr>
        <w:pStyle w:val="a4"/>
        <w:numPr>
          <w:ilvl w:val="1"/>
          <w:numId w:val="7"/>
        </w:numPr>
        <w:tabs>
          <w:tab w:val="left" w:pos="317"/>
          <w:tab w:val="left" w:pos="1309"/>
        </w:tabs>
        <w:jc w:val="both"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>Bankning</w:t>
      </w:r>
      <w:r w:rsidR="00A62CDB" w:rsidRPr="00FF7EA6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Cambria"/>
          <w:b/>
          <w:sz w:val="24"/>
          <w:szCs w:val="24"/>
          <w:lang w:val="uz-Cyrl-UZ"/>
        </w:rPr>
        <w:t>h</w:t>
      </w:r>
      <w:r>
        <w:rPr>
          <w:rFonts w:ascii="Times New Roman" w:hAnsi="Times New Roman" w:cs="Times New Roman CYR"/>
          <w:b/>
          <w:sz w:val="24"/>
          <w:szCs w:val="24"/>
          <w:lang w:val="uz-Cyrl-UZ"/>
        </w:rPr>
        <w:t>u</w:t>
      </w:r>
      <w:r>
        <w:rPr>
          <w:rFonts w:ascii="Times New Roman" w:hAnsi="Times New Roman" w:cs="Cambria"/>
          <w:b/>
          <w:sz w:val="24"/>
          <w:szCs w:val="24"/>
          <w:lang w:val="uz-Cyrl-UZ"/>
        </w:rPr>
        <w:t>q</w:t>
      </w:r>
      <w:r>
        <w:rPr>
          <w:rFonts w:ascii="Times New Roman" w:hAnsi="Times New Roman" w:cs="Times New Roman CYR"/>
          <w:b/>
          <w:sz w:val="24"/>
          <w:szCs w:val="24"/>
          <w:lang w:val="uz-Cyrl-UZ"/>
        </w:rPr>
        <w:t>u</w:t>
      </w:r>
      <w:r>
        <w:rPr>
          <w:rFonts w:ascii="Times New Roman" w:hAnsi="Times New Roman" w:cs="Cambria"/>
          <w:b/>
          <w:sz w:val="24"/>
          <w:szCs w:val="24"/>
          <w:lang w:val="uz-Cyrl-UZ"/>
        </w:rPr>
        <w:t>q</w:t>
      </w:r>
      <w:r>
        <w:rPr>
          <w:rFonts w:ascii="Times New Roman" w:hAnsi="Times New Roman" w:cs="Times New Roman CYR"/>
          <w:b/>
          <w:sz w:val="24"/>
          <w:szCs w:val="24"/>
          <w:lang w:val="uz-Cyrl-UZ"/>
        </w:rPr>
        <w:t>lari</w:t>
      </w:r>
      <w:r w:rsidR="00A62CDB" w:rsidRPr="00FF7EA6">
        <w:rPr>
          <w:rFonts w:ascii="Times New Roman" w:hAnsi="Times New Roman"/>
          <w:b/>
          <w:sz w:val="24"/>
          <w:szCs w:val="24"/>
          <w:lang w:val="uz-Cyrl-UZ"/>
        </w:rPr>
        <w:t>:</w:t>
      </w:r>
    </w:p>
    <w:p w14:paraId="3A5386AF" w14:textId="77777777" w:rsidR="00A62CDB" w:rsidRPr="007B763E" w:rsidRDefault="00A02A13" w:rsidP="00A62CDB">
      <w:pPr>
        <w:pStyle w:val="a4"/>
        <w:numPr>
          <w:ilvl w:val="2"/>
          <w:numId w:val="7"/>
        </w:numPr>
        <w:tabs>
          <w:tab w:val="left" w:pos="317"/>
          <w:tab w:val="left" w:pos="1451"/>
        </w:tabs>
        <w:ind w:left="34" w:firstLine="675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2" w:name="_Hlk56248818"/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to‘lovga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layoqatsiz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deb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topilganda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kreditni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ta’minlash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bo‘yicha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majburiyatlarini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bajarmaganda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kreditdan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maqsadsiz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foydalanganda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taqdim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etilgan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qaytarilishiga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ta’sir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ko‘rsatuvchi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ma’lumot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hisobotlarning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haqkoniy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emasligi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imzolangandan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keyin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aniqlanganda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hamda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tomonidan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ushbu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bo‘yicha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majburiyatlari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kuchga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kirgan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vaqtdan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boshlab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1 </w:t>
      </w:r>
      <w:r>
        <w:rPr>
          <w:rFonts w:ascii="Times New Roman" w:hAnsi="Times New Roman"/>
          <w:sz w:val="24"/>
          <w:szCs w:val="24"/>
          <w:lang w:val="uz-Cyrl-UZ"/>
        </w:rPr>
        <w:t>oydan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ko‘p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muddat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davomida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foydalanilmaganda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/>
          <w:sz w:val="24"/>
          <w:szCs w:val="24"/>
          <w:lang w:val="uz-Cyrl-UZ"/>
        </w:rPr>
        <w:t>to‘lov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hujjatlarini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taqdim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etmaslik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/>
          <w:sz w:val="24"/>
          <w:szCs w:val="24"/>
          <w:lang w:val="uz-Cyrl-UZ"/>
        </w:rPr>
        <w:t>ushbu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nazarda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tutilgan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berishdan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butunlay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yoki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qisman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tortish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bookmarkEnd w:id="2"/>
    <w:p w14:paraId="3162CD41" w14:textId="77777777" w:rsidR="00A62CDB" w:rsidRPr="007B763E" w:rsidRDefault="00A02A13" w:rsidP="00A62CDB">
      <w:pPr>
        <w:pStyle w:val="a4"/>
        <w:numPr>
          <w:ilvl w:val="2"/>
          <w:numId w:val="7"/>
        </w:numPr>
        <w:tabs>
          <w:tab w:val="left" w:pos="317"/>
          <w:tab w:val="left" w:pos="1451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Kreditlash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jarayonida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ajratilgan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tegishli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buxgalteriya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statistik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hisobotlarni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/>
          <w:sz w:val="24"/>
          <w:szCs w:val="24"/>
          <w:lang w:val="uz-Cyrl-UZ"/>
        </w:rPr>
        <w:t>korxonaning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moliyaviy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-</w:t>
      </w:r>
      <w:r>
        <w:rPr>
          <w:rFonts w:ascii="Times New Roman" w:hAnsi="Times New Roman"/>
          <w:sz w:val="24"/>
          <w:szCs w:val="24"/>
          <w:lang w:val="uz-Cyrl-UZ"/>
        </w:rPr>
        <w:t>xo‘jalik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ahvoli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kreditdan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maqsadli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foydalanish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kreditning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ta’minlanganligi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kreditga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layoqatliligi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boshqalar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/>
          <w:sz w:val="24"/>
          <w:szCs w:val="24"/>
          <w:lang w:val="uz-Cyrl-UZ"/>
        </w:rPr>
        <w:t>olish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tahlil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3668FCBF" w14:textId="77777777" w:rsidR="00A62CDB" w:rsidRPr="007B763E" w:rsidRDefault="00A02A13" w:rsidP="00A62CDB">
      <w:pPr>
        <w:pStyle w:val="a4"/>
        <w:numPr>
          <w:ilvl w:val="2"/>
          <w:numId w:val="7"/>
        </w:numPr>
        <w:tabs>
          <w:tab w:val="left" w:pos="317"/>
          <w:tab w:val="left" w:pos="1451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Quyidagi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hollarda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bundan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buyon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kreditlashni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to‘xtatish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foizlarni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hamda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bo‘yicha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asosiy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qarzni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muddatidan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oldin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shuningdek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undiruvni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ta’minotiga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qaratish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orqali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undirishi</w:t>
      </w:r>
      <w:r w:rsidR="0096016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mumkin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:</w:t>
      </w:r>
    </w:p>
    <w:p w14:paraId="74B505D3" w14:textId="77777777" w:rsidR="00A62CDB" w:rsidRPr="007B763E" w:rsidRDefault="00A62CDB" w:rsidP="00A62CDB">
      <w:pPr>
        <w:tabs>
          <w:tab w:val="left" w:pos="31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3" w:name="_Hlk56248842"/>
      <w:r w:rsidRPr="007B763E">
        <w:rPr>
          <w:rFonts w:ascii="Times New Roman" w:hAnsi="Times New Roman"/>
          <w:sz w:val="24"/>
          <w:szCs w:val="24"/>
          <w:lang w:val="uz-Cyrl-UZ"/>
        </w:rPr>
        <w:t xml:space="preserve">- </w:t>
      </w:r>
      <w:r w:rsidR="00A02A13">
        <w:rPr>
          <w:rFonts w:ascii="Times New Roman" w:hAnsi="Times New Roman"/>
          <w:sz w:val="24"/>
          <w:szCs w:val="24"/>
          <w:lang w:val="uz-Cyrl-UZ"/>
        </w:rPr>
        <w:t>kredit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mablag‘laridan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maqsadsiz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foydalanilganligi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aniqlanganda</w:t>
      </w:r>
      <w:r w:rsidRPr="007B763E">
        <w:rPr>
          <w:rFonts w:ascii="Times New Roman" w:hAnsi="Times New Roman"/>
          <w:sz w:val="24"/>
          <w:szCs w:val="24"/>
          <w:lang w:val="uz-Cyrl-UZ"/>
        </w:rPr>
        <w:t>;</w:t>
      </w:r>
    </w:p>
    <w:bookmarkEnd w:id="3"/>
    <w:p w14:paraId="5FAD52B5" w14:textId="77777777" w:rsidR="00A62CDB" w:rsidRPr="007B763E" w:rsidRDefault="00A62CDB" w:rsidP="00A62CDB">
      <w:pPr>
        <w:pStyle w:val="a4"/>
        <w:tabs>
          <w:tab w:val="left" w:pos="317"/>
          <w:tab w:val="left" w:pos="1026"/>
        </w:tabs>
        <w:ind w:left="34" w:firstLine="678"/>
        <w:jc w:val="both"/>
        <w:rPr>
          <w:rFonts w:ascii="Times New Roman" w:hAnsi="Times New Roman"/>
          <w:bCs/>
          <w:sz w:val="24"/>
          <w:szCs w:val="24"/>
          <w:lang w:val="uz-Cyrl-UZ"/>
        </w:rPr>
      </w:pPr>
      <w:r w:rsidRPr="00FF7EA6">
        <w:rPr>
          <w:rFonts w:ascii="Times New Roman" w:hAnsi="Times New Roman"/>
          <w:sz w:val="24"/>
          <w:szCs w:val="24"/>
          <w:lang w:val="uz-Cyrl-UZ"/>
        </w:rPr>
        <w:t xml:space="preserve">-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qarz</w:t>
      </w:r>
      <w:r w:rsidR="0096016E" w:rsidRPr="00FF7EA6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oluvchi</w:t>
      </w:r>
      <w:r w:rsidR="0096016E" w:rsidRPr="00FF7EA6">
        <w:rPr>
          <w:rFonts w:ascii="Times New Roman" w:hAnsi="Times New Roman"/>
          <w:bCs/>
          <w:sz w:val="24"/>
          <w:szCs w:val="24"/>
          <w:lang w:val="uz-Cyrl-UZ"/>
        </w:rPr>
        <w:t xml:space="preserve"> 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tomonidan</w:t>
      </w:r>
      <w:r w:rsidR="0096016E" w:rsidRPr="00FF7EA6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mazkur</w:t>
      </w:r>
      <w:r w:rsidR="0096016E" w:rsidRPr="00FF7EA6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kredit</w:t>
      </w:r>
      <w:r w:rsidR="0096016E" w:rsidRPr="00FF7EA6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shartnomasida</w:t>
      </w:r>
      <w:r w:rsidR="0096016E" w:rsidRPr="00FF7EA6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belgilangan</w:t>
      </w:r>
      <w:r w:rsidR="0096016E" w:rsidRPr="00FF7EA6">
        <w:rPr>
          <w:rFonts w:ascii="Times New Roman" w:hAnsi="Times New Roman"/>
          <w:bCs/>
          <w:sz w:val="24"/>
          <w:szCs w:val="24"/>
          <w:lang w:val="uz-Cyrl-UZ"/>
        </w:rPr>
        <w:t xml:space="preserve"> 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har</w:t>
      </w:r>
      <w:r w:rsidR="0096016E" w:rsidRPr="00FF7EA6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qanday</w:t>
      </w:r>
      <w:r w:rsidR="0096016E" w:rsidRPr="00FF7EA6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to‘lov</w:t>
      </w:r>
      <w:r w:rsidR="0096016E" w:rsidRPr="00FF7EA6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majburiyatlarini</w:t>
      </w:r>
      <w:r w:rsidR="0096016E" w:rsidRPr="00FF7EA6">
        <w:rPr>
          <w:rFonts w:ascii="Times New Roman" w:hAnsi="Times New Roman"/>
          <w:bCs/>
          <w:sz w:val="24"/>
          <w:szCs w:val="24"/>
          <w:lang w:val="uz-Cyrl-UZ"/>
        </w:rPr>
        <w:t xml:space="preserve"> 3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marta</w:t>
      </w:r>
      <w:r w:rsidR="0096016E" w:rsidRPr="00FF7EA6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kechiktirib</w:t>
      </w:r>
      <w:r w:rsidR="0096016E" w:rsidRPr="00FF7EA6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to‘laganda</w:t>
      </w:r>
      <w:r w:rsidR="0096016E" w:rsidRPr="00FF7EA6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yoki</w:t>
      </w:r>
      <w:r w:rsidR="0096016E" w:rsidRPr="00FF7EA6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to‘lovlar</w:t>
      </w:r>
      <w:r w:rsidR="0096016E" w:rsidRPr="00FF7EA6">
        <w:rPr>
          <w:rFonts w:ascii="Times New Roman" w:hAnsi="Times New Roman"/>
          <w:bCs/>
          <w:sz w:val="24"/>
          <w:szCs w:val="24"/>
          <w:lang w:val="uz-Cyrl-UZ"/>
        </w:rPr>
        <w:t xml:space="preserve"> 60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kunga</w:t>
      </w:r>
      <w:r w:rsidR="0096016E" w:rsidRPr="00FF7EA6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kechiktirilganda</w:t>
      </w:r>
      <w:r w:rsidR="0096016E" w:rsidRPr="00FF7EA6">
        <w:rPr>
          <w:rFonts w:ascii="Times New Roman" w:hAnsi="Times New Roman"/>
          <w:bCs/>
          <w:sz w:val="24"/>
          <w:szCs w:val="24"/>
          <w:lang w:val="uz-Cyrl-UZ"/>
        </w:rPr>
        <w:t>;</w:t>
      </w:r>
    </w:p>
    <w:p w14:paraId="174AC8B1" w14:textId="77777777" w:rsidR="00A62CDB" w:rsidRPr="007B763E" w:rsidRDefault="00A62CDB" w:rsidP="00A62CDB">
      <w:pPr>
        <w:tabs>
          <w:tab w:val="left" w:pos="31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t xml:space="preserve">- </w:t>
      </w:r>
      <w:r w:rsidR="00A02A13">
        <w:rPr>
          <w:rFonts w:ascii="Times New Roman" w:hAnsi="Times New Roman"/>
          <w:sz w:val="24"/>
          <w:szCs w:val="24"/>
          <w:lang w:val="uz-Cyrl-UZ"/>
        </w:rPr>
        <w:t>qarz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oluvchining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moliyaviy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ahvoli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yomonlashganda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A02A13">
        <w:rPr>
          <w:rFonts w:ascii="Times New Roman" w:hAnsi="Times New Roman"/>
          <w:sz w:val="24"/>
          <w:szCs w:val="24"/>
          <w:lang w:val="uz-Cyrl-UZ"/>
        </w:rPr>
        <w:t>zararlar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02A13">
        <w:rPr>
          <w:rFonts w:ascii="Times New Roman" w:hAnsi="Times New Roman"/>
          <w:sz w:val="24"/>
          <w:szCs w:val="24"/>
          <w:lang w:val="uz-Cyrl-UZ"/>
        </w:rPr>
        <w:t>nolikvid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balans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boshqalar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A02A13">
        <w:rPr>
          <w:rFonts w:ascii="Times New Roman" w:hAnsi="Times New Roman"/>
          <w:sz w:val="24"/>
          <w:szCs w:val="24"/>
          <w:lang w:val="uz-Cyrl-UZ"/>
        </w:rPr>
        <w:t>buxgalterlik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hisobi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lozim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darajada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yuritilmaganda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02A13">
        <w:rPr>
          <w:rFonts w:ascii="Times New Roman" w:hAnsi="Times New Roman"/>
          <w:sz w:val="24"/>
          <w:szCs w:val="24"/>
          <w:lang w:val="uz-Cyrl-UZ"/>
        </w:rPr>
        <w:t>taqdim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etilgan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hisobotlarning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noto‘g‘riligi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A02A13">
        <w:rPr>
          <w:rFonts w:ascii="Times New Roman" w:hAnsi="Times New Roman"/>
          <w:sz w:val="24"/>
          <w:szCs w:val="24"/>
          <w:lang w:val="uz-Cyrl-UZ"/>
        </w:rPr>
        <w:t>haqqoniy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emasligi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A02A13">
        <w:rPr>
          <w:rFonts w:ascii="Times New Roman" w:hAnsi="Times New Roman"/>
          <w:sz w:val="24"/>
          <w:szCs w:val="24"/>
          <w:lang w:val="uz-Cyrl-UZ"/>
        </w:rPr>
        <w:t>aniqlanganda</w:t>
      </w:r>
      <w:r w:rsidRPr="007B763E">
        <w:rPr>
          <w:rFonts w:ascii="Times New Roman" w:hAnsi="Times New Roman"/>
          <w:sz w:val="24"/>
          <w:szCs w:val="24"/>
          <w:lang w:val="uz-Cyrl-UZ"/>
        </w:rPr>
        <w:t>;</w:t>
      </w:r>
    </w:p>
    <w:p w14:paraId="2B01E719" w14:textId="77777777" w:rsidR="00A62CDB" w:rsidRPr="007B763E" w:rsidRDefault="00A62CDB" w:rsidP="00A62CDB">
      <w:pPr>
        <w:tabs>
          <w:tab w:val="left" w:pos="31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4" w:name="_Hlk56249015"/>
      <w:r w:rsidRPr="007B763E">
        <w:rPr>
          <w:rFonts w:ascii="Times New Roman" w:hAnsi="Times New Roman"/>
          <w:sz w:val="24"/>
          <w:szCs w:val="24"/>
          <w:lang w:val="uz-Cyrl-UZ"/>
        </w:rPr>
        <w:t xml:space="preserve">- </w:t>
      </w:r>
      <w:r w:rsidR="00A02A13">
        <w:rPr>
          <w:rFonts w:ascii="Times New Roman" w:hAnsi="Times New Roman"/>
          <w:sz w:val="24"/>
          <w:szCs w:val="24"/>
          <w:lang w:val="uz-Cyrl-UZ"/>
        </w:rPr>
        <w:t>ajratilgan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kreditning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qaytarilishi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turli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sabablarga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ko‘ra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A02A13">
        <w:rPr>
          <w:rFonts w:ascii="Times New Roman" w:hAnsi="Times New Roman"/>
          <w:sz w:val="24"/>
          <w:szCs w:val="24"/>
          <w:lang w:val="uz-Cyrl-UZ"/>
        </w:rPr>
        <w:t>ta’minlanmagan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bo‘lib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qolgan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hollarda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02A13">
        <w:rPr>
          <w:rFonts w:ascii="Times New Roman" w:hAnsi="Times New Roman"/>
          <w:sz w:val="24"/>
          <w:szCs w:val="24"/>
          <w:lang w:val="uz-Cyrl-UZ"/>
        </w:rPr>
        <w:t>yoki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Bank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xulosasiga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ko‘ra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taqdim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etilgan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ta’minot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to‘liq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yoki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qisman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o‘z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qiymatini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yo‘qotgan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yoki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haqiqiy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emas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deb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topilganda</w:t>
      </w:r>
      <w:r w:rsidRPr="007B763E">
        <w:rPr>
          <w:rFonts w:ascii="Times New Roman" w:hAnsi="Times New Roman"/>
          <w:sz w:val="24"/>
          <w:szCs w:val="24"/>
          <w:lang w:val="uz-Cyrl-UZ"/>
        </w:rPr>
        <w:t>;</w:t>
      </w:r>
    </w:p>
    <w:bookmarkEnd w:id="4"/>
    <w:p w14:paraId="030B77C9" w14:textId="77777777" w:rsidR="00A62CDB" w:rsidRPr="007B763E" w:rsidRDefault="00A62CDB" w:rsidP="00A62CDB">
      <w:pPr>
        <w:tabs>
          <w:tab w:val="left" w:pos="31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t xml:space="preserve">- </w:t>
      </w:r>
      <w:r w:rsidR="00A02A13">
        <w:rPr>
          <w:rFonts w:ascii="Times New Roman" w:hAnsi="Times New Roman"/>
          <w:sz w:val="24"/>
          <w:szCs w:val="24"/>
          <w:lang w:val="uz-Cyrl-UZ"/>
        </w:rPr>
        <w:t>kredit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qaytarilishiga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salbiy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ta’sir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ko‘rsatuvchi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mazkur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shartnomada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ko‘zda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tutilgan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boshqa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majburiyatlar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bajarilmaganda</w:t>
      </w:r>
      <w:r w:rsidRPr="007B763E">
        <w:rPr>
          <w:rFonts w:ascii="Times New Roman" w:hAnsi="Times New Roman"/>
          <w:sz w:val="24"/>
          <w:szCs w:val="24"/>
          <w:lang w:val="uz-Cyrl-UZ"/>
        </w:rPr>
        <w:t>;</w:t>
      </w:r>
    </w:p>
    <w:p w14:paraId="69FF1B5B" w14:textId="77777777" w:rsidR="00A62CDB" w:rsidRPr="007B763E" w:rsidRDefault="00A62CDB" w:rsidP="00A62CDB">
      <w:pPr>
        <w:tabs>
          <w:tab w:val="left" w:pos="31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t xml:space="preserve">- </w:t>
      </w:r>
      <w:r w:rsidR="00A02A13">
        <w:rPr>
          <w:rFonts w:ascii="Times New Roman" w:hAnsi="Times New Roman"/>
          <w:sz w:val="24"/>
          <w:szCs w:val="24"/>
          <w:lang w:val="uz-Cyrl-UZ"/>
        </w:rPr>
        <w:t>mazkur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shartnoma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bilan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bog‘liq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bo‘lgan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boshqa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shartnoma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A02A13">
        <w:rPr>
          <w:rFonts w:ascii="Times New Roman" w:hAnsi="Times New Roman"/>
          <w:sz w:val="24"/>
          <w:szCs w:val="24"/>
          <w:lang w:val="uz-Cyrl-UZ"/>
        </w:rPr>
        <w:t>garov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02A13">
        <w:rPr>
          <w:rFonts w:ascii="Times New Roman" w:hAnsi="Times New Roman"/>
          <w:sz w:val="24"/>
          <w:szCs w:val="24"/>
          <w:lang w:val="uz-Cyrl-UZ"/>
        </w:rPr>
        <w:t>kafolat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02A13">
        <w:rPr>
          <w:rFonts w:ascii="Times New Roman" w:hAnsi="Times New Roman"/>
          <w:sz w:val="24"/>
          <w:szCs w:val="24"/>
          <w:lang w:val="uz-Cyrl-UZ"/>
        </w:rPr>
        <w:t>sug‘urta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.) </w:t>
      </w:r>
      <w:r w:rsidR="00A02A13">
        <w:rPr>
          <w:rFonts w:ascii="Times New Roman" w:hAnsi="Times New Roman"/>
          <w:sz w:val="24"/>
          <w:szCs w:val="24"/>
          <w:lang w:val="uz-Cyrl-UZ"/>
        </w:rPr>
        <w:t>shartlari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bajarilmaganda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yoki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buzilganda</w:t>
      </w:r>
      <w:r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7AC95AE2" w14:textId="77777777" w:rsidR="00A62CDB" w:rsidRPr="007B763E" w:rsidRDefault="00A02A13" w:rsidP="00A62CDB">
      <w:pPr>
        <w:tabs>
          <w:tab w:val="left" w:pos="31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Bunday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hollarda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oldindan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10 </w:t>
      </w:r>
      <w:r>
        <w:rPr>
          <w:rFonts w:ascii="Times New Roman" w:hAnsi="Times New Roman"/>
          <w:sz w:val="24"/>
          <w:szCs w:val="24"/>
          <w:lang w:val="uz-Cyrl-UZ"/>
        </w:rPr>
        <w:t>kundan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ko‘p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bo‘lmagan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muddat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ichida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xabardor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qiladi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ammo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tomonidan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ogohlantirilmaganligi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bundan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buyon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kreditlashni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to‘xtatish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foizlarni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hamda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bo‘yicha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asosiy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qarzni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muddatidan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oldin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undirishga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huquqiga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ta’sirini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ko‘rsatmaydi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19B0855E" w14:textId="77777777" w:rsidR="00A62CDB" w:rsidRPr="00086999" w:rsidRDefault="00A02A13" w:rsidP="00A62CDB">
      <w:pPr>
        <w:pStyle w:val="a4"/>
        <w:numPr>
          <w:ilvl w:val="2"/>
          <w:numId w:val="1"/>
        </w:numPr>
        <w:tabs>
          <w:tab w:val="clear" w:pos="1571"/>
          <w:tab w:val="left" w:pos="317"/>
          <w:tab w:val="num" w:pos="859"/>
        </w:tabs>
        <w:ind w:left="34" w:firstLine="709"/>
        <w:jc w:val="both"/>
        <w:rPr>
          <w:rFonts w:ascii="Times New Roman" w:hAnsi="Times New Roman"/>
          <w:b/>
          <w:bCs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xulosasiga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ko‘ra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taqdim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etilgan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ta’minot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to‘liq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yoki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qisman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qiymatini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yo‘qotgan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yoki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haqiqiy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emas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deb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topilganda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qarzdordan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yetarli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qiymatdagi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qushimcha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ta’minot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talab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23F924F7" w14:textId="77777777" w:rsidR="00086999" w:rsidRPr="00055D0F" w:rsidRDefault="00A02A13" w:rsidP="00A62CDB">
      <w:pPr>
        <w:pStyle w:val="a4"/>
        <w:numPr>
          <w:ilvl w:val="2"/>
          <w:numId w:val="1"/>
        </w:numPr>
        <w:tabs>
          <w:tab w:val="clear" w:pos="1571"/>
          <w:tab w:val="left" w:pos="317"/>
          <w:tab w:val="num" w:pos="859"/>
        </w:tabs>
        <w:ind w:left="34" w:firstLine="709"/>
        <w:jc w:val="both"/>
        <w:rPr>
          <w:rFonts w:ascii="Times New Roman" w:hAnsi="Times New Roman"/>
          <w:b/>
          <w:bCs/>
          <w:sz w:val="24"/>
          <w:szCs w:val="24"/>
          <w:lang w:val="uz-Cyrl-UZ"/>
        </w:rPr>
      </w:pPr>
      <w:r>
        <w:rPr>
          <w:rFonts w:ascii="Times New Roman" w:hAnsi="Times New Roman"/>
          <w:bCs/>
          <w:sz w:val="24"/>
          <w:szCs w:val="24"/>
          <w:lang w:val="uz-Cyrl-UZ"/>
        </w:rPr>
        <w:t>Tadbirkorlikni</w:t>
      </w:r>
      <w:r w:rsidR="00086999"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rivojlantirish</w:t>
      </w:r>
      <w:r w:rsidR="00086999"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kompaniyasi</w:t>
      </w:r>
      <w:r w:rsidR="00086999"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AJ</w:t>
      </w:r>
      <w:r w:rsidR="00086999"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tomonidan</w:t>
      </w:r>
      <w:r w:rsidR="00086999"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kredit</w:t>
      </w:r>
      <w:r w:rsidR="00086999"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foizining</w:t>
      </w:r>
      <w:r w:rsidR="00086999"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bir</w:t>
      </w:r>
      <w:r w:rsidR="00086999"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qismini</w:t>
      </w:r>
      <w:r w:rsidR="00086999"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qoplab</w:t>
      </w:r>
      <w:r w:rsidR="00086999"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berilgan</w:t>
      </w:r>
      <w:r w:rsidR="00086999"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kompensatsiya</w:t>
      </w:r>
      <w:r w:rsidR="00086999"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mablag‘lari</w:t>
      </w:r>
      <w:r w:rsidR="00086999"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kompaniya</w:t>
      </w:r>
      <w:r w:rsidR="00086999"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tomonidan</w:t>
      </w:r>
      <w:r w:rsidR="00086999"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qaytarib</w:t>
      </w:r>
      <w:r w:rsidR="00F71404"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olinganda</w:t>
      </w:r>
      <w:r w:rsidR="00086999"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ushbu</w:t>
      </w:r>
      <w:r w:rsidR="00086999"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mablag‘larni</w:t>
      </w:r>
      <w:r w:rsidR="00086999"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qarz</w:t>
      </w:r>
      <w:r w:rsidR="00086999"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oluvchidan</w:t>
      </w:r>
      <w:r w:rsidR="00086999"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uz-Cyrl-UZ"/>
        </w:rPr>
        <w:t>undiradi</w:t>
      </w:r>
      <w:r w:rsidR="00086999"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. </w:t>
      </w:r>
    </w:p>
    <w:p w14:paraId="280BEBF4" w14:textId="77777777" w:rsidR="00A62CDB" w:rsidRPr="007B763E" w:rsidRDefault="00A02A13" w:rsidP="00A62CDB">
      <w:pPr>
        <w:numPr>
          <w:ilvl w:val="2"/>
          <w:numId w:val="1"/>
        </w:numPr>
        <w:tabs>
          <w:tab w:val="num" w:pos="0"/>
          <w:tab w:val="left" w:pos="317"/>
          <w:tab w:val="left" w:pos="1451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Bevosita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joylashgan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yerda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maqsadli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tekshirishlarni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amalga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oshirish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6C67A968" w14:textId="77777777" w:rsidR="00A62CDB" w:rsidRPr="007B763E" w:rsidRDefault="00A02A13" w:rsidP="00A62CDB">
      <w:pPr>
        <w:numPr>
          <w:ilvl w:val="2"/>
          <w:numId w:val="1"/>
        </w:numPr>
        <w:tabs>
          <w:tab w:val="num" w:pos="0"/>
          <w:tab w:val="left" w:pos="317"/>
          <w:tab w:val="left" w:pos="1451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5" w:name="_Hlk56249084"/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tarixini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shakllantirish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uchun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zarur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ma’lumotlarni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axborot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tahlil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markazi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axbort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milliy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institutilariga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taqdim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etish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5FDAFCB5" w14:textId="77777777" w:rsidR="00A62CDB" w:rsidRDefault="00A02A13" w:rsidP="00A62CDB">
      <w:pPr>
        <w:numPr>
          <w:ilvl w:val="2"/>
          <w:numId w:val="1"/>
        </w:numPr>
        <w:tabs>
          <w:tab w:val="num" w:pos="0"/>
          <w:tab w:val="left" w:pos="317"/>
          <w:tab w:val="left" w:pos="1451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6" w:name="_Hlk58839041"/>
      <w:r>
        <w:rPr>
          <w:rFonts w:ascii="Times New Roman" w:hAnsi="Times New Roman"/>
          <w:sz w:val="24"/>
          <w:szCs w:val="24"/>
          <w:lang w:val="uz-Cyrl-UZ"/>
        </w:rPr>
        <w:t>Mazkur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bo‘yicha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o‘zining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qonuniy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talablarini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qanoatlantirish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uchun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zarur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tegishli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pul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mablag‘larini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O‘zbekiston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Respublikasi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Fuqarolik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kodeksining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783-</w:t>
      </w:r>
      <w:r>
        <w:rPr>
          <w:rFonts w:ascii="Times New Roman" w:hAnsi="Times New Roman"/>
          <w:sz w:val="24"/>
          <w:szCs w:val="24"/>
          <w:lang w:val="uz-Cyrl-UZ"/>
        </w:rPr>
        <w:t>moddasiga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muvofiq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barcha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hisobvarag‘laridan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topshirig‘isiz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so‘zsiz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/>
          <w:sz w:val="24"/>
          <w:szCs w:val="24"/>
          <w:lang w:val="uz-Cyrl-UZ"/>
        </w:rPr>
        <w:t>akseptsiz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/>
          <w:sz w:val="24"/>
          <w:szCs w:val="24"/>
          <w:lang w:val="uz-Cyrl-UZ"/>
        </w:rPr>
        <w:t>tartibda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/>
          <w:sz w:val="24"/>
          <w:szCs w:val="24"/>
          <w:lang w:val="uz-Cyrl-UZ"/>
        </w:rPr>
        <w:t>to‘lov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talabnomasi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yoki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memorial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order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orqali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ko‘chirib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/>
          <w:sz w:val="24"/>
          <w:szCs w:val="24"/>
          <w:lang w:val="uz-Cyrl-UZ"/>
        </w:rPr>
        <w:t>undirib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/>
          <w:sz w:val="24"/>
          <w:szCs w:val="24"/>
          <w:lang w:val="uz-Cyrl-UZ"/>
        </w:rPr>
        <w:t>olish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bookmarkEnd w:id="5"/>
    <w:bookmarkEnd w:id="6"/>
    <w:p w14:paraId="6F1D8464" w14:textId="77777777" w:rsidR="00A62CDB" w:rsidRPr="007B763E" w:rsidRDefault="00A02A13" w:rsidP="00A62CDB">
      <w:pPr>
        <w:pStyle w:val="a4"/>
        <w:numPr>
          <w:ilvl w:val="1"/>
          <w:numId w:val="1"/>
        </w:numPr>
        <w:tabs>
          <w:tab w:val="num" w:pos="0"/>
          <w:tab w:val="left" w:pos="317"/>
          <w:tab w:val="left" w:pos="1289"/>
        </w:tabs>
        <w:ind w:left="34" w:firstLine="709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oluvchining</w:t>
      </w:r>
      <w:r w:rsidR="00A62CDB"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huquqlari</w:t>
      </w:r>
      <w:r w:rsidR="00A62CDB" w:rsidRPr="007B763E">
        <w:rPr>
          <w:rFonts w:ascii="Times New Roman" w:hAnsi="Times New Roman"/>
          <w:b/>
          <w:sz w:val="24"/>
          <w:szCs w:val="24"/>
          <w:lang w:val="uz-Cyrl-UZ"/>
        </w:rPr>
        <w:t>:</w:t>
      </w:r>
    </w:p>
    <w:p w14:paraId="5A6CEBF5" w14:textId="77777777" w:rsidR="00A62CDB" w:rsidRPr="007B763E" w:rsidRDefault="00A02A13" w:rsidP="00A62CDB">
      <w:pPr>
        <w:pStyle w:val="a4"/>
        <w:numPr>
          <w:ilvl w:val="2"/>
          <w:numId w:val="3"/>
        </w:numPr>
        <w:tabs>
          <w:tab w:val="left" w:pos="317"/>
          <w:tab w:val="left" w:pos="1451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7" w:name="_Hlk56249115"/>
      <w:r>
        <w:rPr>
          <w:rFonts w:ascii="Times New Roman" w:hAnsi="Times New Roman"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mablag‘lari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ajratilguniga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qadar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olishdan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bepul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asosda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voz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kechish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;</w:t>
      </w:r>
    </w:p>
    <w:p w14:paraId="1FA50B1E" w14:textId="77777777" w:rsidR="00A62CDB" w:rsidRPr="00A02A13" w:rsidRDefault="00A02A13" w:rsidP="00A62CDB">
      <w:pPr>
        <w:pStyle w:val="a4"/>
        <w:numPr>
          <w:ilvl w:val="2"/>
          <w:numId w:val="3"/>
        </w:numPr>
        <w:tabs>
          <w:tab w:val="left" w:pos="317"/>
          <w:tab w:val="left" w:pos="1451"/>
        </w:tabs>
        <w:ind w:left="34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A02A13">
        <w:rPr>
          <w:rFonts w:ascii="Times New Roman" w:hAnsi="Times New Roman"/>
          <w:sz w:val="24"/>
          <w:szCs w:val="24"/>
          <w:lang w:val="en-US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mablag‘larini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62CDB" w:rsidRPr="00A02A1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02A13">
        <w:rPr>
          <w:rFonts w:ascii="Times New Roman" w:hAnsi="Times New Roman"/>
          <w:sz w:val="24"/>
          <w:szCs w:val="24"/>
          <w:lang w:val="en-US"/>
        </w:rPr>
        <w:t>muddatidan</w:t>
      </w:r>
      <w:r w:rsidR="00A62CDB" w:rsidRPr="00A02A1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02A13">
        <w:rPr>
          <w:rFonts w:ascii="Times New Roman" w:hAnsi="Times New Roman"/>
          <w:sz w:val="24"/>
          <w:szCs w:val="24"/>
          <w:lang w:val="en-US"/>
        </w:rPr>
        <w:t>oldin</w:t>
      </w:r>
      <w:r w:rsidR="00A62CDB" w:rsidRPr="00A02A1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02A13">
        <w:rPr>
          <w:rFonts w:ascii="Times New Roman" w:hAnsi="Times New Roman"/>
          <w:sz w:val="24"/>
          <w:szCs w:val="24"/>
          <w:lang w:val="en-US"/>
        </w:rPr>
        <w:t>qaytarish</w:t>
      </w:r>
      <w:r w:rsidR="00A62CDB" w:rsidRPr="00A02A13">
        <w:rPr>
          <w:rFonts w:ascii="Times New Roman" w:hAnsi="Times New Roman"/>
          <w:sz w:val="24"/>
          <w:szCs w:val="24"/>
          <w:lang w:val="en-US"/>
        </w:rPr>
        <w:t>.</w:t>
      </w:r>
    </w:p>
    <w:p w14:paraId="19A85412" w14:textId="77777777" w:rsidR="00A62CDB" w:rsidRPr="007B763E" w:rsidRDefault="00A02A13" w:rsidP="00A62CDB">
      <w:pPr>
        <w:pStyle w:val="a4"/>
        <w:numPr>
          <w:ilvl w:val="2"/>
          <w:numId w:val="3"/>
        </w:numPr>
        <w:tabs>
          <w:tab w:val="left" w:pos="317"/>
          <w:tab w:val="left" w:pos="567"/>
          <w:tab w:val="left" w:pos="993"/>
          <w:tab w:val="left" w:pos="1134"/>
          <w:tab w:val="left" w:pos="1451"/>
        </w:tabs>
        <w:spacing w:before="60"/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qarzorliklari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bo‘yicha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ma’lumotlar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;</w:t>
      </w:r>
    </w:p>
    <w:p w14:paraId="69ADE5AB" w14:textId="77777777" w:rsidR="00A62CDB" w:rsidRPr="007B763E" w:rsidRDefault="00A02A13" w:rsidP="00A62CDB">
      <w:pPr>
        <w:pStyle w:val="a4"/>
        <w:numPr>
          <w:ilvl w:val="2"/>
          <w:numId w:val="3"/>
        </w:numPr>
        <w:tabs>
          <w:tab w:val="left" w:pos="317"/>
          <w:tab w:val="left" w:pos="1451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Kreditlash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hisob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-</w:t>
      </w:r>
      <w:r>
        <w:rPr>
          <w:rFonts w:ascii="Times New Roman" w:hAnsi="Times New Roman"/>
          <w:sz w:val="24"/>
          <w:szCs w:val="24"/>
          <w:lang w:val="uz-Cyrl-UZ"/>
        </w:rPr>
        <w:t>kitoblar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bo‘yicha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O‘zbekiston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Respublikasi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me’yoriy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-</w:t>
      </w:r>
      <w:r>
        <w:rPr>
          <w:rFonts w:ascii="Times New Roman" w:hAnsi="Times New Roman"/>
          <w:sz w:val="24"/>
          <w:szCs w:val="24"/>
          <w:lang w:val="uz-Cyrl-UZ"/>
        </w:rPr>
        <w:t>huquqiy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hujjatlari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ichki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me’yoriy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hujjatlaridagi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o‘zgarishlar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haqida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ma’lumot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  <w:r w:rsidR="00665657">
        <w:rPr>
          <w:rFonts w:ascii="Times New Roman" w:hAnsi="Times New Roman"/>
          <w:sz w:val="24"/>
          <w:szCs w:val="24"/>
          <w:lang w:val="uz-Cyrl-UZ"/>
        </w:rPr>
        <w:br/>
      </w:r>
    </w:p>
    <w:bookmarkEnd w:id="7"/>
    <w:p w14:paraId="4F50B4A0" w14:textId="77777777" w:rsidR="00A62CDB" w:rsidRPr="00A02A13" w:rsidRDefault="00665657" w:rsidP="00A62CDB">
      <w:pPr>
        <w:pStyle w:val="a4"/>
        <w:numPr>
          <w:ilvl w:val="0"/>
          <w:numId w:val="3"/>
        </w:numPr>
        <w:tabs>
          <w:tab w:val="left" w:pos="317"/>
          <w:tab w:val="left" w:pos="459"/>
        </w:tabs>
        <w:ind w:left="34" w:firstLine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A02A13">
        <w:rPr>
          <w:rFonts w:ascii="Times New Roman" w:hAnsi="Times New Roman"/>
          <w:b/>
          <w:sz w:val="24"/>
          <w:szCs w:val="24"/>
          <w:lang w:val="en-US"/>
        </w:rPr>
        <w:t>HISOB-KITOBLAR TARTIBI VA SHARTNOMA BAHOSI</w:t>
      </w:r>
    </w:p>
    <w:p w14:paraId="662E405B" w14:textId="77777777" w:rsidR="00A62CDB" w:rsidRPr="007B763E" w:rsidRDefault="00A62CDB" w:rsidP="00A62CDB">
      <w:pPr>
        <w:pStyle w:val="a4"/>
        <w:numPr>
          <w:ilvl w:val="1"/>
          <w:numId w:val="4"/>
        </w:numPr>
        <w:tabs>
          <w:tab w:val="left" w:pos="317"/>
          <w:tab w:val="left" w:pos="1134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8" w:name="_Hlk56249179"/>
      <w:r w:rsidRPr="007B763E">
        <w:rPr>
          <w:rFonts w:ascii="Times New Roman" w:hAnsi="Times New Roman"/>
          <w:sz w:val="24"/>
          <w:szCs w:val="24"/>
          <w:lang w:val="uz-Cyrl-UZ"/>
        </w:rPr>
        <w:lastRenderedPageBreak/>
        <w:t xml:space="preserve">  </w:t>
      </w:r>
      <w:r w:rsidR="00A02A13">
        <w:rPr>
          <w:rFonts w:ascii="Times New Roman" w:hAnsi="Times New Roman"/>
          <w:sz w:val="24"/>
          <w:szCs w:val="24"/>
          <w:lang w:val="uz-Cyrl-UZ"/>
        </w:rPr>
        <w:t>Bankning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kredit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ajratish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yuzasidan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majburiyati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vujudga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kelganidan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keyin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02A13">
        <w:rPr>
          <w:rFonts w:ascii="Times New Roman" w:hAnsi="Times New Roman"/>
          <w:sz w:val="24"/>
          <w:szCs w:val="24"/>
          <w:lang w:val="uz-Cyrl-UZ"/>
        </w:rPr>
        <w:t>Qarz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oluvchining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to‘lov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xujjatiga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asosan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A02A13">
        <w:rPr>
          <w:rFonts w:ascii="Times New Roman" w:hAnsi="Times New Roman"/>
          <w:sz w:val="24"/>
          <w:szCs w:val="24"/>
          <w:lang w:val="uz-Cyrl-UZ"/>
        </w:rPr>
        <w:t>Bank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kreditni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mazkur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shartnomada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ko‘rsatilgan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shartlar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asosida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Qarz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oluvchining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ssuda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hisobvarag‘idan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pul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o‘tkazish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yo‘li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bilan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tovar</w:t>
      </w:r>
      <w:r w:rsidRPr="007B763E">
        <w:rPr>
          <w:rFonts w:ascii="Times New Roman" w:hAnsi="Times New Roman"/>
          <w:sz w:val="24"/>
          <w:szCs w:val="24"/>
          <w:lang w:val="uz-Cyrl-UZ"/>
        </w:rPr>
        <w:t>-</w:t>
      </w:r>
      <w:r w:rsidR="00A02A13">
        <w:rPr>
          <w:rFonts w:ascii="Times New Roman" w:hAnsi="Times New Roman"/>
          <w:sz w:val="24"/>
          <w:szCs w:val="24"/>
          <w:lang w:val="uz-Cyrl-UZ"/>
        </w:rPr>
        <w:t>moddiy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boyliklar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A02A13">
        <w:rPr>
          <w:rFonts w:ascii="Times New Roman" w:hAnsi="Times New Roman"/>
          <w:sz w:val="24"/>
          <w:szCs w:val="24"/>
          <w:lang w:val="uz-Cyrl-UZ"/>
        </w:rPr>
        <w:t>bajarilgan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ishlar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ko‘rsatgan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xizmatlar</w:t>
      </w:r>
      <w:r w:rsidRPr="007B763E">
        <w:rPr>
          <w:rFonts w:ascii="Times New Roman" w:hAnsi="Times New Roman"/>
          <w:sz w:val="24"/>
          <w:szCs w:val="24"/>
          <w:lang w:val="uz-Cyrl-UZ"/>
        </w:rPr>
        <w:t>)</w:t>
      </w:r>
      <w:r w:rsidR="00A02A13">
        <w:rPr>
          <w:rFonts w:ascii="Times New Roman" w:hAnsi="Times New Roman"/>
          <w:sz w:val="24"/>
          <w:szCs w:val="24"/>
          <w:lang w:val="uz-Cyrl-UZ"/>
        </w:rPr>
        <w:t>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to‘lash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uchun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ajratadi</w:t>
      </w:r>
      <w:r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1767C1EC" w14:textId="77777777" w:rsidR="00A62CDB" w:rsidRPr="007B763E" w:rsidRDefault="00A02A13" w:rsidP="00A62CDB">
      <w:pPr>
        <w:pStyle w:val="a4"/>
        <w:numPr>
          <w:ilvl w:val="1"/>
          <w:numId w:val="4"/>
        </w:numPr>
        <w:tabs>
          <w:tab w:val="left" w:pos="317"/>
          <w:tab w:val="left" w:pos="1324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9" w:name="_Hlk56249193"/>
      <w:bookmarkEnd w:id="8"/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berilgan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uchun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foizlarni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Bankka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mazkur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belgilangan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muddatda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miqdorda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amalga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oshirgan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hisob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-</w:t>
      </w:r>
      <w:r>
        <w:rPr>
          <w:rFonts w:ascii="Times New Roman" w:hAnsi="Times New Roman"/>
          <w:sz w:val="24"/>
          <w:szCs w:val="24"/>
          <w:lang w:val="uz-Cyrl-UZ"/>
        </w:rPr>
        <w:t>kitob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asosida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to‘laydi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02872C91" w14:textId="77777777" w:rsidR="00A62CDB" w:rsidRPr="00A02A13" w:rsidRDefault="00A02A13" w:rsidP="00A62CDB">
      <w:pPr>
        <w:pStyle w:val="a4"/>
        <w:numPr>
          <w:ilvl w:val="1"/>
          <w:numId w:val="4"/>
        </w:numPr>
        <w:tabs>
          <w:tab w:val="left" w:pos="317"/>
          <w:tab w:val="left" w:pos="1324"/>
        </w:tabs>
        <w:ind w:left="34" w:firstLine="709"/>
        <w:jc w:val="both"/>
        <w:rPr>
          <w:rFonts w:ascii="Times New Roman" w:hAnsi="Times New Roman"/>
          <w:sz w:val="24"/>
          <w:szCs w:val="24"/>
          <w:lang w:val="en-US"/>
        </w:rPr>
      </w:pPr>
      <w:bookmarkStart w:id="10" w:name="_Hlk56249230"/>
      <w:bookmarkEnd w:id="9"/>
      <w:r w:rsidRPr="00A02A13">
        <w:rPr>
          <w:rFonts w:ascii="Times New Roman" w:hAnsi="Times New Roman"/>
          <w:sz w:val="24"/>
          <w:szCs w:val="24"/>
          <w:lang w:val="en-US"/>
        </w:rPr>
        <w:t>Kreditdan</w:t>
      </w:r>
      <w:r w:rsidR="00A62CDB" w:rsidRPr="00A02A1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02A13">
        <w:rPr>
          <w:rFonts w:ascii="Times New Roman" w:hAnsi="Times New Roman"/>
          <w:sz w:val="24"/>
          <w:szCs w:val="24"/>
          <w:lang w:val="en-US"/>
        </w:rPr>
        <w:t>foydalanganlik</w:t>
      </w:r>
      <w:r w:rsidR="00A62CDB" w:rsidRPr="00A02A1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02A13">
        <w:rPr>
          <w:rFonts w:ascii="Times New Roman" w:hAnsi="Times New Roman"/>
          <w:sz w:val="24"/>
          <w:szCs w:val="24"/>
          <w:lang w:val="en-US"/>
        </w:rPr>
        <w:t>uchun</w:t>
      </w:r>
      <w:r w:rsidR="00A62CDB" w:rsidRPr="00A02A1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02A13">
        <w:rPr>
          <w:rFonts w:ascii="Times New Roman" w:hAnsi="Times New Roman"/>
          <w:sz w:val="24"/>
          <w:szCs w:val="24"/>
          <w:lang w:val="en-US"/>
        </w:rPr>
        <w:t>foizlar</w:t>
      </w:r>
      <w:r w:rsidR="00A62CDB" w:rsidRPr="00A02A1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02A13">
        <w:rPr>
          <w:rFonts w:ascii="Times New Roman" w:hAnsi="Times New Roman"/>
          <w:sz w:val="24"/>
          <w:szCs w:val="24"/>
          <w:lang w:val="en-US"/>
        </w:rPr>
        <w:t>har</w:t>
      </w:r>
      <w:r w:rsidR="00A62CDB" w:rsidRPr="00A02A1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02A13">
        <w:rPr>
          <w:rFonts w:ascii="Times New Roman" w:hAnsi="Times New Roman"/>
          <w:sz w:val="24"/>
          <w:szCs w:val="24"/>
          <w:lang w:val="en-US"/>
        </w:rPr>
        <w:t>kuni</w:t>
      </w:r>
      <w:r w:rsidR="00A62CDB" w:rsidRPr="00A02A1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02A13">
        <w:rPr>
          <w:rFonts w:ascii="Times New Roman" w:hAnsi="Times New Roman"/>
          <w:sz w:val="24"/>
          <w:szCs w:val="24"/>
          <w:lang w:val="en-US"/>
        </w:rPr>
        <w:t>Bank</w:t>
      </w:r>
      <w:r w:rsidR="00A62CDB" w:rsidRPr="00A02A1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02A13">
        <w:rPr>
          <w:rFonts w:ascii="Times New Roman" w:hAnsi="Times New Roman"/>
          <w:sz w:val="24"/>
          <w:szCs w:val="24"/>
          <w:lang w:val="en-US"/>
        </w:rPr>
        <w:t>tomonidan</w:t>
      </w:r>
      <w:r w:rsidR="00A62CDB" w:rsidRPr="00A02A1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02A13">
        <w:rPr>
          <w:rFonts w:ascii="Times New Roman" w:hAnsi="Times New Roman"/>
          <w:sz w:val="24"/>
          <w:szCs w:val="24"/>
          <w:lang w:val="en-US"/>
        </w:rPr>
        <w:t>hisoblab</w:t>
      </w:r>
      <w:r w:rsidR="00A62CDB" w:rsidRPr="00A02A1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02A13">
        <w:rPr>
          <w:rFonts w:ascii="Times New Roman" w:hAnsi="Times New Roman"/>
          <w:sz w:val="24"/>
          <w:szCs w:val="24"/>
          <w:lang w:val="en-US"/>
        </w:rPr>
        <w:t>boriladi</w:t>
      </w:r>
      <w:r w:rsidR="00A62CDB" w:rsidRPr="00A02A13">
        <w:rPr>
          <w:rFonts w:ascii="Times New Roman" w:hAnsi="Times New Roman"/>
          <w:sz w:val="24"/>
          <w:szCs w:val="24"/>
          <w:lang w:val="en-US"/>
        </w:rPr>
        <w:t>.</w:t>
      </w:r>
    </w:p>
    <w:bookmarkEnd w:id="10"/>
    <w:p w14:paraId="16C56223" w14:textId="77777777" w:rsidR="00A62CDB" w:rsidRPr="007B763E" w:rsidRDefault="00A02A13" w:rsidP="00A62CDB">
      <w:pPr>
        <w:pStyle w:val="a4"/>
        <w:numPr>
          <w:ilvl w:val="1"/>
          <w:numId w:val="4"/>
        </w:numPr>
        <w:tabs>
          <w:tab w:val="left" w:pos="317"/>
          <w:tab w:val="left" w:pos="1324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A02A13">
        <w:rPr>
          <w:rFonts w:ascii="Times New Roman" w:hAnsi="Times New Roman"/>
          <w:sz w:val="24"/>
          <w:szCs w:val="24"/>
          <w:lang w:val="en-US"/>
        </w:rPr>
        <w:t>Qabul</w:t>
      </w:r>
      <w:r w:rsidR="00A62CDB" w:rsidRPr="00A02A1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02A13">
        <w:rPr>
          <w:rFonts w:ascii="Times New Roman" w:hAnsi="Times New Roman"/>
          <w:sz w:val="24"/>
          <w:szCs w:val="24"/>
          <w:lang w:val="en-US"/>
        </w:rPr>
        <w:t>qilingan</w:t>
      </w:r>
      <w:r w:rsidR="00A62CDB" w:rsidRPr="00A02A1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02A13">
        <w:rPr>
          <w:rFonts w:ascii="Times New Roman" w:hAnsi="Times New Roman"/>
          <w:sz w:val="24"/>
          <w:szCs w:val="24"/>
          <w:lang w:val="en-US"/>
        </w:rPr>
        <w:t>muddatli</w:t>
      </w:r>
      <w:r w:rsidR="00A62CDB" w:rsidRPr="00A02A1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02A13">
        <w:rPr>
          <w:rFonts w:ascii="Times New Roman" w:hAnsi="Times New Roman"/>
          <w:sz w:val="24"/>
          <w:szCs w:val="24"/>
          <w:lang w:val="en-US"/>
        </w:rPr>
        <w:t>majburiyatnomalar</w:t>
      </w:r>
      <w:r w:rsidR="00A62CDB" w:rsidRPr="00A02A1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02A13">
        <w:rPr>
          <w:rFonts w:ascii="Times New Roman" w:hAnsi="Times New Roman"/>
          <w:sz w:val="24"/>
          <w:szCs w:val="24"/>
          <w:lang w:val="en-US"/>
        </w:rPr>
        <w:t>hamda</w:t>
      </w:r>
      <w:r w:rsidR="00A62CDB" w:rsidRPr="00A02A1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02A13">
        <w:rPr>
          <w:rFonts w:ascii="Times New Roman" w:hAnsi="Times New Roman"/>
          <w:sz w:val="24"/>
          <w:szCs w:val="24"/>
          <w:lang w:val="en-US"/>
        </w:rPr>
        <w:t>mazkur</w:t>
      </w:r>
      <w:r w:rsidR="00A62CDB" w:rsidRPr="00A02A1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02A13">
        <w:rPr>
          <w:rFonts w:ascii="Times New Roman" w:hAnsi="Times New Roman"/>
          <w:sz w:val="24"/>
          <w:szCs w:val="24"/>
          <w:lang w:val="en-US"/>
        </w:rPr>
        <w:t>shartnoma</w:t>
      </w:r>
      <w:r w:rsidR="00A62CDB" w:rsidRPr="00A02A1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02A13">
        <w:rPr>
          <w:rFonts w:ascii="Times New Roman" w:hAnsi="Times New Roman"/>
          <w:sz w:val="24"/>
          <w:szCs w:val="24"/>
          <w:lang w:val="en-US"/>
        </w:rPr>
        <w:t>shartlariga</w:t>
      </w:r>
      <w:r w:rsidR="00A62CDB" w:rsidRPr="00A02A1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02A13">
        <w:rPr>
          <w:rFonts w:ascii="Times New Roman" w:hAnsi="Times New Roman"/>
          <w:sz w:val="24"/>
          <w:szCs w:val="24"/>
          <w:lang w:val="en-US"/>
        </w:rPr>
        <w:t>asosan</w:t>
      </w:r>
      <w:r w:rsidR="00A62CDB" w:rsidRPr="00A02A1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02A13">
        <w:rPr>
          <w:rFonts w:ascii="Times New Roman" w:hAnsi="Times New Roman"/>
          <w:sz w:val="24"/>
          <w:szCs w:val="24"/>
          <w:lang w:val="en-US"/>
        </w:rPr>
        <w:t>ajratilgan</w:t>
      </w:r>
      <w:r w:rsidR="00A62CDB" w:rsidRPr="00A02A1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02A13">
        <w:rPr>
          <w:rFonts w:ascii="Times New Roman" w:hAnsi="Times New Roman"/>
          <w:sz w:val="24"/>
          <w:szCs w:val="24"/>
          <w:lang w:val="en-US"/>
        </w:rPr>
        <w:t>kreditni</w:t>
      </w:r>
      <w:r w:rsidR="00A62CDB" w:rsidRPr="00A02A1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02A13">
        <w:rPr>
          <w:rFonts w:ascii="Times New Roman" w:hAnsi="Times New Roman"/>
          <w:sz w:val="24"/>
          <w:szCs w:val="24"/>
          <w:lang w:val="en-US"/>
        </w:rPr>
        <w:t>hamda</w:t>
      </w:r>
      <w:r w:rsidR="00A62CDB" w:rsidRPr="00A02A1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02A13">
        <w:rPr>
          <w:rFonts w:ascii="Times New Roman" w:hAnsi="Times New Roman"/>
          <w:sz w:val="24"/>
          <w:szCs w:val="24"/>
          <w:lang w:val="en-US"/>
        </w:rPr>
        <w:t>u</w:t>
      </w:r>
      <w:r w:rsidR="00A62CDB" w:rsidRPr="00A02A1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02A13">
        <w:rPr>
          <w:rFonts w:ascii="Times New Roman" w:hAnsi="Times New Roman"/>
          <w:sz w:val="24"/>
          <w:szCs w:val="24"/>
          <w:lang w:val="en-US"/>
        </w:rPr>
        <w:t>bo‘yicha</w:t>
      </w:r>
      <w:r w:rsidR="00A62CDB" w:rsidRPr="00A02A1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02A13">
        <w:rPr>
          <w:rFonts w:ascii="Times New Roman" w:hAnsi="Times New Roman"/>
          <w:sz w:val="24"/>
          <w:szCs w:val="24"/>
          <w:lang w:val="en-US"/>
        </w:rPr>
        <w:t>foizlarni</w:t>
      </w:r>
      <w:r w:rsidR="00A62CDB" w:rsidRPr="00A02A1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02A13">
        <w:rPr>
          <w:rFonts w:ascii="Times New Roman" w:hAnsi="Times New Roman"/>
          <w:sz w:val="24"/>
          <w:szCs w:val="24"/>
          <w:lang w:val="en-US"/>
        </w:rPr>
        <w:t>qaytarish</w:t>
      </w:r>
      <w:r w:rsidR="00A62CDB" w:rsidRPr="00A02A1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02A13">
        <w:rPr>
          <w:rFonts w:ascii="Times New Roman" w:hAnsi="Times New Roman"/>
          <w:sz w:val="24"/>
          <w:szCs w:val="24"/>
          <w:lang w:val="en-US"/>
        </w:rPr>
        <w:t>to‘lov</w:t>
      </w:r>
      <w:r w:rsidR="00A62CDB" w:rsidRPr="00A02A1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02A13">
        <w:rPr>
          <w:rFonts w:ascii="Times New Roman" w:hAnsi="Times New Roman"/>
          <w:sz w:val="24"/>
          <w:szCs w:val="24"/>
          <w:lang w:val="en-US"/>
        </w:rPr>
        <w:t>topshiriqnomasi</w:t>
      </w:r>
      <w:r w:rsidR="00A62CDB" w:rsidRPr="00A02A1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02A13">
        <w:rPr>
          <w:rFonts w:ascii="Times New Roman" w:hAnsi="Times New Roman"/>
          <w:sz w:val="24"/>
          <w:szCs w:val="24"/>
          <w:lang w:val="en-US"/>
        </w:rPr>
        <w:t>orqali</w:t>
      </w:r>
      <w:r w:rsidR="00A62CDB" w:rsidRPr="00A02A1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02A13">
        <w:rPr>
          <w:rFonts w:ascii="Times New Roman" w:hAnsi="Times New Roman"/>
          <w:sz w:val="24"/>
          <w:szCs w:val="24"/>
          <w:lang w:val="en-US"/>
        </w:rPr>
        <w:t>pul</w:t>
      </w:r>
      <w:r w:rsidR="00A62CDB" w:rsidRPr="00A02A1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02A13">
        <w:rPr>
          <w:rFonts w:ascii="Times New Roman" w:hAnsi="Times New Roman"/>
          <w:sz w:val="24"/>
          <w:szCs w:val="24"/>
          <w:lang w:val="en-US"/>
        </w:rPr>
        <w:t>o‘tkazish</w:t>
      </w:r>
      <w:r w:rsidR="00A62CDB" w:rsidRPr="00A02A1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02A13">
        <w:rPr>
          <w:rFonts w:ascii="Times New Roman" w:hAnsi="Times New Roman"/>
          <w:sz w:val="24"/>
          <w:szCs w:val="24"/>
          <w:lang w:val="en-US"/>
        </w:rPr>
        <w:t>yo‘li</w:t>
      </w:r>
      <w:r w:rsidR="00A62CDB" w:rsidRPr="00A02A1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02A13">
        <w:rPr>
          <w:rFonts w:ascii="Times New Roman" w:hAnsi="Times New Roman"/>
          <w:sz w:val="24"/>
          <w:szCs w:val="24"/>
          <w:lang w:val="en-US"/>
        </w:rPr>
        <w:t>bilan</w:t>
      </w:r>
      <w:r w:rsidR="00A62CDB" w:rsidRPr="00A02A1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02A13">
        <w:rPr>
          <w:rFonts w:ascii="Times New Roman" w:hAnsi="Times New Roman"/>
          <w:sz w:val="24"/>
          <w:szCs w:val="24"/>
          <w:lang w:val="en-US"/>
        </w:rPr>
        <w:t>amalga</w:t>
      </w:r>
      <w:r w:rsidR="00A62CDB" w:rsidRPr="00A02A1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02A13">
        <w:rPr>
          <w:rFonts w:ascii="Times New Roman" w:hAnsi="Times New Roman"/>
          <w:sz w:val="24"/>
          <w:szCs w:val="24"/>
          <w:lang w:val="en-US"/>
        </w:rPr>
        <w:t>oshiriladi</w:t>
      </w:r>
      <w:r w:rsidR="00A62CDB" w:rsidRPr="00A02A13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2D5299AE" w14:textId="77777777" w:rsidR="0082467E" w:rsidRPr="007B763E" w:rsidRDefault="0082467E" w:rsidP="0082467E">
      <w:pPr>
        <w:autoSpaceDE w:val="0"/>
        <w:autoSpaceDN w:val="0"/>
        <w:adjustRightInd w:val="0"/>
        <w:ind w:firstLine="570"/>
        <w:jc w:val="both"/>
        <w:rPr>
          <w:rFonts w:ascii="Times New Roman" w:hAnsi="Times New Roman"/>
          <w:noProof w:val="0"/>
          <w:sz w:val="24"/>
          <w:szCs w:val="24"/>
          <w:lang w:val="uz-Cyrl-UZ"/>
        </w:rPr>
      </w:pPr>
      <w:bookmarkStart w:id="11" w:name="_Hlk56249277"/>
      <w:r w:rsidRPr="007B763E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5.5. </w:t>
      </w:r>
      <w:r w:rsidR="00A02A13">
        <w:rPr>
          <w:rFonts w:ascii="Times New Roman" w:hAnsi="Times New Roman"/>
          <w:sz w:val="24"/>
          <w:szCs w:val="24"/>
          <w:lang w:val="uz-Cyrl-UZ"/>
        </w:rPr>
        <w:t>O‘zbekiston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Respublikasining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Fuqarolik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kodeksining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248-</w:t>
      </w:r>
      <w:r w:rsidR="00A02A13">
        <w:rPr>
          <w:rFonts w:ascii="Times New Roman" w:hAnsi="Times New Roman"/>
          <w:sz w:val="24"/>
          <w:szCs w:val="24"/>
          <w:lang w:val="uz-Cyrl-UZ"/>
        </w:rPr>
        <w:t>moddasining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ikkinchi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qismiga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muvofiq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qarz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oluvchining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qarzi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quyidagi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navbatda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qoplanadi</w:t>
      </w:r>
      <w:r w:rsidRPr="007B763E">
        <w:rPr>
          <w:rFonts w:ascii="Times New Roman" w:hAnsi="Times New Roman"/>
          <w:sz w:val="24"/>
          <w:szCs w:val="24"/>
          <w:lang w:val="uz-Cyrl-UZ"/>
        </w:rPr>
        <w:t>:</w:t>
      </w:r>
    </w:p>
    <w:p w14:paraId="54DE8532" w14:textId="77777777" w:rsidR="0082467E" w:rsidRPr="007B763E" w:rsidRDefault="0082467E" w:rsidP="0082467E">
      <w:pPr>
        <w:autoSpaceDE w:val="0"/>
        <w:autoSpaceDN w:val="0"/>
        <w:adjustRightInd w:val="0"/>
        <w:ind w:firstLine="570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t xml:space="preserve">1) </w:t>
      </w:r>
      <w:r w:rsidR="00A02A13">
        <w:rPr>
          <w:rFonts w:ascii="Times New Roman" w:hAnsi="Times New Roman"/>
          <w:sz w:val="24"/>
          <w:szCs w:val="24"/>
          <w:lang w:val="uz-Cyrl-UZ"/>
        </w:rPr>
        <w:t>asosiy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qarz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bo‘yicha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muddati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o‘tgan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qarzdorlik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muddati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o‘tgan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foiz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to‘lovlari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mutanosib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ravishda</w:t>
      </w:r>
      <w:r w:rsidRPr="007B763E">
        <w:rPr>
          <w:rFonts w:ascii="Times New Roman" w:hAnsi="Times New Roman"/>
          <w:sz w:val="24"/>
          <w:szCs w:val="24"/>
          <w:lang w:val="uz-Cyrl-UZ"/>
        </w:rPr>
        <w:t>;</w:t>
      </w:r>
    </w:p>
    <w:p w14:paraId="77A8B8F6" w14:textId="77777777" w:rsidR="0082467E" w:rsidRPr="007B763E" w:rsidRDefault="0082467E" w:rsidP="0082467E">
      <w:pPr>
        <w:autoSpaceDE w:val="0"/>
        <w:autoSpaceDN w:val="0"/>
        <w:adjustRightInd w:val="0"/>
        <w:ind w:firstLine="570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t xml:space="preserve">2) </w:t>
      </w:r>
      <w:r w:rsidR="00A02A13">
        <w:rPr>
          <w:rFonts w:ascii="Times New Roman" w:hAnsi="Times New Roman"/>
          <w:sz w:val="24"/>
          <w:szCs w:val="24"/>
          <w:lang w:val="uz-Cyrl-UZ"/>
        </w:rPr>
        <w:t>joriy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davr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uchun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hisoblangan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foizlar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joriy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davr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uchun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asosiy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qarz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bo‘yicha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qarzdorlik</w:t>
      </w:r>
      <w:r w:rsidRPr="007B763E">
        <w:rPr>
          <w:rFonts w:ascii="Times New Roman" w:hAnsi="Times New Roman"/>
          <w:sz w:val="24"/>
          <w:szCs w:val="24"/>
          <w:lang w:val="uz-Cyrl-UZ"/>
        </w:rPr>
        <w:t>;</w:t>
      </w:r>
    </w:p>
    <w:p w14:paraId="1ECCA17E" w14:textId="77777777" w:rsidR="0082467E" w:rsidRPr="007B763E" w:rsidRDefault="0082467E" w:rsidP="0082467E">
      <w:pPr>
        <w:autoSpaceDE w:val="0"/>
        <w:autoSpaceDN w:val="0"/>
        <w:adjustRightInd w:val="0"/>
        <w:ind w:firstLine="570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t xml:space="preserve">3) </w:t>
      </w:r>
      <w:r w:rsidR="00A02A13">
        <w:rPr>
          <w:rFonts w:ascii="Times New Roman" w:hAnsi="Times New Roman"/>
          <w:sz w:val="24"/>
          <w:szCs w:val="24"/>
          <w:lang w:val="uz-Cyrl-UZ"/>
        </w:rPr>
        <w:t>neustoyka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A02A13">
        <w:rPr>
          <w:rFonts w:ascii="Times New Roman" w:hAnsi="Times New Roman"/>
          <w:sz w:val="24"/>
          <w:szCs w:val="24"/>
          <w:lang w:val="uz-Cyrl-UZ"/>
        </w:rPr>
        <w:t>jarima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02A13">
        <w:rPr>
          <w:rFonts w:ascii="Times New Roman" w:hAnsi="Times New Roman"/>
          <w:sz w:val="24"/>
          <w:szCs w:val="24"/>
          <w:lang w:val="uz-Cyrl-UZ"/>
        </w:rPr>
        <w:t>penya</w:t>
      </w:r>
      <w:r w:rsidRPr="007B763E">
        <w:rPr>
          <w:rFonts w:ascii="Times New Roman" w:hAnsi="Times New Roman"/>
          <w:sz w:val="24"/>
          <w:szCs w:val="24"/>
          <w:lang w:val="uz-Cyrl-UZ"/>
        </w:rPr>
        <w:t>);</w:t>
      </w:r>
    </w:p>
    <w:p w14:paraId="2B5C1672" w14:textId="77777777" w:rsidR="0082467E" w:rsidRPr="007B763E" w:rsidRDefault="0082467E" w:rsidP="0082467E">
      <w:pPr>
        <w:autoSpaceDE w:val="0"/>
        <w:autoSpaceDN w:val="0"/>
        <w:adjustRightInd w:val="0"/>
        <w:ind w:firstLine="570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t xml:space="preserve">4) </w:t>
      </w:r>
      <w:r w:rsidR="00A02A13">
        <w:rPr>
          <w:rFonts w:ascii="Times New Roman" w:hAnsi="Times New Roman"/>
          <w:sz w:val="24"/>
          <w:szCs w:val="24"/>
          <w:lang w:val="uz-Cyrl-UZ"/>
        </w:rPr>
        <w:t>kreditorning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qarzdorlikni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uzish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bilan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bog‘liq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bo‘lgan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boshqa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xarajatlari</w:t>
      </w:r>
      <w:r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06D5EBAF" w14:textId="77777777" w:rsidR="00A62CDB" w:rsidRDefault="0082467E" w:rsidP="00A62CDB">
      <w:pPr>
        <w:tabs>
          <w:tab w:val="left" w:pos="31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oluvchi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tomonidan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bo‘yicha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asosiy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foizlarni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to‘lash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muddati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o‘tkazib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yuborilganda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02A13"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oluvchining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barcha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hisobvarag‘idan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kerakli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summani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uning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topshirig‘isiz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so‘zsiz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A02A13">
        <w:rPr>
          <w:rFonts w:ascii="Times New Roman" w:hAnsi="Times New Roman"/>
          <w:sz w:val="24"/>
          <w:szCs w:val="24"/>
          <w:lang w:val="uz-Cyrl-UZ"/>
        </w:rPr>
        <w:t>akseptsiz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A02A13">
        <w:rPr>
          <w:rFonts w:ascii="Times New Roman" w:hAnsi="Times New Roman"/>
          <w:sz w:val="24"/>
          <w:szCs w:val="24"/>
          <w:lang w:val="uz-Cyrl-UZ"/>
        </w:rPr>
        <w:t>tartibda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to‘lov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talabnomasi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yoki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memorial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order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orqali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hisobdan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chiqaradi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A02A13">
        <w:rPr>
          <w:rFonts w:ascii="Times New Roman" w:hAnsi="Times New Roman"/>
          <w:sz w:val="24"/>
          <w:szCs w:val="24"/>
          <w:lang w:val="uz-Cyrl-UZ"/>
        </w:rPr>
        <w:t>undirib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oladi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).</w:t>
      </w:r>
    </w:p>
    <w:p w14:paraId="57BF4B00" w14:textId="77777777" w:rsidR="00311F9D" w:rsidRPr="007B763E" w:rsidRDefault="00311F9D" w:rsidP="00A62CDB">
      <w:pPr>
        <w:tabs>
          <w:tab w:val="left" w:pos="31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</w:p>
    <w:p w14:paraId="60AD2234" w14:textId="77777777" w:rsidR="00A62CDB" w:rsidRDefault="00665657" w:rsidP="00A62CDB">
      <w:pPr>
        <w:pStyle w:val="a4"/>
        <w:numPr>
          <w:ilvl w:val="0"/>
          <w:numId w:val="4"/>
        </w:numPr>
        <w:tabs>
          <w:tab w:val="left" w:pos="317"/>
          <w:tab w:val="left" w:pos="459"/>
        </w:tabs>
        <w:ind w:left="34" w:firstLine="0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bookmarkStart w:id="12" w:name="_Hlk160014116"/>
      <w:bookmarkEnd w:id="11"/>
      <w:r>
        <w:rPr>
          <w:rFonts w:ascii="Times New Roman" w:hAnsi="Times New Roman"/>
          <w:b/>
          <w:sz w:val="24"/>
          <w:szCs w:val="24"/>
          <w:lang w:val="uz-Cyrl-UZ"/>
        </w:rPr>
        <w:t>KREDIT</w:t>
      </w:r>
      <w:r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QAYTARILISHINING</w:t>
      </w:r>
      <w:r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TA’MINOTI</w:t>
      </w:r>
      <w:r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UNI</w:t>
      </w:r>
      <w:r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RASMIYLASHTIRISH</w:t>
      </w:r>
    </w:p>
    <w:p w14:paraId="6D06119C" w14:textId="68EBCF43" w:rsidR="00665657" w:rsidRPr="00D91748" w:rsidRDefault="00665657" w:rsidP="00665657">
      <w:pPr>
        <w:pStyle w:val="a4"/>
        <w:numPr>
          <w:ilvl w:val="1"/>
          <w:numId w:val="4"/>
        </w:numPr>
        <w:tabs>
          <w:tab w:val="left" w:pos="317"/>
          <w:tab w:val="left" w:pos="1277"/>
        </w:tabs>
        <w:ind w:left="34" w:firstLine="709"/>
        <w:jc w:val="both"/>
        <w:rPr>
          <w:rFonts w:ascii="Times New Roman" w:hAnsi="Times New Roman"/>
          <w:b/>
          <w:bCs/>
          <w:sz w:val="24"/>
          <w:szCs w:val="24"/>
          <w:lang w:val="uz-Cyrl-UZ"/>
        </w:rPr>
      </w:pPr>
      <w:r w:rsidRPr="00B54726">
        <w:rPr>
          <w:rFonts w:ascii="Times New Roman" w:hAnsi="Times New Roman"/>
          <w:sz w:val="24"/>
          <w:szCs w:val="24"/>
          <w:lang w:val="en-US"/>
        </w:rPr>
        <w:t xml:space="preserve">Mazkur shartnoma asosida ajratilgan kredit </w:t>
      </w:r>
      <w:r w:rsidR="00B87DB1">
        <w:rPr>
          <w:rFonts w:ascii="Times New Roman" w:hAnsi="Times New Roman"/>
          <w:b/>
          <w:bCs/>
          <w:sz w:val="24"/>
          <w:szCs w:val="24"/>
          <w:lang w:val="uz-Cyrl-UZ"/>
        </w:rPr>
        <w:t>_________</w:t>
      </w:r>
      <w:r w:rsidRPr="00B54726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soʻm</w:t>
      </w:r>
      <w:r w:rsidRPr="00B54726">
        <w:rPr>
          <w:rFonts w:ascii="Times New Roman" w:hAnsi="Times New Roman"/>
          <w:sz w:val="24"/>
          <w:szCs w:val="24"/>
          <w:lang w:val="uz-Cyrl-UZ"/>
        </w:rPr>
        <w:t xml:space="preserve"> miqdoridagi</w:t>
      </w:r>
      <w:r w:rsidRPr="00B5472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87DB1">
        <w:rPr>
          <w:rFonts w:ascii="Times New Roman" w:hAnsi="Times New Roman"/>
          <w:b/>
          <w:bCs/>
          <w:sz w:val="24"/>
          <w:szCs w:val="24"/>
          <w:lang w:val="uz-Cyrl-UZ"/>
        </w:rPr>
        <w:t>_________</w:t>
      </w:r>
    </w:p>
    <w:p w14:paraId="1CDE7D05" w14:textId="77777777" w:rsidR="00A62CDB" w:rsidRPr="00A02A13" w:rsidRDefault="00665657" w:rsidP="00665657">
      <w:pPr>
        <w:numPr>
          <w:ilvl w:val="12"/>
          <w:numId w:val="0"/>
        </w:numPr>
        <w:tabs>
          <w:tab w:val="left" w:pos="317"/>
          <w:tab w:val="left" w:pos="1277"/>
        </w:tabs>
        <w:ind w:left="34"/>
        <w:rPr>
          <w:rFonts w:ascii="Times New Roman" w:hAnsi="Times New Roman"/>
          <w:i/>
          <w:sz w:val="24"/>
          <w:szCs w:val="24"/>
          <w:vertAlign w:val="superscript"/>
          <w:lang w:val="en-US"/>
        </w:rPr>
      </w:pPr>
      <w:r w:rsidRPr="00B54726">
        <w:rPr>
          <w:rFonts w:ascii="Times New Roman" w:hAnsi="Times New Roman"/>
          <w:sz w:val="24"/>
          <w:szCs w:val="24"/>
        </w:rPr>
        <w:t>bilan ta’minlanadi</w:t>
      </w:r>
      <w:r w:rsidR="00A62CDB" w:rsidRPr="00A02A13">
        <w:rPr>
          <w:rFonts w:ascii="Times New Roman" w:hAnsi="Times New Roman"/>
          <w:sz w:val="24"/>
          <w:szCs w:val="24"/>
          <w:lang w:val="en-US"/>
        </w:rPr>
        <w:t>.</w:t>
      </w:r>
    </w:p>
    <w:p w14:paraId="1E6ED94C" w14:textId="77777777" w:rsidR="00A62CDB" w:rsidRPr="007B763E" w:rsidRDefault="00A02A13" w:rsidP="00A62CDB">
      <w:pPr>
        <w:pStyle w:val="a4"/>
        <w:numPr>
          <w:ilvl w:val="1"/>
          <w:numId w:val="4"/>
        </w:numPr>
        <w:tabs>
          <w:tab w:val="left" w:pos="317"/>
          <w:tab w:val="left" w:pos="127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13" w:name="_Hlk56249329"/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qaytarilishi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uchun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qo‘shimcha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ta’minot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talab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huquqiga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bookmarkEnd w:id="13"/>
    <w:p w14:paraId="1D930018" w14:textId="77777777" w:rsidR="00A62CDB" w:rsidRPr="007B763E" w:rsidRDefault="00A02A13" w:rsidP="00A62CDB">
      <w:pPr>
        <w:pStyle w:val="a4"/>
        <w:tabs>
          <w:tab w:val="left" w:pos="317"/>
          <w:tab w:val="left" w:pos="127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Majburiyat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bajarilishining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xil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ta’m</w:t>
      </w:r>
      <w:r>
        <w:rPr>
          <w:rFonts w:ascii="Times New Roman" w:hAnsi="Times New Roman"/>
          <w:sz w:val="24"/>
          <w:szCs w:val="24"/>
          <w:lang w:val="uz-Latn-UZ"/>
        </w:rPr>
        <w:t>i</w:t>
      </w:r>
      <w:r>
        <w:rPr>
          <w:rFonts w:ascii="Times New Roman" w:hAnsi="Times New Roman"/>
          <w:sz w:val="24"/>
          <w:szCs w:val="24"/>
          <w:lang w:val="uz-Cyrl-UZ"/>
        </w:rPr>
        <w:t>not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turlari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mavjudligi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biriga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zid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emas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har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ta’minot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mustaqil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bo‘lib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bir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biriga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bog‘liq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bo‘lmaydi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2B775723" w14:textId="77777777" w:rsidR="00A62CDB" w:rsidRPr="007B763E" w:rsidRDefault="00A02A13" w:rsidP="00A62CDB">
      <w:pPr>
        <w:pStyle w:val="a4"/>
        <w:numPr>
          <w:ilvl w:val="1"/>
          <w:numId w:val="4"/>
        </w:numPr>
        <w:tabs>
          <w:tab w:val="left" w:pos="317"/>
          <w:tab w:val="left" w:pos="127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Undiruvni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ta’minot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predmetiga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qaratishga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to‘g‘ri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kelganda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xohishi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bilan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undiruvni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yoki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ta’minotning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xohlagan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turiga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yoki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hammasiga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qaratishga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haqli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1C5698F5" w14:textId="77777777" w:rsidR="00A62CDB" w:rsidRPr="007B763E" w:rsidRDefault="00A02A13" w:rsidP="00A62CDB">
      <w:pPr>
        <w:pStyle w:val="a4"/>
        <w:numPr>
          <w:ilvl w:val="1"/>
          <w:numId w:val="4"/>
        </w:numPr>
        <w:tabs>
          <w:tab w:val="left" w:pos="317"/>
          <w:tab w:val="left" w:pos="127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qaytarilishini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ta’minoti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bilan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bog‘liq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barcha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hujjatlarni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rasmiylashtirish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harajatlari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tomonidan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amalga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oshiriladi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4136AE2B" w14:textId="77777777" w:rsidR="00A62CDB" w:rsidRPr="007B763E" w:rsidRDefault="00A02A13" w:rsidP="00A62CDB">
      <w:pPr>
        <w:pStyle w:val="a4"/>
        <w:numPr>
          <w:ilvl w:val="1"/>
          <w:numId w:val="4"/>
        </w:numPr>
        <w:tabs>
          <w:tab w:val="left" w:pos="317"/>
          <w:tab w:val="left" w:pos="127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ta’minotini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summasining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125% </w:t>
      </w:r>
      <w:r>
        <w:rPr>
          <w:rFonts w:ascii="Times New Roman" w:hAnsi="Times New Roman"/>
          <w:sz w:val="24"/>
          <w:szCs w:val="24"/>
          <w:lang w:val="uz-Cyrl-UZ"/>
        </w:rPr>
        <w:t>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kam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bo‘lmagan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darajada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ushlab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turish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majburiyatini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oladi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69C4862E" w14:textId="77777777" w:rsidR="00A62CDB" w:rsidRPr="007B763E" w:rsidRDefault="00A02A13" w:rsidP="00A62CDB">
      <w:pPr>
        <w:pStyle w:val="a4"/>
        <w:numPr>
          <w:ilvl w:val="1"/>
          <w:numId w:val="4"/>
        </w:numPr>
        <w:tabs>
          <w:tab w:val="left" w:pos="317"/>
          <w:tab w:val="left" w:pos="1277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14" w:name="_Hlk56249378"/>
      <w:r>
        <w:rPr>
          <w:rFonts w:ascii="Times New Roman" w:hAnsi="Times New Roman"/>
          <w:sz w:val="24"/>
          <w:szCs w:val="24"/>
          <w:lang w:val="uz-Cyrl-UZ"/>
        </w:rPr>
        <w:t>Bankning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ushbu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bo‘yicha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majburiyati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ajratish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uchun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taqdim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etiladigan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barcha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hujjatlar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xususan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qaytarilishining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ta’minlanishini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belgilovchi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hujjatlar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belgilangan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tartibda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to‘liq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rasmiylashtirilgandan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tomonidan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olingandan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62CDB" w:rsidRPr="007B763E">
        <w:rPr>
          <w:rFonts w:ascii="Times New Roman" w:hAnsi="Times New Roman"/>
          <w:i/>
          <w:sz w:val="24"/>
          <w:szCs w:val="24"/>
          <w:lang w:val="uz-Cyrl-UZ"/>
        </w:rPr>
        <w:t>(</w:t>
      </w:r>
      <w:r>
        <w:rPr>
          <w:rFonts w:ascii="Times New Roman" w:hAnsi="Times New Roman"/>
          <w:i/>
          <w:sz w:val="24"/>
          <w:szCs w:val="24"/>
          <w:lang w:val="uz-Cyrl-UZ"/>
        </w:rPr>
        <w:t>ipoteka</w:t>
      </w:r>
      <w:r w:rsidR="00A62CDB" w:rsidRPr="007B763E">
        <w:rPr>
          <w:rFonts w:ascii="Times New Roman" w:hAnsi="Times New Roman"/>
          <w:i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z-Cyrl-UZ"/>
        </w:rPr>
        <w:t>bo‘lgan</w:t>
      </w:r>
      <w:r w:rsidR="00A62CDB" w:rsidRPr="007B763E">
        <w:rPr>
          <w:rFonts w:ascii="Times New Roman" w:hAnsi="Times New Roman"/>
          <w:i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z-Cyrl-UZ"/>
        </w:rPr>
        <w:t>hollarda</w:t>
      </w:r>
      <w:r w:rsidR="00A62CDB" w:rsidRPr="007B763E">
        <w:rPr>
          <w:rFonts w:ascii="Times New Roman" w:hAnsi="Times New Roman"/>
          <w:i/>
          <w:sz w:val="24"/>
          <w:szCs w:val="24"/>
          <w:lang w:val="uz-Cyrl-UZ"/>
        </w:rPr>
        <w:t xml:space="preserve"> - </w:t>
      </w:r>
      <w:r>
        <w:rPr>
          <w:rFonts w:ascii="Times New Roman" w:hAnsi="Times New Roman"/>
          <w:i/>
          <w:sz w:val="24"/>
          <w:szCs w:val="24"/>
          <w:lang w:val="uz-Cyrl-UZ"/>
        </w:rPr>
        <w:t>ipoteka</w:t>
      </w:r>
      <w:r w:rsidR="00A62CDB" w:rsidRPr="007B763E">
        <w:rPr>
          <w:rFonts w:ascii="Times New Roman" w:hAnsi="Times New Roman"/>
          <w:i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z-Cyrl-UZ"/>
        </w:rPr>
        <w:t>shartnomasi</w:t>
      </w:r>
      <w:r w:rsidR="00A62CDB" w:rsidRPr="007B763E">
        <w:rPr>
          <w:rFonts w:ascii="Times New Roman" w:hAnsi="Times New Roman"/>
          <w:i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z-Cyrl-UZ"/>
        </w:rPr>
        <w:t>yerga</w:t>
      </w:r>
      <w:r w:rsidR="00A62CDB" w:rsidRPr="007B763E">
        <w:rPr>
          <w:rFonts w:ascii="Times New Roman" w:hAnsi="Times New Roman"/>
          <w:i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z-Cyrl-UZ"/>
        </w:rPr>
        <w:t>egalik</w:t>
      </w:r>
      <w:r w:rsidR="00A62CDB" w:rsidRPr="007B763E">
        <w:rPr>
          <w:rFonts w:ascii="Times New Roman" w:hAnsi="Times New Roman"/>
          <w:i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z-Cyrl-UZ"/>
        </w:rPr>
        <w:t>qilish</w:t>
      </w:r>
      <w:r w:rsidR="00A62CDB" w:rsidRPr="007B763E">
        <w:rPr>
          <w:rFonts w:ascii="Times New Roman" w:hAnsi="Times New Roman"/>
          <w:i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z-Cyrl-UZ"/>
        </w:rPr>
        <w:t>xuquqi</w:t>
      </w:r>
      <w:r w:rsidR="00A62CDB" w:rsidRPr="007B763E">
        <w:rPr>
          <w:rFonts w:ascii="Times New Roman" w:hAnsi="Times New Roman"/>
          <w:i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z-Cyrl-UZ"/>
        </w:rPr>
        <w:t>bilan</w:t>
      </w:r>
      <w:r w:rsidR="00A62CDB" w:rsidRPr="007B763E">
        <w:rPr>
          <w:rFonts w:ascii="Times New Roman" w:hAnsi="Times New Roman"/>
          <w:i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z-Cyrl-UZ"/>
        </w:rPr>
        <w:t>birga</w:t>
      </w:r>
      <w:r w:rsidR="00A62CDB" w:rsidRPr="007B763E">
        <w:rPr>
          <w:rFonts w:ascii="Times New Roman" w:hAnsi="Times New Roman"/>
          <w:i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z-Cyrl-UZ"/>
        </w:rPr>
        <w:t>notarial</w:t>
      </w:r>
      <w:r w:rsidR="00A62CDB" w:rsidRPr="007B763E">
        <w:rPr>
          <w:rFonts w:ascii="Times New Roman" w:hAnsi="Times New Roman"/>
          <w:i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z-Cyrl-UZ"/>
        </w:rPr>
        <w:t>tasdiqlangandan</w:t>
      </w:r>
      <w:r w:rsidR="00A62CDB" w:rsidRPr="007B763E">
        <w:rPr>
          <w:rFonts w:ascii="Times New Roman" w:hAnsi="Times New Roman"/>
          <w:i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uz-Cyrl-UZ"/>
        </w:rPr>
        <w:t>davlat</w:t>
      </w:r>
      <w:r w:rsidR="00A62CDB" w:rsidRPr="007B763E">
        <w:rPr>
          <w:rFonts w:ascii="Times New Roman" w:hAnsi="Times New Roman"/>
          <w:i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z-Cyrl-UZ"/>
        </w:rPr>
        <w:t>ro‘yxatidan</w:t>
      </w:r>
      <w:r w:rsidR="00A62CDB" w:rsidRPr="007B763E">
        <w:rPr>
          <w:rFonts w:ascii="Times New Roman" w:hAnsi="Times New Roman"/>
          <w:i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z-Cyrl-UZ"/>
        </w:rPr>
        <w:t>o‘tgazilgandan</w:t>
      </w:r>
      <w:r w:rsidR="00A62CDB" w:rsidRPr="007B763E">
        <w:rPr>
          <w:rFonts w:ascii="Times New Roman" w:hAnsi="Times New Roman"/>
          <w:i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i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z-Cyrl-UZ"/>
        </w:rPr>
        <w:t>garovga</w:t>
      </w:r>
      <w:r w:rsidR="00A62CDB" w:rsidRPr="007B763E">
        <w:rPr>
          <w:rFonts w:ascii="Times New Roman" w:hAnsi="Times New Roman"/>
          <w:i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z-Cyrl-UZ"/>
        </w:rPr>
        <w:t>qo‘yilgan</w:t>
      </w:r>
      <w:r w:rsidR="00A62CDB" w:rsidRPr="007B763E">
        <w:rPr>
          <w:rFonts w:ascii="Times New Roman" w:hAnsi="Times New Roman"/>
          <w:i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z-Cyrl-UZ"/>
        </w:rPr>
        <w:t>mulk</w:t>
      </w:r>
      <w:r w:rsidR="00A62CDB" w:rsidRPr="007B763E">
        <w:rPr>
          <w:rFonts w:ascii="Times New Roman" w:hAnsi="Times New Roman"/>
          <w:i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z-Cyrl-UZ"/>
        </w:rPr>
        <w:t>majburiy</w:t>
      </w:r>
      <w:r w:rsidR="00A62CDB" w:rsidRPr="007B763E">
        <w:rPr>
          <w:rFonts w:ascii="Times New Roman" w:hAnsi="Times New Roman"/>
          <w:i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z-Cyrl-UZ"/>
        </w:rPr>
        <w:t>tartibda</w:t>
      </w:r>
      <w:r w:rsidR="00A62CDB" w:rsidRPr="007B763E">
        <w:rPr>
          <w:rFonts w:ascii="Times New Roman" w:hAnsi="Times New Roman"/>
          <w:i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i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z-Cyrl-UZ"/>
        </w:rPr>
        <w:t>muddatiga</w:t>
      </w:r>
      <w:r w:rsidR="00A62CDB" w:rsidRPr="007B763E">
        <w:rPr>
          <w:rFonts w:ascii="Times New Roman" w:hAnsi="Times New Roman"/>
          <w:i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z-Cyrl-UZ"/>
        </w:rPr>
        <w:t>sug‘urtalangandan</w:t>
      </w:r>
      <w:r w:rsidR="00A62CDB" w:rsidRPr="007B763E">
        <w:rPr>
          <w:rFonts w:ascii="Times New Roman" w:hAnsi="Times New Roman"/>
          <w:i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z-Cyrl-UZ"/>
        </w:rPr>
        <w:t>so‘ng</w:t>
      </w:r>
      <w:r w:rsidR="00A62CDB" w:rsidRPr="007B763E">
        <w:rPr>
          <w:rFonts w:ascii="Times New Roman" w:hAnsi="Times New Roman"/>
          <w:i/>
          <w:sz w:val="24"/>
          <w:szCs w:val="24"/>
          <w:lang w:val="uz-Cyrl-UZ"/>
        </w:rPr>
        <w:t>)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so‘ng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kuchga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kiradi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  <w:bookmarkEnd w:id="14"/>
    </w:p>
    <w:bookmarkEnd w:id="12"/>
    <w:p w14:paraId="335C7565" w14:textId="77777777" w:rsidR="00A62CDB" w:rsidRPr="007B763E" w:rsidRDefault="00A62CDB" w:rsidP="00A62CDB">
      <w:pPr>
        <w:pStyle w:val="a4"/>
        <w:tabs>
          <w:tab w:val="left" w:pos="317"/>
          <w:tab w:val="left" w:pos="1277"/>
        </w:tabs>
        <w:ind w:left="743"/>
        <w:jc w:val="both"/>
        <w:rPr>
          <w:rFonts w:ascii="Times New Roman" w:hAnsi="Times New Roman"/>
          <w:sz w:val="24"/>
          <w:szCs w:val="24"/>
          <w:lang w:val="uz-Cyrl-UZ"/>
        </w:rPr>
      </w:pPr>
    </w:p>
    <w:p w14:paraId="7D105FA1" w14:textId="77777777" w:rsidR="00A62CDB" w:rsidRDefault="00665657" w:rsidP="00A62CDB">
      <w:pPr>
        <w:pStyle w:val="a4"/>
        <w:numPr>
          <w:ilvl w:val="0"/>
          <w:numId w:val="4"/>
        </w:numPr>
        <w:tabs>
          <w:tab w:val="left" w:pos="317"/>
          <w:tab w:val="left" w:pos="459"/>
        </w:tabs>
        <w:ind w:left="34" w:firstLine="0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>TOMONLARNING</w:t>
      </w:r>
      <w:r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JAVOBGARLIGI</w:t>
      </w:r>
    </w:p>
    <w:p w14:paraId="7831AFAD" w14:textId="77777777" w:rsidR="00A62CDB" w:rsidRPr="007B763E" w:rsidRDefault="00A02A13" w:rsidP="00A62CDB">
      <w:pPr>
        <w:pStyle w:val="a4"/>
        <w:numPr>
          <w:ilvl w:val="1"/>
          <w:numId w:val="4"/>
        </w:numPr>
        <w:tabs>
          <w:tab w:val="left" w:pos="317"/>
          <w:tab w:val="left" w:pos="1289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15" w:name="_Hlk56249424"/>
      <w:r>
        <w:rPr>
          <w:rFonts w:ascii="Times New Roman" w:hAnsi="Times New Roman"/>
          <w:sz w:val="24"/>
          <w:szCs w:val="24"/>
          <w:lang w:val="uz-Cyrl-UZ"/>
        </w:rPr>
        <w:t>Asosiy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qarzni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qaytarish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muddati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kechiktirilganda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/>
          <w:sz w:val="24"/>
          <w:szCs w:val="24"/>
          <w:lang w:val="uz-Cyrl-UZ"/>
        </w:rPr>
        <w:t>muddati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o‘tgan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), </w:t>
      </w: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Bankka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butun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kechiktirilgan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davr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uchun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belgilangan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foiz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stavkasining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62CDB" w:rsidRPr="007B763E">
        <w:rPr>
          <w:rFonts w:ascii="Times New Roman" w:hAnsi="Times New Roman"/>
          <w:b/>
          <w:bCs/>
          <w:sz w:val="24"/>
          <w:szCs w:val="24"/>
          <w:lang w:val="uz-Cyrl-UZ"/>
        </w:rPr>
        <w:t xml:space="preserve">1,5 </w:t>
      </w:r>
      <w:r>
        <w:rPr>
          <w:rFonts w:ascii="Times New Roman" w:hAnsi="Times New Roman"/>
          <w:b/>
          <w:bCs/>
          <w:sz w:val="24"/>
          <w:szCs w:val="24"/>
          <w:lang w:val="uz-Cyrl-UZ"/>
        </w:rPr>
        <w:t>baravar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oshirilgan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miqdorida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yuqori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foiz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to‘laydi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252D7A5B" w14:textId="77777777" w:rsidR="00A62CDB" w:rsidRPr="007B763E" w:rsidRDefault="00A02A13" w:rsidP="00A62CDB">
      <w:pPr>
        <w:pStyle w:val="a4"/>
        <w:numPr>
          <w:ilvl w:val="1"/>
          <w:numId w:val="4"/>
        </w:numPr>
        <w:tabs>
          <w:tab w:val="left" w:pos="317"/>
          <w:tab w:val="left" w:pos="1289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Mazkur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ko‘rsatilgan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muddatda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ajratilmaganda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oluvchigaa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kechiktirilgan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to‘lovning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kuni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uchun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kechiktirilgan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to‘lov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summasining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0,1 % </w:t>
      </w:r>
      <w:r>
        <w:rPr>
          <w:rFonts w:ascii="Times New Roman" w:hAnsi="Times New Roman"/>
          <w:sz w:val="24"/>
          <w:szCs w:val="24"/>
          <w:lang w:val="uz-Cyrl-UZ"/>
        </w:rPr>
        <w:t>miqdorida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ammo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kechiktirilgan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to‘lov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summasining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10 % </w:t>
      </w:r>
      <w:r>
        <w:rPr>
          <w:rFonts w:ascii="Times New Roman" w:hAnsi="Times New Roman"/>
          <w:sz w:val="24"/>
          <w:szCs w:val="24"/>
          <w:lang w:val="uz-Cyrl-UZ"/>
        </w:rPr>
        <w:t>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oshmagan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miqdorda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penya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to‘laydi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5CBBCE4C" w14:textId="77777777" w:rsidR="00A62CDB" w:rsidRPr="00055D0F" w:rsidRDefault="00A62CDB" w:rsidP="00A62CDB">
      <w:pPr>
        <w:pStyle w:val="a4"/>
        <w:numPr>
          <w:ilvl w:val="1"/>
          <w:numId w:val="4"/>
        </w:numPr>
        <w:tabs>
          <w:tab w:val="left" w:pos="317"/>
          <w:tab w:val="left" w:pos="885"/>
          <w:tab w:val="left" w:pos="1024"/>
          <w:tab w:val="left" w:pos="1110"/>
          <w:tab w:val="left" w:pos="1308"/>
        </w:tabs>
        <w:ind w:left="34" w:firstLine="708"/>
        <w:jc w:val="both"/>
        <w:rPr>
          <w:rFonts w:ascii="Times New Roman" w:hAnsi="Times New Roman"/>
          <w:bCs/>
          <w:sz w:val="24"/>
          <w:szCs w:val="24"/>
          <w:lang w:val="uz-Cyrl-UZ"/>
        </w:rPr>
      </w:pPr>
      <w:r w:rsidRPr="00055D0F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Foizlarni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belgilangan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muddatda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to‘lamaganligi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va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ular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bo‘yicha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muddati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o‘tgan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summalar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vujudga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kelgani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uchun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qarzdor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Bankka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kechiktirilgan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to‘lovning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har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bir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kuni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uchun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kechiktirilgan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to‘lov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summasining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0,1 %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i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miqdorida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,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ammo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kechiktirilgan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to‘lov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summasining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 50 %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idan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oshmagan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miqdorda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penya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bCs/>
          <w:sz w:val="24"/>
          <w:szCs w:val="24"/>
          <w:lang w:val="uz-Cyrl-UZ"/>
        </w:rPr>
        <w:t>to‘laydi</w:t>
      </w:r>
      <w:r w:rsidRPr="00055D0F">
        <w:rPr>
          <w:rFonts w:ascii="Times New Roman" w:hAnsi="Times New Roman"/>
          <w:bCs/>
          <w:sz w:val="24"/>
          <w:szCs w:val="24"/>
          <w:lang w:val="uz-Cyrl-UZ"/>
        </w:rPr>
        <w:t>.</w:t>
      </w:r>
    </w:p>
    <w:p w14:paraId="2BE62043" w14:textId="77777777" w:rsidR="00A62CDB" w:rsidRPr="007B763E" w:rsidRDefault="00A02A13" w:rsidP="00A62CDB">
      <w:pPr>
        <w:pStyle w:val="a4"/>
        <w:numPr>
          <w:ilvl w:val="1"/>
          <w:numId w:val="4"/>
        </w:numPr>
        <w:tabs>
          <w:tab w:val="left" w:pos="317"/>
          <w:tab w:val="left" w:pos="567"/>
          <w:tab w:val="left" w:pos="993"/>
          <w:tab w:val="left" w:pos="1134"/>
          <w:tab w:val="left" w:pos="1289"/>
        </w:tabs>
        <w:spacing w:before="60"/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lastRenderedPageBreak/>
        <w:t>Tomonlarning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yuqori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foiz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yoki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penyalar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to‘lashi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shartlarini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bajarish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majburiyatidan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ozod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qilmaydi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36707E56" w14:textId="77777777" w:rsidR="00A62CDB" w:rsidRPr="007B763E" w:rsidRDefault="00A02A13" w:rsidP="00A62CDB">
      <w:pPr>
        <w:pStyle w:val="a4"/>
        <w:numPr>
          <w:ilvl w:val="1"/>
          <w:numId w:val="4"/>
        </w:numPr>
        <w:tabs>
          <w:tab w:val="left" w:pos="317"/>
          <w:tab w:val="left" w:pos="1289"/>
        </w:tabs>
        <w:ind w:left="34" w:firstLine="709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Mazkur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ko‘zda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tutilmagan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holatlar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bo‘yicha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javobgarliklar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O‘zbekiston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Respublikasining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amaldagi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qonunchiligiga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muvofiq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o‘rnatiladi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14AB7479" w14:textId="77777777" w:rsidR="00A62CDB" w:rsidRPr="007B763E" w:rsidRDefault="00A62CDB" w:rsidP="00A62CDB">
      <w:pPr>
        <w:pStyle w:val="a4"/>
        <w:tabs>
          <w:tab w:val="left" w:pos="317"/>
          <w:tab w:val="left" w:pos="1289"/>
        </w:tabs>
        <w:ind w:left="34"/>
        <w:jc w:val="both"/>
        <w:rPr>
          <w:rFonts w:ascii="Times New Roman" w:hAnsi="Times New Roman"/>
          <w:b/>
          <w:sz w:val="24"/>
          <w:szCs w:val="24"/>
          <w:lang w:val="uz-Cyrl-UZ"/>
        </w:rPr>
      </w:pPr>
    </w:p>
    <w:bookmarkEnd w:id="15"/>
    <w:p w14:paraId="10A00786" w14:textId="77777777" w:rsidR="00A62CDB" w:rsidRDefault="00665657" w:rsidP="00A62CDB">
      <w:pPr>
        <w:pStyle w:val="a4"/>
        <w:numPr>
          <w:ilvl w:val="0"/>
          <w:numId w:val="4"/>
        </w:numPr>
        <w:tabs>
          <w:tab w:val="left" w:pos="317"/>
          <w:tab w:val="left" w:pos="459"/>
        </w:tabs>
        <w:ind w:left="34" w:firstLine="0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>NIZOLARNI</w:t>
      </w:r>
      <w:r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HAL</w:t>
      </w:r>
      <w:r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ETISH</w:t>
      </w:r>
      <w:r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TARTIBI</w:t>
      </w:r>
    </w:p>
    <w:p w14:paraId="664D50AE" w14:textId="77777777" w:rsidR="00A62CDB" w:rsidRPr="007B763E" w:rsidRDefault="00A02A13" w:rsidP="00A62CDB">
      <w:pPr>
        <w:pStyle w:val="a4"/>
        <w:numPr>
          <w:ilvl w:val="1"/>
          <w:numId w:val="4"/>
        </w:numPr>
        <w:tabs>
          <w:tab w:val="left" w:pos="317"/>
          <w:tab w:val="left" w:pos="993"/>
          <w:tab w:val="left" w:pos="1309"/>
          <w:tab w:val="left" w:pos="3220"/>
        </w:tabs>
        <w:ind w:left="34" w:firstLine="676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16" w:name="_Hlk56249451"/>
      <w:r>
        <w:rPr>
          <w:rFonts w:ascii="Times New Roman" w:hAnsi="Times New Roman"/>
          <w:sz w:val="24"/>
          <w:szCs w:val="24"/>
          <w:lang w:val="uz-Cyrl-UZ"/>
        </w:rPr>
        <w:t>Tomonlar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ushbu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yuzasidan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kelib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chiqishi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mumkin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kelishmovchilik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nizolarni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muzokara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maslahatlar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yo‘li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bilan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hal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qilishga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harakat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qiladilar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. </w:t>
      </w:r>
    </w:p>
    <w:p w14:paraId="3F1D1B79" w14:textId="77777777" w:rsidR="00A62CDB" w:rsidRPr="007B763E" w:rsidRDefault="00A62CDB" w:rsidP="00A62CDB">
      <w:pPr>
        <w:pStyle w:val="a4"/>
        <w:numPr>
          <w:ilvl w:val="1"/>
          <w:numId w:val="4"/>
        </w:numPr>
        <w:tabs>
          <w:tab w:val="left" w:pos="317"/>
          <w:tab w:val="left" w:pos="1309"/>
        </w:tabs>
        <w:ind w:left="34" w:firstLine="711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Agarda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ko‘rsatib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o‘tilgan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kelishmovchilik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nizolar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o‘zaro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muzokaralar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yo‘li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bilan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hal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etilmasa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02A13">
        <w:rPr>
          <w:rFonts w:ascii="Times New Roman" w:hAnsi="Times New Roman"/>
          <w:sz w:val="24"/>
          <w:szCs w:val="24"/>
          <w:lang w:val="uz-Cyrl-UZ"/>
        </w:rPr>
        <w:t>nizolar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O‘zbekiston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Respublikasining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amaldagi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qonunchiligiga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asosan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shartnoma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imzolangan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(</w:t>
      </w:r>
      <w:r w:rsidR="00A02A13">
        <w:rPr>
          <w:rFonts w:ascii="Times New Roman" w:hAnsi="Times New Roman"/>
          <w:sz w:val="24"/>
          <w:szCs w:val="24"/>
          <w:lang w:val="uz-Cyrl-UZ"/>
        </w:rPr>
        <w:t>BXO</w:t>
      </w:r>
      <w:r w:rsidRPr="007B763E">
        <w:rPr>
          <w:rFonts w:ascii="Times New Roman" w:hAnsi="Times New Roman"/>
          <w:sz w:val="24"/>
          <w:szCs w:val="24"/>
          <w:lang w:val="uz-Cyrl-UZ"/>
        </w:rPr>
        <w:t>/</w:t>
      </w:r>
      <w:r w:rsidR="00A02A13">
        <w:rPr>
          <w:rFonts w:ascii="Times New Roman" w:hAnsi="Times New Roman"/>
          <w:sz w:val="24"/>
          <w:szCs w:val="24"/>
          <w:lang w:val="uz-Cyrl-UZ"/>
        </w:rPr>
        <w:t>BXM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A02A13">
        <w:rPr>
          <w:rFonts w:ascii="Times New Roman" w:hAnsi="Times New Roman"/>
          <w:sz w:val="24"/>
          <w:szCs w:val="24"/>
          <w:lang w:val="uz-Cyrl-UZ"/>
        </w:rPr>
        <w:t>joylashgan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joydagi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sudda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ko‘rib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chiqiladi</w:t>
      </w:r>
      <w:r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5AB3B8E3" w14:textId="77777777" w:rsidR="00A62CDB" w:rsidRPr="007B763E" w:rsidRDefault="00A02A13" w:rsidP="00A62CDB">
      <w:pPr>
        <w:pStyle w:val="a4"/>
        <w:numPr>
          <w:ilvl w:val="1"/>
          <w:numId w:val="4"/>
        </w:numPr>
        <w:tabs>
          <w:tab w:val="left" w:pos="317"/>
          <w:tab w:val="left" w:pos="1309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Ushbu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bilan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bog‘liq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qanday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sud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jarayonida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shartnomadan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kelib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chiqqan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holda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Bankka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to‘lanishi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lozim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barcha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pul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mablag‘lari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bo‘yicha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hujjatlari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mazkur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pul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mablag‘lari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Bankka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tegishliligini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unga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to‘lab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berilishi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lozimligini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isbotlovchi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prima facie (</w:t>
      </w:r>
      <w:r>
        <w:rPr>
          <w:rFonts w:ascii="Times New Roman" w:hAnsi="Times New Roman"/>
          <w:sz w:val="24"/>
          <w:szCs w:val="24"/>
          <w:lang w:val="uz-Cyrl-UZ"/>
        </w:rPr>
        <w:t>birlamchi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/>
          <w:sz w:val="24"/>
          <w:szCs w:val="24"/>
          <w:lang w:val="uz-Cyrl-UZ"/>
        </w:rPr>
        <w:t>dalil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bo‘lishi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lozim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sz w:val="24"/>
          <w:szCs w:val="24"/>
          <w:lang w:val="uz-Cyrl-UZ"/>
        </w:rPr>
        <w:t>Hususan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hisobvaraqlaridan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ko‘chirmalari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agar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ularda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yaqqol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ko‘rinib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turgan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xatoliklar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bo‘lmasa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bo‘yicha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to‘lov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majburiyatlari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vujudga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kelganligining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/</w:t>
      </w:r>
      <w:r>
        <w:rPr>
          <w:rFonts w:ascii="Times New Roman" w:hAnsi="Times New Roman"/>
          <w:sz w:val="24"/>
          <w:szCs w:val="24"/>
          <w:lang w:val="uz-Cyrl-UZ"/>
        </w:rPr>
        <w:t>yoki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bajarilganligining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yakuniy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dalili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hisoblanadi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3BC8C4B1" w14:textId="77777777" w:rsidR="00A62CDB" w:rsidRPr="007B763E" w:rsidRDefault="00A62CDB" w:rsidP="00A62CDB">
      <w:pPr>
        <w:pStyle w:val="a4"/>
        <w:numPr>
          <w:ilvl w:val="1"/>
          <w:numId w:val="4"/>
        </w:numPr>
        <w:tabs>
          <w:tab w:val="left" w:pos="993"/>
          <w:tab w:val="left" w:pos="3220"/>
        </w:tabs>
        <w:ind w:left="4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Nizoni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sudgacha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hal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qilishda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talabnoma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yuborish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tartibiga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amal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qilinadi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. </w:t>
      </w:r>
      <w:r w:rsidR="00A02A13">
        <w:rPr>
          <w:rFonts w:ascii="Times New Roman" w:hAnsi="Times New Roman"/>
          <w:sz w:val="24"/>
          <w:szCs w:val="24"/>
          <w:lang w:val="uz-Cyrl-UZ"/>
        </w:rPr>
        <w:t>Qarz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oluvchi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A02A13">
        <w:rPr>
          <w:rFonts w:ascii="Times New Roman" w:hAnsi="Times New Roman"/>
          <w:sz w:val="24"/>
          <w:szCs w:val="24"/>
          <w:lang w:val="uz-Cyrl-UZ"/>
        </w:rPr>
        <w:t>qo‘shimcha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qarzdor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02A13">
        <w:rPr>
          <w:rFonts w:ascii="Times New Roman" w:hAnsi="Times New Roman"/>
          <w:sz w:val="24"/>
          <w:szCs w:val="24"/>
          <w:lang w:val="uz-Cyrl-UZ"/>
        </w:rPr>
        <w:t>kafil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A02A13">
        <w:rPr>
          <w:rFonts w:ascii="Times New Roman" w:hAnsi="Times New Roman"/>
          <w:sz w:val="24"/>
          <w:szCs w:val="24"/>
          <w:lang w:val="uz-Cyrl-UZ"/>
        </w:rPr>
        <w:t>kredit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shartnomasi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bo‘yicha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kreditning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asosiy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summasini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qaytarish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A02A13">
        <w:rPr>
          <w:rFonts w:ascii="Times New Roman" w:hAnsi="Times New Roman"/>
          <w:sz w:val="24"/>
          <w:szCs w:val="24"/>
          <w:lang w:val="uz-Cyrl-UZ"/>
        </w:rPr>
        <w:t>yoki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A02A13">
        <w:rPr>
          <w:rFonts w:ascii="Times New Roman" w:hAnsi="Times New Roman"/>
          <w:sz w:val="24"/>
          <w:szCs w:val="24"/>
          <w:lang w:val="uz-Cyrl-UZ"/>
        </w:rPr>
        <w:t>foizlarni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to‘lash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muddatlarini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buzganda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02A13">
        <w:rPr>
          <w:rFonts w:ascii="Times New Roman" w:hAnsi="Times New Roman"/>
          <w:sz w:val="24"/>
          <w:szCs w:val="24"/>
          <w:lang w:val="uz-Cyrl-UZ"/>
        </w:rPr>
        <w:t>Bank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Qarz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oluvchining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A02A13">
        <w:rPr>
          <w:rFonts w:ascii="Times New Roman" w:hAnsi="Times New Roman"/>
          <w:sz w:val="24"/>
          <w:szCs w:val="24"/>
          <w:lang w:val="uz-Cyrl-UZ"/>
        </w:rPr>
        <w:t>bankka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ma’lum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bo‘lgan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manziliga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pochta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orqali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A02A13">
        <w:rPr>
          <w:rFonts w:ascii="Times New Roman" w:hAnsi="Times New Roman"/>
          <w:sz w:val="24"/>
          <w:szCs w:val="24"/>
          <w:lang w:val="uz-Cyrl-UZ"/>
        </w:rPr>
        <w:t>yoki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mavjud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elektron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manziliga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A02A13">
        <w:rPr>
          <w:rFonts w:ascii="Times New Roman" w:hAnsi="Times New Roman"/>
          <w:sz w:val="24"/>
          <w:szCs w:val="24"/>
          <w:lang w:val="uz-Cyrl-UZ"/>
        </w:rPr>
        <w:t>nizoni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sudgacha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hal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qilish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yuzasidan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o‘z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talabnomasini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yuboradi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. </w:t>
      </w:r>
    </w:p>
    <w:p w14:paraId="202E872E" w14:textId="77777777" w:rsidR="00A62CDB" w:rsidRPr="007B763E" w:rsidRDefault="00A02A13" w:rsidP="00A62CDB">
      <w:pPr>
        <w:tabs>
          <w:tab w:val="left" w:pos="567"/>
          <w:tab w:val="left" w:pos="3220"/>
        </w:tabs>
        <w:ind w:firstLine="531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shartnomasi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bo‘yicha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muddatida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to‘lanmagan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qarzdorlik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mavjudligi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haqidagi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talabnomani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ta’minoti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egalariga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ham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yuborishi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mumkin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3404B120" w14:textId="77777777" w:rsidR="00A62CDB" w:rsidRPr="007B763E" w:rsidRDefault="00A02A13" w:rsidP="00A62CDB">
      <w:pPr>
        <w:pStyle w:val="a4"/>
        <w:tabs>
          <w:tab w:val="left" w:pos="993"/>
          <w:tab w:val="left" w:pos="3220"/>
        </w:tabs>
        <w:ind w:left="0" w:firstLine="531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yo‘llaydigan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talabnomada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nomi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identifikatsiyalash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uchun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yetarli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ma’lumotlar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talabnoma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rasmiylashtirilgan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sanadagi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joriy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qarzi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miqdori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tarkibi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qarzni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to‘lash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muddati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10 (</w:t>
      </w:r>
      <w:r>
        <w:rPr>
          <w:rFonts w:ascii="Times New Roman" w:hAnsi="Times New Roman"/>
          <w:sz w:val="24"/>
          <w:szCs w:val="24"/>
          <w:lang w:val="uz-Cyrl-UZ"/>
        </w:rPr>
        <w:t>o‘n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/>
          <w:sz w:val="24"/>
          <w:szCs w:val="24"/>
          <w:lang w:val="uz-Cyrl-UZ"/>
        </w:rPr>
        <w:t>kun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talabnomada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ko‘rsatilgan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muddatgacha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iste’molchi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majburiyatlarini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bajarmasligi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oqibatlari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shartnomasi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bo‘yicha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majburiyatlarini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buzganligi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uchun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neustoyka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/>
          <w:sz w:val="24"/>
          <w:szCs w:val="24"/>
          <w:lang w:val="uz-Cyrl-UZ"/>
        </w:rPr>
        <w:t>jarima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penya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/>
          <w:sz w:val="24"/>
          <w:szCs w:val="24"/>
          <w:lang w:val="uz-Cyrl-UZ"/>
        </w:rPr>
        <w:t>qo‘llanilishi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ularning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natijasida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iste’molchining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xarajatlari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summasi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oshishi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ehtimolini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bildirib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nizoni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sudgacha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hal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bo‘yicha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bankka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murojaat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lozimligi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ko‘rsatiladi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330BE20E" w14:textId="77777777" w:rsidR="00A62CDB" w:rsidRPr="007B763E" w:rsidRDefault="00A62CDB" w:rsidP="00A62CDB">
      <w:pPr>
        <w:tabs>
          <w:tab w:val="left" w:pos="567"/>
          <w:tab w:val="left" w:pos="3220"/>
        </w:tabs>
        <w:ind w:firstLine="531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tab/>
      </w:r>
      <w:r w:rsidR="00A02A13">
        <w:rPr>
          <w:rFonts w:ascii="Times New Roman" w:hAnsi="Times New Roman"/>
          <w:sz w:val="24"/>
          <w:szCs w:val="24"/>
          <w:lang w:val="uz-Cyrl-UZ"/>
        </w:rPr>
        <w:t>Talabnoma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yuborilgan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A02A13">
        <w:rPr>
          <w:rFonts w:ascii="Times New Roman" w:hAnsi="Times New Roman"/>
          <w:sz w:val="24"/>
          <w:szCs w:val="24"/>
          <w:lang w:val="uz-Cyrl-UZ"/>
        </w:rPr>
        <w:t>pochtaga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topshirilgan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A02A13">
        <w:rPr>
          <w:rFonts w:ascii="Times New Roman" w:hAnsi="Times New Roman"/>
          <w:sz w:val="24"/>
          <w:szCs w:val="24"/>
          <w:lang w:val="uz-Cyrl-UZ"/>
        </w:rPr>
        <w:t>kundan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boshlab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10 </w:t>
      </w:r>
      <w:r w:rsidR="00A02A13">
        <w:rPr>
          <w:rFonts w:ascii="Times New Roman" w:hAnsi="Times New Roman"/>
          <w:sz w:val="24"/>
          <w:szCs w:val="24"/>
          <w:lang w:val="uz-Cyrl-UZ"/>
        </w:rPr>
        <w:t>kun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ichida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Qarz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oluvchi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A02A13">
        <w:rPr>
          <w:rFonts w:ascii="Times New Roman" w:hAnsi="Times New Roman"/>
          <w:sz w:val="24"/>
          <w:szCs w:val="24"/>
          <w:lang w:val="uz-Cyrl-UZ"/>
        </w:rPr>
        <w:t>qo‘shimcha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qarzdor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02A13">
        <w:rPr>
          <w:rFonts w:ascii="Times New Roman" w:hAnsi="Times New Roman"/>
          <w:sz w:val="24"/>
          <w:szCs w:val="24"/>
          <w:lang w:val="uz-Cyrl-UZ"/>
        </w:rPr>
        <w:t>kafil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A02A13">
        <w:rPr>
          <w:rFonts w:ascii="Times New Roman" w:hAnsi="Times New Roman"/>
          <w:sz w:val="24"/>
          <w:szCs w:val="24"/>
          <w:lang w:val="uz-Cyrl-UZ"/>
        </w:rPr>
        <w:t>unda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ko‘rsatilgan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talablarni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lozim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darajada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bajarmaganda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02A13">
        <w:rPr>
          <w:rFonts w:ascii="Times New Roman" w:hAnsi="Times New Roman"/>
          <w:sz w:val="24"/>
          <w:szCs w:val="24"/>
          <w:lang w:val="uz-Cyrl-UZ"/>
        </w:rPr>
        <w:t>Bank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tegishli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talab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bilan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sudga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da’vo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ariza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bilan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murojaat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qilishga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haqli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. </w:t>
      </w:r>
    </w:p>
    <w:p w14:paraId="69EC0D39" w14:textId="77777777" w:rsidR="00A62CDB" w:rsidRPr="007B763E" w:rsidRDefault="00A62CDB" w:rsidP="00A62CDB">
      <w:pPr>
        <w:tabs>
          <w:tab w:val="left" w:pos="317"/>
          <w:tab w:val="left" w:pos="1309"/>
        </w:tabs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tab/>
      </w:r>
      <w:r w:rsidR="00A02A13">
        <w:rPr>
          <w:rFonts w:ascii="Times New Roman" w:hAnsi="Times New Roman"/>
          <w:sz w:val="24"/>
          <w:szCs w:val="24"/>
          <w:lang w:val="uz-Cyrl-UZ"/>
        </w:rPr>
        <w:t>Bunda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Bank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talabnomadagi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summani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yoki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o‘z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tanloviga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ko‘ra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da’vo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ariza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rasmiylashtirilayotgan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sanadagi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mavjud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qarzdorliklarni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undirish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bo‘yicha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sudga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da’vo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ariza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A02A13">
        <w:rPr>
          <w:rFonts w:ascii="Times New Roman" w:hAnsi="Times New Roman"/>
          <w:sz w:val="24"/>
          <w:szCs w:val="24"/>
          <w:lang w:val="uz-Cyrl-UZ"/>
        </w:rPr>
        <w:t>ariza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A02A13">
        <w:rPr>
          <w:rFonts w:ascii="Times New Roman" w:hAnsi="Times New Roman"/>
          <w:sz w:val="24"/>
          <w:szCs w:val="24"/>
          <w:lang w:val="uz-Cyrl-UZ"/>
        </w:rPr>
        <w:t>kiritishga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haqli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bo‘ladi</w:t>
      </w:r>
      <w:r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1FC43141" w14:textId="77777777" w:rsidR="00A62CDB" w:rsidRDefault="00665657" w:rsidP="00A62CDB">
      <w:pPr>
        <w:pStyle w:val="a4"/>
        <w:numPr>
          <w:ilvl w:val="0"/>
          <w:numId w:val="4"/>
        </w:numPr>
        <w:tabs>
          <w:tab w:val="left" w:pos="317"/>
          <w:tab w:val="left" w:pos="457"/>
          <w:tab w:val="left" w:pos="1309"/>
        </w:tabs>
        <w:ind w:left="34" w:firstLine="664"/>
        <w:jc w:val="center"/>
        <w:rPr>
          <w:rFonts w:ascii="Times New Roman" w:hAnsi="Times New Roman"/>
          <w:b/>
          <w:bCs/>
          <w:sz w:val="24"/>
          <w:szCs w:val="24"/>
          <w:lang w:val="uz-Cyrl-UZ"/>
        </w:rPr>
      </w:pPr>
      <w:r>
        <w:rPr>
          <w:rFonts w:ascii="Times New Roman" w:hAnsi="Times New Roman"/>
          <w:b/>
          <w:bCs/>
          <w:sz w:val="24"/>
          <w:szCs w:val="24"/>
          <w:lang w:val="uz-Cyrl-UZ"/>
        </w:rPr>
        <w:t>SANKSIYALAR</w:t>
      </w:r>
      <w:r w:rsidRPr="007B763E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uz-Cyrl-UZ"/>
        </w:rPr>
        <w:t>BILAN</w:t>
      </w:r>
      <w:r w:rsidRPr="007B763E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uz-Cyrl-UZ"/>
        </w:rPr>
        <w:t>BOG‘LIQ</w:t>
      </w:r>
      <w:r w:rsidRPr="007B763E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uz-Cyrl-UZ"/>
        </w:rPr>
        <w:t>XATARLARNI</w:t>
      </w:r>
      <w:r w:rsidRPr="007B763E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uz-Cyrl-UZ"/>
        </w:rPr>
        <w:t>BOSHQARISH</w:t>
      </w:r>
      <w:r w:rsidRPr="007B763E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uz-Cyrl-UZ"/>
        </w:rPr>
        <w:t>BO‘YICHA</w:t>
      </w:r>
      <w:r w:rsidRPr="007B763E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uz-Cyrl-UZ"/>
        </w:rPr>
        <w:t>SHARTLAR</w:t>
      </w:r>
    </w:p>
    <w:bookmarkEnd w:id="16"/>
    <w:p w14:paraId="44A25385" w14:textId="77777777" w:rsidR="00A62CDB" w:rsidRPr="007B763E" w:rsidRDefault="00A02A13" w:rsidP="00A62CDB">
      <w:pPr>
        <w:pStyle w:val="a4"/>
        <w:numPr>
          <w:ilvl w:val="1"/>
          <w:numId w:val="4"/>
        </w:numPr>
        <w:tabs>
          <w:tab w:val="left" w:pos="317"/>
          <w:tab w:val="left" w:pos="851"/>
          <w:tab w:val="left" w:pos="1134"/>
        </w:tabs>
        <w:ind w:left="34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Ushbu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bo‘yicha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majburiyatlarini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bajarishda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tomonlar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ularning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faoliyatida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iqtisodiy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moliyaviy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sanksiyalar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bo‘yicha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xalqaro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qonunchilikka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rioya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qilishga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qaratilgan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siyosat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tartiblarga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rioya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qilishini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ularni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qo‘llab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-</w:t>
      </w:r>
      <w:r>
        <w:rPr>
          <w:rFonts w:ascii="Times New Roman" w:hAnsi="Times New Roman"/>
          <w:sz w:val="24"/>
          <w:szCs w:val="24"/>
          <w:lang w:val="uz-Cyrl-UZ"/>
        </w:rPr>
        <w:t>quvvatlashini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oladi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tasdiqlaydi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226AE50B" w14:textId="77777777" w:rsidR="00A62CDB" w:rsidRPr="007B763E" w:rsidRDefault="00A02A13" w:rsidP="00A62CDB">
      <w:pPr>
        <w:pStyle w:val="a4"/>
        <w:numPr>
          <w:ilvl w:val="1"/>
          <w:numId w:val="4"/>
        </w:numPr>
        <w:tabs>
          <w:tab w:val="left" w:pos="317"/>
          <w:tab w:val="left" w:pos="1134"/>
        </w:tabs>
        <w:ind w:left="34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Kontragenti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hamda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/>
          <w:sz w:val="24"/>
          <w:szCs w:val="24"/>
          <w:lang w:val="uz-Cyrl-UZ"/>
        </w:rPr>
        <w:t>bilan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tuzilgan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bitim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bo‘yicha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qandan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/>
          <w:sz w:val="24"/>
          <w:szCs w:val="24"/>
          <w:lang w:val="uz-Cyrl-UZ"/>
        </w:rPr>
        <w:t>zarur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ma’lumot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yoki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hujjatlarni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>(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kontragent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to‘g‘risidagi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ma’lumotlar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uning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to‘liq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rekvizitlari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uning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affillangan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shaxslari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ro‘yxati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uning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aksiyadorlari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>/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muassislari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tarkibi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uning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ijro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organi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mansabdor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shaxslari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xodimlari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mahsulot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to‘g‘risida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jo‘natish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hujjatlari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mahsulotning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spesifikatsiyasi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tashuvchi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to‘g‘risidagi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ma’lumotlar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boshqa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zarur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uz-Cyrl-UZ"/>
        </w:rPr>
        <w:t>ma’lumotlar</w:t>
      </w:r>
      <w:r w:rsidR="00A62CDB" w:rsidRPr="007B763E">
        <w:rPr>
          <w:rFonts w:ascii="Times New Roman" w:hAnsi="Times New Roman"/>
          <w:i/>
          <w:iCs/>
          <w:sz w:val="24"/>
          <w:szCs w:val="24"/>
          <w:lang w:val="uz-Cyrl-UZ"/>
        </w:rPr>
        <w:t>)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ularning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sanksiyalar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ro‘yxatida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mavjud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/>
          <w:sz w:val="24"/>
          <w:szCs w:val="24"/>
          <w:lang w:val="uz-Cyrl-UZ"/>
        </w:rPr>
        <w:t>mavjud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emasligini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aniqlash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maqsadida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talab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qilishga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/>
          <w:sz w:val="24"/>
          <w:szCs w:val="24"/>
          <w:lang w:val="uz-Cyrl-UZ"/>
        </w:rPr>
        <w:t>haqli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barcha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zarur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hujjat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ma’lumotlar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taqdim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qilmasa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ajratishni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rad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etish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huquqiga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. </w:t>
      </w:r>
    </w:p>
    <w:p w14:paraId="79E194A9" w14:textId="77777777" w:rsidR="00A62CDB" w:rsidRPr="007B763E" w:rsidRDefault="00A02A13" w:rsidP="00A62CDB">
      <w:pPr>
        <w:pStyle w:val="a4"/>
        <w:numPr>
          <w:ilvl w:val="1"/>
          <w:numId w:val="4"/>
        </w:numPr>
        <w:tabs>
          <w:tab w:val="left" w:pos="317"/>
          <w:tab w:val="left" w:pos="993"/>
          <w:tab w:val="left" w:pos="1134"/>
        </w:tabs>
        <w:ind w:left="34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hisobidan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moliyalashtiriladigan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tomonlardan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Rossiya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Belarus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Respublikasi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Eronda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yoki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/>
          <w:sz w:val="24"/>
          <w:szCs w:val="24"/>
          <w:lang w:val="uz-Cyrl-UZ"/>
        </w:rPr>
        <w:t>boshqa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halqaro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/>
          <w:sz w:val="24"/>
          <w:szCs w:val="24"/>
          <w:lang w:val="uz-Cyrl-UZ"/>
        </w:rPr>
        <w:t>iqtisodiy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moliyaviy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sanksiyalar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qo‘llanilgan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qanday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davlatda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ro‘yxatdan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o‘tgan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bo‘lsa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/>
          <w:sz w:val="24"/>
          <w:szCs w:val="24"/>
          <w:lang w:val="uz-Cyrl-UZ"/>
        </w:rPr>
        <w:t>xalqaro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e’tirof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etilgan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reytingga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yuridik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kompaniyadan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iqtisodiy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yoki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moliyaviy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sanksiyalar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bo‘yicha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xalqaro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qonunchilik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talablariga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muvofiqligi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to‘g‘risida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huquqiy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xulosani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olishga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haqli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sz w:val="24"/>
          <w:szCs w:val="24"/>
          <w:lang w:val="uz-Cyrl-UZ"/>
        </w:rPr>
        <w:t>Ushbu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huquqiy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xulosa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uchun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amaliyotini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bajarishga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majburiy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hisoblanmaydi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mazkur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amaliyotni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o‘tkazishga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mustaqil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hisoblanadi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. </w:t>
      </w:r>
    </w:p>
    <w:p w14:paraId="5E11040A" w14:textId="77777777" w:rsidR="00A62CDB" w:rsidRPr="007B763E" w:rsidRDefault="00A62CDB" w:rsidP="00A62CDB">
      <w:pPr>
        <w:tabs>
          <w:tab w:val="left" w:pos="317"/>
        </w:tabs>
        <w:ind w:left="34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lastRenderedPageBreak/>
        <w:t xml:space="preserve">  </w:t>
      </w:r>
      <w:r w:rsidR="00A02A13">
        <w:rPr>
          <w:rFonts w:ascii="Times New Roman" w:hAnsi="Times New Roman"/>
          <w:sz w:val="24"/>
          <w:szCs w:val="24"/>
          <w:lang w:val="uz-Cyrl-UZ"/>
        </w:rPr>
        <w:t>Qarz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oluvchi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A02A13">
        <w:rPr>
          <w:rFonts w:ascii="Times New Roman" w:hAnsi="Times New Roman"/>
          <w:sz w:val="24"/>
          <w:szCs w:val="24"/>
          <w:lang w:val="uz-Cyrl-UZ"/>
        </w:rPr>
        <w:t>tomonidan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yuridik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xulosani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olishda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qilingan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harajatlar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Bank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tomonidan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qoplanmaydi</w:t>
      </w:r>
      <w:r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4DD4DC28" w14:textId="77777777" w:rsidR="00A62CDB" w:rsidRPr="007B763E" w:rsidRDefault="00A02A13" w:rsidP="00A62CDB">
      <w:pPr>
        <w:pStyle w:val="a4"/>
        <w:numPr>
          <w:ilvl w:val="1"/>
          <w:numId w:val="4"/>
        </w:numPr>
        <w:tabs>
          <w:tab w:val="left" w:pos="317"/>
          <w:tab w:val="left" w:pos="993"/>
          <w:tab w:val="left" w:pos="1134"/>
          <w:tab w:val="left" w:pos="1276"/>
        </w:tabs>
        <w:ind w:left="34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yoki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operatsiyasi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sanksiya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ta’sir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doirasiga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tushganda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yoki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tushishi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xavfi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mavjud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bo‘lganda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/>
          <w:sz w:val="24"/>
          <w:szCs w:val="24"/>
          <w:lang w:val="uz-Cyrl-UZ"/>
        </w:rPr>
        <w:t>operatsiyani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o‘rganish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maqsadida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qo‘shimcha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ma’lumotlarni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so‘rash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operatsiya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miqdorini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chegaralash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ajratishni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rad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etish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huquqiga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. </w:t>
      </w:r>
    </w:p>
    <w:p w14:paraId="7A0ED347" w14:textId="77777777" w:rsidR="00A62CDB" w:rsidRPr="007B763E" w:rsidRDefault="00A02A13" w:rsidP="00A62CDB">
      <w:pPr>
        <w:pStyle w:val="a4"/>
        <w:numPr>
          <w:ilvl w:val="1"/>
          <w:numId w:val="4"/>
        </w:numPr>
        <w:tabs>
          <w:tab w:val="left" w:pos="317"/>
          <w:tab w:val="left" w:pos="1134"/>
        </w:tabs>
        <w:ind w:left="34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kontragentiga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/>
          <w:sz w:val="24"/>
          <w:szCs w:val="24"/>
          <w:lang w:val="uz-Cyrl-UZ"/>
        </w:rPr>
        <w:t>yoki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unga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xizmat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ko‘rsatuvchi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bankka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/>
          <w:sz w:val="24"/>
          <w:szCs w:val="24"/>
          <w:lang w:val="uz-Cyrl-UZ"/>
        </w:rPr>
        <w:t>nisbatan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sanksiyalar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rejimiga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taalluqli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qanday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cheklovlar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qo‘llanilgan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taqdirda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ularga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rioya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choralarini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ko‘rish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majburiyatini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oladi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/>
          <w:sz w:val="24"/>
          <w:szCs w:val="24"/>
          <w:lang w:val="uz-Cyrl-UZ"/>
        </w:rPr>
        <w:t>huquq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majburiyatlarni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sanksiya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cheklovlari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qo‘llanilmagan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boshqa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tomonga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o‘tkazish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/>
          <w:sz w:val="24"/>
          <w:szCs w:val="24"/>
          <w:lang w:val="uz-Cyrl-UZ"/>
        </w:rPr>
        <w:t>kontragentiga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/>
          <w:sz w:val="24"/>
          <w:szCs w:val="24"/>
          <w:lang w:val="uz-Cyrl-UZ"/>
        </w:rPr>
        <w:t>xizmat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ko‘rsatuvchi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sanksiya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cheklovlari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qo‘llanilgan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bo‘lsa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ushbu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holatda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kontragent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o‘ziga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xizmat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ko‘rsatuvchi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sanksiya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taqiqlariga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tushmagan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bankka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o‘zgartirish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majburiyatini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oladi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boshqalar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).  </w:t>
      </w: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tomonidan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ushbu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talablar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bajarilmagan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taqdirda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ajratishni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/>
          <w:sz w:val="24"/>
          <w:szCs w:val="24"/>
          <w:lang w:val="uz-Cyrl-UZ"/>
        </w:rPr>
        <w:t>bir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tomonlama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/>
          <w:sz w:val="24"/>
          <w:szCs w:val="24"/>
          <w:lang w:val="uz-Cyrl-UZ"/>
        </w:rPr>
        <w:t>rad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etishga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haqli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. </w:t>
      </w:r>
    </w:p>
    <w:p w14:paraId="25CC4873" w14:textId="77777777" w:rsidR="00A62CDB" w:rsidRPr="007B763E" w:rsidRDefault="00A02A13" w:rsidP="00A62CDB">
      <w:pPr>
        <w:pStyle w:val="a4"/>
        <w:numPr>
          <w:ilvl w:val="1"/>
          <w:numId w:val="4"/>
        </w:numPr>
        <w:tabs>
          <w:tab w:val="left" w:pos="317"/>
          <w:tab w:val="left" w:pos="1134"/>
        </w:tabs>
        <w:ind w:left="34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/>
          <w:sz w:val="24"/>
          <w:szCs w:val="24"/>
          <w:lang w:val="uz-Cyrl-UZ"/>
        </w:rPr>
        <w:t>faoliyati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sanksiya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/>
          <w:sz w:val="24"/>
          <w:szCs w:val="24"/>
          <w:lang w:val="uz-Cyrl-UZ"/>
        </w:rPr>
        <w:t>bo‘yicha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xalqaro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qonunchilikka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/>
          <w:sz w:val="24"/>
          <w:szCs w:val="24"/>
          <w:lang w:val="uz-Cyrl-UZ"/>
        </w:rPr>
        <w:t>nomuvofiq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taqdirda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yoki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tomonidan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mijozning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tashqi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savdo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operatsiyalarini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amalga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oshirish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rad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etilgan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hollarda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5 (</w:t>
      </w:r>
      <w:r>
        <w:rPr>
          <w:rFonts w:ascii="Times New Roman" w:hAnsi="Times New Roman"/>
          <w:sz w:val="24"/>
          <w:szCs w:val="24"/>
          <w:lang w:val="uz-Cyrl-UZ"/>
        </w:rPr>
        <w:t>besh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/>
          <w:sz w:val="24"/>
          <w:szCs w:val="24"/>
          <w:lang w:val="uz-Cyrl-UZ"/>
        </w:rPr>
        <w:t>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kuni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ichida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qoidalar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buzilganligini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tasdiqlovchi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faktlarni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/</w:t>
      </w:r>
      <w:r>
        <w:rPr>
          <w:rFonts w:ascii="Times New Roman" w:hAnsi="Times New Roman"/>
          <w:sz w:val="24"/>
          <w:szCs w:val="24"/>
          <w:lang w:val="uz-Cyrl-UZ"/>
        </w:rPr>
        <w:t>materiallarni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ilova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holda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yozma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ravishdagi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xabarnomani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pochta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manziliga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yuboradi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29042EC8" w14:textId="77777777" w:rsidR="00A62CDB" w:rsidRPr="007B763E" w:rsidRDefault="00A02A13" w:rsidP="00A62CDB">
      <w:pPr>
        <w:pStyle w:val="a4"/>
        <w:numPr>
          <w:ilvl w:val="1"/>
          <w:numId w:val="4"/>
        </w:numPr>
        <w:tabs>
          <w:tab w:val="left" w:pos="317"/>
          <w:tab w:val="left" w:pos="851"/>
          <w:tab w:val="left" w:pos="1134"/>
        </w:tabs>
        <w:ind w:left="34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ushbu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shartlarning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9.6-</w:t>
      </w:r>
      <w:r>
        <w:rPr>
          <w:rFonts w:ascii="Times New Roman" w:hAnsi="Times New Roman"/>
          <w:sz w:val="24"/>
          <w:szCs w:val="24"/>
          <w:lang w:val="uz-Cyrl-UZ"/>
        </w:rPr>
        <w:t>bandiga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asosan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yozma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xabarnomada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qayd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etilgan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qoidalarni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buzilganlik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faktlarini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/</w:t>
      </w:r>
      <w:r>
        <w:rPr>
          <w:rFonts w:ascii="Times New Roman" w:hAnsi="Times New Roman"/>
          <w:sz w:val="24"/>
          <w:szCs w:val="24"/>
          <w:lang w:val="uz-Cyrl-UZ"/>
        </w:rPr>
        <w:t>materiallarini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rad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etuvchi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asoslari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mavjud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bo‘lsa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bu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haqida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xabarnoma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olingan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kunidan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boshlab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 3 (</w:t>
      </w:r>
      <w:r>
        <w:rPr>
          <w:rFonts w:ascii="Times New Roman" w:hAnsi="Times New Roman"/>
          <w:sz w:val="24"/>
          <w:szCs w:val="24"/>
          <w:lang w:val="uz-Cyrl-UZ"/>
        </w:rPr>
        <w:t>uch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/>
          <w:sz w:val="24"/>
          <w:szCs w:val="24"/>
          <w:lang w:val="uz-Cyrl-UZ"/>
        </w:rPr>
        <w:t>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kuni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ichida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ularni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Bankka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taqdim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etishga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haqli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208381AE" w14:textId="77777777" w:rsidR="00A62CDB" w:rsidRDefault="00A02A13" w:rsidP="00A62CDB">
      <w:pPr>
        <w:pStyle w:val="a4"/>
        <w:numPr>
          <w:ilvl w:val="1"/>
          <w:numId w:val="4"/>
        </w:numPr>
        <w:tabs>
          <w:tab w:val="left" w:pos="317"/>
          <w:tab w:val="left" w:pos="993"/>
          <w:tab w:val="left" w:pos="1134"/>
        </w:tabs>
        <w:ind w:left="34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kreditidan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foydalanishda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kontragenti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kontragentga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xizmat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ko‘rsatuvchi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ularning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affillangan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shaxslari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kontragent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aksiyadorlari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yoki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muassislari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uning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ijro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organi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ularning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mansabdor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shaxslari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yoki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xodimlari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shu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bilan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birga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olinayotgan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tovar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xizmatlar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sanksiya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ro‘yxatiga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kiritilmaganligini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kafolatlaydi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7012AD93" w14:textId="77777777" w:rsidR="00DA0D97" w:rsidRPr="007B763E" w:rsidRDefault="00DA0D97" w:rsidP="00DA0D97">
      <w:pPr>
        <w:pStyle w:val="a4"/>
        <w:tabs>
          <w:tab w:val="left" w:pos="317"/>
          <w:tab w:val="left" w:pos="993"/>
          <w:tab w:val="left" w:pos="1134"/>
        </w:tabs>
        <w:ind w:left="601"/>
        <w:jc w:val="both"/>
        <w:rPr>
          <w:rFonts w:ascii="Times New Roman" w:hAnsi="Times New Roman"/>
          <w:sz w:val="24"/>
          <w:szCs w:val="24"/>
          <w:lang w:val="uz-Cyrl-UZ"/>
        </w:rPr>
      </w:pPr>
    </w:p>
    <w:p w14:paraId="1799D78B" w14:textId="77777777" w:rsidR="00A62CDB" w:rsidRDefault="00665657" w:rsidP="00A62CDB">
      <w:pPr>
        <w:pStyle w:val="a4"/>
        <w:numPr>
          <w:ilvl w:val="0"/>
          <w:numId w:val="4"/>
        </w:numPr>
        <w:tabs>
          <w:tab w:val="left" w:pos="317"/>
          <w:tab w:val="left" w:pos="1168"/>
        </w:tabs>
        <w:ind w:left="34" w:firstLine="709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>FORS</w:t>
      </w:r>
      <w:r w:rsidRPr="007B763E">
        <w:rPr>
          <w:rFonts w:ascii="Times New Roman" w:hAnsi="Times New Roman"/>
          <w:b/>
          <w:sz w:val="24"/>
          <w:szCs w:val="24"/>
          <w:lang w:val="uz-Cyrl-UZ"/>
        </w:rPr>
        <w:t>-</w:t>
      </w:r>
      <w:r>
        <w:rPr>
          <w:rFonts w:ascii="Times New Roman" w:hAnsi="Times New Roman"/>
          <w:b/>
          <w:sz w:val="24"/>
          <w:szCs w:val="24"/>
          <w:lang w:val="uz-Cyrl-UZ"/>
        </w:rPr>
        <w:t>MAJOR</w:t>
      </w:r>
      <w:r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HOLATLAR</w:t>
      </w:r>
    </w:p>
    <w:p w14:paraId="03EE9BC8" w14:textId="77777777" w:rsidR="00A62CDB" w:rsidRPr="007B763E" w:rsidRDefault="00A02A13" w:rsidP="00A62CDB">
      <w:pPr>
        <w:pStyle w:val="a4"/>
        <w:numPr>
          <w:ilvl w:val="1"/>
          <w:numId w:val="4"/>
        </w:numPr>
        <w:tabs>
          <w:tab w:val="left" w:pos="-284"/>
          <w:tab w:val="left" w:pos="317"/>
          <w:tab w:val="left" w:pos="1289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17" w:name="_Hlk56249481"/>
      <w:bookmarkStart w:id="18" w:name="_Hlk56246709"/>
      <w:r>
        <w:rPr>
          <w:rFonts w:ascii="Times New Roman" w:hAnsi="Times New Roman"/>
          <w:sz w:val="24"/>
          <w:szCs w:val="24"/>
          <w:lang w:val="uz-Cyrl-UZ"/>
        </w:rPr>
        <w:t>Agar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imzolangandan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so‘ng</w:t>
      </w:r>
      <w:r w:rsidR="00A62CDB" w:rsidRPr="007B763E">
        <w:rPr>
          <w:rFonts w:ascii="Times New Roman" w:hAnsi="Times New Roman"/>
          <w:b/>
          <w:sz w:val="24"/>
          <w:szCs w:val="24"/>
          <w:lang w:val="uz-Cyrl-UZ"/>
        </w:rPr>
        <w:t>,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taraflarning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erki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istagiga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bog‘liq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bo‘lmagan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hamda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oldindan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ko‘ra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bilib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yoki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oldini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olib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bo‘lmaydigan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favqulodda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vaziyatlar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oqibatidagi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yengib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bo‘lmas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kuch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tufayli</w:t>
      </w:r>
      <w:r w:rsidR="00A62CDB"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taraflar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mazkur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bo‘yicha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majburiyatlarini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qisman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yoki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to‘liq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bajara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olmasalar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/>
          <w:sz w:val="24"/>
          <w:szCs w:val="24"/>
          <w:lang w:val="uz-Cyrl-UZ"/>
        </w:rPr>
        <w:t>fors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-</w:t>
      </w:r>
      <w:r>
        <w:rPr>
          <w:rFonts w:ascii="Times New Roman" w:hAnsi="Times New Roman"/>
          <w:sz w:val="24"/>
          <w:szCs w:val="24"/>
          <w:lang w:val="uz-Cyrl-UZ"/>
        </w:rPr>
        <w:t>major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), </w:t>
      </w:r>
      <w:r>
        <w:rPr>
          <w:rFonts w:ascii="Times New Roman" w:hAnsi="Times New Roman"/>
          <w:sz w:val="24"/>
          <w:szCs w:val="24"/>
          <w:lang w:val="uz-Cyrl-UZ"/>
        </w:rPr>
        <w:t>buning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uchun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javobgar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bo‘lmaydilar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73DB088B" w14:textId="77777777" w:rsidR="00A62CDB" w:rsidRPr="007B763E" w:rsidRDefault="00A02A13" w:rsidP="00A62CDB">
      <w:pPr>
        <w:tabs>
          <w:tab w:val="left" w:pos="-284"/>
          <w:tab w:val="left" w:pos="317"/>
          <w:tab w:val="left" w:pos="1289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Bunda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taraflarning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hech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ajratilgan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qaytarish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bo‘yicha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majburiyatdan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tashqari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ko‘rilishi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mumkin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zararlarni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qoplashni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talab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qilishga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haqli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bo‘lmaydi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34E3A1E0" w14:textId="77777777" w:rsidR="00A62CDB" w:rsidRPr="007B763E" w:rsidRDefault="00A02A13" w:rsidP="00A62CDB">
      <w:pPr>
        <w:pStyle w:val="a4"/>
        <w:numPr>
          <w:ilvl w:val="1"/>
          <w:numId w:val="4"/>
        </w:numPr>
        <w:tabs>
          <w:tab w:val="left" w:pos="-284"/>
          <w:tab w:val="left" w:pos="317"/>
          <w:tab w:val="left" w:pos="1289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Quyidagilar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favqulodda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vaziyatlar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>
        <w:rPr>
          <w:rFonts w:ascii="Times New Roman" w:hAnsi="Times New Roman"/>
          <w:sz w:val="24"/>
          <w:szCs w:val="24"/>
          <w:lang w:val="uz-Cyrl-UZ"/>
        </w:rPr>
        <w:t>fors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-</w:t>
      </w:r>
      <w:r>
        <w:rPr>
          <w:rFonts w:ascii="Times New Roman" w:hAnsi="Times New Roman"/>
          <w:sz w:val="24"/>
          <w:szCs w:val="24"/>
          <w:lang w:val="uz-Cyrl-UZ"/>
        </w:rPr>
        <w:t>major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/>
          <w:sz w:val="24"/>
          <w:szCs w:val="24"/>
          <w:lang w:val="uz-Cyrl-UZ"/>
        </w:rPr>
        <w:t>bo‘lib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hisoblanadi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: </w:t>
      </w:r>
      <w:r>
        <w:rPr>
          <w:rFonts w:ascii="Times New Roman" w:hAnsi="Times New Roman"/>
          <w:sz w:val="24"/>
          <w:szCs w:val="24"/>
          <w:lang w:val="uz-Cyrl-UZ"/>
        </w:rPr>
        <w:t>suv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toshqini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yong‘in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zilzila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portlash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bo‘ron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yer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ko‘chkisi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epidemiya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boshqa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tabiat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hodisalari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urush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yoki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harbiy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harakatlar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fuqarolik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tartibsizliklari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terrorchilik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harakatlari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hukumat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davlat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organlarining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aktlari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1BC5DF13" w14:textId="77777777" w:rsidR="00A62CDB" w:rsidRPr="007B763E" w:rsidRDefault="00A02A13" w:rsidP="00A62CDB">
      <w:pPr>
        <w:pStyle w:val="a4"/>
        <w:numPr>
          <w:ilvl w:val="1"/>
          <w:numId w:val="4"/>
        </w:numPr>
        <w:tabs>
          <w:tab w:val="left" w:pos="-284"/>
          <w:tab w:val="left" w:pos="317"/>
          <w:tab w:val="left" w:pos="1289"/>
        </w:tabs>
        <w:ind w:left="34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Taraflar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fors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-</w:t>
      </w:r>
      <w:r>
        <w:rPr>
          <w:rFonts w:ascii="Times New Roman" w:hAnsi="Times New Roman"/>
          <w:sz w:val="24"/>
          <w:szCs w:val="24"/>
          <w:lang w:val="uz-Cyrl-UZ"/>
        </w:rPr>
        <w:t>major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holatlari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vujudga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kelganligi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tugaganligi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haqida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zudlik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bilan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yozma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ravishda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-</w:t>
      </w:r>
      <w:r>
        <w:rPr>
          <w:rFonts w:ascii="Times New Roman" w:hAnsi="Times New Roman"/>
          <w:sz w:val="24"/>
          <w:szCs w:val="24"/>
          <w:lang w:val="uz-Cyrl-UZ"/>
        </w:rPr>
        <w:t>birlarini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xabardor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qilishlari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lozim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. </w:t>
      </w:r>
    </w:p>
    <w:p w14:paraId="110BA76F" w14:textId="77777777" w:rsidR="00A62CDB" w:rsidRDefault="00A02A13" w:rsidP="00A62CDB">
      <w:pPr>
        <w:pStyle w:val="a4"/>
        <w:numPr>
          <w:ilvl w:val="1"/>
          <w:numId w:val="4"/>
        </w:numPr>
        <w:tabs>
          <w:tab w:val="left" w:pos="-284"/>
          <w:tab w:val="left" w:pos="317"/>
          <w:tab w:val="left" w:pos="1289"/>
        </w:tabs>
        <w:ind w:left="34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Fors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-</w:t>
      </w:r>
      <w:r>
        <w:rPr>
          <w:rFonts w:ascii="Times New Roman" w:hAnsi="Times New Roman"/>
          <w:sz w:val="24"/>
          <w:szCs w:val="24"/>
          <w:lang w:val="uz-Cyrl-UZ"/>
        </w:rPr>
        <w:t>major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xolatiga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asoslanayotgan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taraf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vakolatli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davlat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idorasining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bunday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xolatlarni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vujudga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kelganligini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tasdiqlovchi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tegishli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hujjatini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taqdim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etishi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  <w:bookmarkEnd w:id="17"/>
    </w:p>
    <w:p w14:paraId="07230466" w14:textId="77777777" w:rsidR="00C07E2E" w:rsidRPr="007B763E" w:rsidRDefault="00C07E2E" w:rsidP="00C07E2E">
      <w:pPr>
        <w:pStyle w:val="a4"/>
        <w:tabs>
          <w:tab w:val="left" w:pos="-284"/>
          <w:tab w:val="left" w:pos="317"/>
          <w:tab w:val="left" w:pos="1289"/>
        </w:tabs>
        <w:ind w:left="743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</w:p>
    <w:p w14:paraId="656C83EF" w14:textId="77777777" w:rsidR="00A62CDB" w:rsidRDefault="00665657" w:rsidP="00311F9D">
      <w:pPr>
        <w:pStyle w:val="a4"/>
        <w:numPr>
          <w:ilvl w:val="0"/>
          <w:numId w:val="4"/>
        </w:numPr>
        <w:tabs>
          <w:tab w:val="left" w:pos="-284"/>
          <w:tab w:val="left" w:pos="317"/>
          <w:tab w:val="left" w:pos="1289"/>
        </w:tabs>
        <w:contextualSpacing w:val="0"/>
        <w:jc w:val="center"/>
        <w:rPr>
          <w:rFonts w:ascii="Times New Roman" w:hAnsi="Times New Roman"/>
          <w:b/>
          <w:bCs/>
          <w:sz w:val="24"/>
          <w:szCs w:val="24"/>
          <w:lang w:val="uz-Cyrl-UZ"/>
        </w:rPr>
      </w:pPr>
      <w:r>
        <w:rPr>
          <w:rFonts w:ascii="Times New Roman" w:hAnsi="Times New Roman"/>
          <w:b/>
          <w:bCs/>
          <w:sz w:val="24"/>
          <w:szCs w:val="24"/>
          <w:lang w:val="uz-Cyrl-UZ"/>
        </w:rPr>
        <w:t>KORRUPSIYAGA</w:t>
      </w:r>
      <w:r w:rsidRPr="007B763E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uz-Cyrl-UZ"/>
        </w:rPr>
        <w:t>QARSHI</w:t>
      </w:r>
      <w:r w:rsidRPr="007B763E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uz-Cyrl-UZ"/>
        </w:rPr>
        <w:t>SHARTLAR</w:t>
      </w:r>
    </w:p>
    <w:p w14:paraId="0F0E6196" w14:textId="77777777" w:rsidR="00A62CDB" w:rsidRPr="007B763E" w:rsidRDefault="00A62CDB" w:rsidP="00A62CDB">
      <w:pPr>
        <w:tabs>
          <w:tab w:val="left" w:pos="317"/>
          <w:tab w:val="left" w:pos="601"/>
        </w:tabs>
        <w:ind w:left="34" w:hanging="34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b/>
          <w:sz w:val="24"/>
          <w:szCs w:val="24"/>
          <w:lang w:val="uz-Cyrl-UZ"/>
        </w:rPr>
        <w:t xml:space="preserve">           11.1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.  </w:t>
      </w:r>
      <w:r w:rsidR="00A02A13">
        <w:rPr>
          <w:rFonts w:ascii="Times New Roman" w:hAnsi="Times New Roman"/>
          <w:sz w:val="24"/>
          <w:szCs w:val="24"/>
          <w:lang w:val="uz-Cyrl-UZ"/>
        </w:rPr>
        <w:t>Taraflar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A02A13">
        <w:rPr>
          <w:rFonts w:ascii="Times New Roman" w:hAnsi="Times New Roman"/>
          <w:sz w:val="24"/>
          <w:szCs w:val="24"/>
          <w:lang w:val="uz-Cyrl-UZ"/>
        </w:rPr>
        <w:t>ushbu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A02A13">
        <w:rPr>
          <w:rFonts w:ascii="Times New Roman" w:hAnsi="Times New Roman"/>
          <w:sz w:val="24"/>
          <w:szCs w:val="24"/>
          <w:lang w:val="uz-Cyrl-UZ"/>
        </w:rPr>
        <w:t>shartnoma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bo‘yicha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o‘z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majburiyatlarini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A02A13">
        <w:rPr>
          <w:rFonts w:ascii="Times New Roman" w:hAnsi="Times New Roman"/>
          <w:sz w:val="24"/>
          <w:szCs w:val="24"/>
          <w:lang w:val="uz-Cyrl-UZ"/>
        </w:rPr>
        <w:t>bajarayotganda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ularning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har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biri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o‘z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faoliyatida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korrupsion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xarakatlarni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to‘liq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ta’qiqlash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har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qanday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shaklda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yordam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(</w:t>
      </w:r>
      <w:r w:rsidR="00A02A13">
        <w:rPr>
          <w:rFonts w:ascii="Times New Roman" w:hAnsi="Times New Roman"/>
          <w:sz w:val="24"/>
          <w:szCs w:val="24"/>
          <w:lang w:val="uz-Cyrl-UZ"/>
        </w:rPr>
        <w:t>bevosita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A02A13">
        <w:rPr>
          <w:rFonts w:ascii="Times New Roman" w:hAnsi="Times New Roman"/>
          <w:sz w:val="24"/>
          <w:szCs w:val="24"/>
          <w:lang w:val="uz-Cyrl-UZ"/>
        </w:rPr>
        <w:t>yoki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bilvosita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), </w:t>
      </w:r>
      <w:r w:rsidR="00A02A13">
        <w:rPr>
          <w:rFonts w:ascii="Times New Roman" w:hAnsi="Times New Roman"/>
          <w:sz w:val="24"/>
          <w:szCs w:val="24"/>
          <w:lang w:val="uz-Cyrl-UZ"/>
        </w:rPr>
        <w:t>shu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jumladan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pul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mablag‘lari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02A13">
        <w:rPr>
          <w:rFonts w:ascii="Times New Roman" w:hAnsi="Times New Roman"/>
          <w:sz w:val="24"/>
          <w:szCs w:val="24"/>
          <w:lang w:val="uz-Cyrl-UZ"/>
        </w:rPr>
        <w:t>qimmatbaho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buyumlar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02A13">
        <w:rPr>
          <w:rFonts w:ascii="Times New Roman" w:hAnsi="Times New Roman"/>
          <w:sz w:val="24"/>
          <w:szCs w:val="24"/>
          <w:lang w:val="uz-Cyrl-UZ"/>
        </w:rPr>
        <w:t>boshqa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mol</w:t>
      </w:r>
      <w:r w:rsidRPr="007B763E">
        <w:rPr>
          <w:rFonts w:ascii="Times New Roman" w:hAnsi="Times New Roman"/>
          <w:sz w:val="24"/>
          <w:szCs w:val="24"/>
          <w:lang w:val="uz-Cyrl-UZ"/>
        </w:rPr>
        <w:t>-</w:t>
      </w:r>
      <w:r w:rsidR="00A02A13">
        <w:rPr>
          <w:rFonts w:ascii="Times New Roman" w:hAnsi="Times New Roman"/>
          <w:sz w:val="24"/>
          <w:szCs w:val="24"/>
          <w:lang w:val="uz-Cyrl-UZ"/>
        </w:rPr>
        <w:t>mulk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yoki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mulkiy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xarakterdagi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xizmatlar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02A13">
        <w:rPr>
          <w:rFonts w:ascii="Times New Roman" w:hAnsi="Times New Roman"/>
          <w:sz w:val="24"/>
          <w:szCs w:val="24"/>
          <w:lang w:val="uz-Cyrl-UZ"/>
        </w:rPr>
        <w:t>boshqa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mulkiy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huquqlarni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olish</w:t>
      </w:r>
      <w:r w:rsidRPr="007B763E">
        <w:rPr>
          <w:rFonts w:ascii="Times New Roman" w:hAnsi="Times New Roman"/>
          <w:sz w:val="24"/>
          <w:szCs w:val="24"/>
          <w:lang w:val="uz-Cyrl-UZ"/>
        </w:rPr>
        <w:t>/</w:t>
      </w:r>
      <w:r w:rsidR="00A02A13">
        <w:rPr>
          <w:rFonts w:ascii="Times New Roman" w:hAnsi="Times New Roman"/>
          <w:sz w:val="24"/>
          <w:szCs w:val="24"/>
          <w:lang w:val="uz-Cyrl-UZ"/>
        </w:rPr>
        <w:t>berish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02A13">
        <w:rPr>
          <w:rFonts w:ascii="Times New Roman" w:hAnsi="Times New Roman"/>
          <w:sz w:val="24"/>
          <w:szCs w:val="24"/>
          <w:lang w:val="uz-Cyrl-UZ"/>
        </w:rPr>
        <w:t>muayyan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masalalarni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tezroq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hal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qilishni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ta’minlash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02A13">
        <w:rPr>
          <w:rFonts w:ascii="Times New Roman" w:hAnsi="Times New Roman"/>
          <w:sz w:val="24"/>
          <w:szCs w:val="24"/>
          <w:lang w:val="uz-Cyrl-UZ"/>
        </w:rPr>
        <w:t>ma’muriy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boshqa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tartib</w:t>
      </w:r>
      <w:r w:rsidRPr="007B763E">
        <w:rPr>
          <w:rFonts w:ascii="Times New Roman" w:hAnsi="Times New Roman"/>
          <w:sz w:val="24"/>
          <w:szCs w:val="24"/>
          <w:lang w:val="uz-Cyrl-UZ"/>
        </w:rPr>
        <w:t>-</w:t>
      </w:r>
      <w:r w:rsidR="00A02A13">
        <w:rPr>
          <w:rFonts w:ascii="Times New Roman" w:hAnsi="Times New Roman"/>
          <w:sz w:val="24"/>
          <w:szCs w:val="24"/>
          <w:lang w:val="uz-Cyrl-UZ"/>
        </w:rPr>
        <w:t>qoidalarni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soddalashtirish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., </w:t>
      </w:r>
      <w:r w:rsidR="00A02A13">
        <w:rPr>
          <w:rFonts w:ascii="Times New Roman" w:hAnsi="Times New Roman"/>
          <w:sz w:val="24"/>
          <w:szCs w:val="24"/>
          <w:lang w:val="uz-Cyrl-UZ"/>
        </w:rPr>
        <w:t>raqobat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boshqa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afzalliklarni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ta’minlashni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to‘liq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rad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etadi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.  </w:t>
      </w:r>
      <w:r w:rsidR="00A02A13">
        <w:rPr>
          <w:rFonts w:ascii="Times New Roman" w:hAnsi="Times New Roman"/>
          <w:sz w:val="24"/>
          <w:szCs w:val="24"/>
          <w:lang w:val="uz-Cyrl-UZ"/>
        </w:rPr>
        <w:t>Tomonlar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o‘z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faoliyatida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amaldagi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qonunchilik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02A13">
        <w:rPr>
          <w:rFonts w:ascii="Times New Roman" w:hAnsi="Times New Roman"/>
          <w:sz w:val="24"/>
          <w:szCs w:val="24"/>
          <w:lang w:val="uz-Cyrl-UZ"/>
        </w:rPr>
        <w:t>shuningdek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uning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asosida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ishlab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chiqilgan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korrupsiyaga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A02A13">
        <w:rPr>
          <w:rFonts w:ascii="Times New Roman" w:hAnsi="Times New Roman"/>
          <w:sz w:val="24"/>
          <w:szCs w:val="24"/>
          <w:lang w:val="uz-Cyrl-UZ"/>
        </w:rPr>
        <w:t>qarshi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kurashishga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qaratilgan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siyosat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tartib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A02A13">
        <w:rPr>
          <w:rFonts w:ascii="Times New Roman" w:hAnsi="Times New Roman"/>
          <w:sz w:val="24"/>
          <w:szCs w:val="24"/>
          <w:lang w:val="uz-Cyrl-UZ"/>
        </w:rPr>
        <w:t>agar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mavjud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bo‘lsa</w:t>
      </w:r>
      <w:r w:rsidRPr="007B763E">
        <w:rPr>
          <w:rFonts w:ascii="Times New Roman" w:hAnsi="Times New Roman"/>
          <w:sz w:val="24"/>
          <w:szCs w:val="24"/>
          <w:lang w:val="uz-Cyrl-UZ"/>
        </w:rPr>
        <w:t>)</w:t>
      </w:r>
      <w:r w:rsidR="00A02A13">
        <w:rPr>
          <w:rFonts w:ascii="Times New Roman" w:hAnsi="Times New Roman"/>
          <w:sz w:val="24"/>
          <w:szCs w:val="24"/>
          <w:lang w:val="uz-Cyrl-UZ"/>
        </w:rPr>
        <w:t>talablariga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amal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A02A13">
        <w:rPr>
          <w:rFonts w:ascii="Times New Roman" w:hAnsi="Times New Roman"/>
          <w:sz w:val="24"/>
          <w:szCs w:val="24"/>
          <w:lang w:val="uz-Cyrl-UZ"/>
        </w:rPr>
        <w:t>qiladilar</w:t>
      </w:r>
      <w:r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35C27156" w14:textId="77777777" w:rsidR="00A62CDB" w:rsidRPr="007B763E" w:rsidRDefault="00A62CDB" w:rsidP="00A62CDB">
      <w:pPr>
        <w:tabs>
          <w:tab w:val="left" w:pos="317"/>
          <w:tab w:val="left" w:pos="883"/>
        </w:tabs>
        <w:ind w:left="34" w:firstLine="185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t xml:space="preserve">          </w:t>
      </w:r>
      <w:r w:rsidRPr="007B763E">
        <w:rPr>
          <w:rFonts w:ascii="Times New Roman" w:hAnsi="Times New Roman"/>
          <w:b/>
          <w:sz w:val="24"/>
          <w:szCs w:val="24"/>
          <w:lang w:val="uz-Cyrl-UZ"/>
        </w:rPr>
        <w:t>11.2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. </w:t>
      </w:r>
      <w:r w:rsidR="00A02A13">
        <w:rPr>
          <w:rFonts w:ascii="Times New Roman" w:hAnsi="Times New Roman"/>
          <w:sz w:val="24"/>
          <w:szCs w:val="24"/>
          <w:lang w:val="uz-Cyrl-UZ"/>
        </w:rPr>
        <w:t>Taraflar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ushbu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shartnoma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bo‘yicha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o‘z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majburiyatlarini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bajarish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chog‘ida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na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o‘zlari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02A13">
        <w:rPr>
          <w:rFonts w:ascii="Times New Roman" w:hAnsi="Times New Roman"/>
          <w:sz w:val="24"/>
          <w:szCs w:val="24"/>
          <w:lang w:val="uz-Cyrl-UZ"/>
        </w:rPr>
        <w:t>na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ijroiya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organi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02A13">
        <w:rPr>
          <w:rFonts w:ascii="Times New Roman" w:hAnsi="Times New Roman"/>
          <w:sz w:val="24"/>
          <w:szCs w:val="24"/>
          <w:lang w:val="uz-Cyrl-UZ"/>
        </w:rPr>
        <w:t>na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ularning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masabdor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shaxlari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yoki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xodimlari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biron</w:t>
      </w:r>
      <w:r w:rsidRPr="007B763E">
        <w:rPr>
          <w:rFonts w:ascii="Times New Roman" w:hAnsi="Times New Roman"/>
          <w:sz w:val="24"/>
          <w:szCs w:val="24"/>
          <w:lang w:val="uz-Cyrl-UZ"/>
        </w:rPr>
        <w:t>-</w:t>
      </w:r>
      <w:r w:rsidR="00A02A13">
        <w:rPr>
          <w:rFonts w:ascii="Times New Roman" w:hAnsi="Times New Roman"/>
          <w:sz w:val="24"/>
          <w:szCs w:val="24"/>
          <w:lang w:val="uz-Cyrl-UZ"/>
        </w:rPr>
        <w:t>bir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shaxslarga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A02A13">
        <w:rPr>
          <w:rFonts w:ascii="Times New Roman" w:hAnsi="Times New Roman"/>
          <w:sz w:val="24"/>
          <w:szCs w:val="24"/>
          <w:lang w:val="uz-Cyrl-UZ"/>
        </w:rPr>
        <w:t>jumladan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02A13">
        <w:rPr>
          <w:rFonts w:ascii="Times New Roman" w:hAnsi="Times New Roman"/>
          <w:sz w:val="24"/>
          <w:szCs w:val="24"/>
          <w:lang w:val="uz-Cyrl-UZ"/>
        </w:rPr>
        <w:t>jismoniy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shaxslar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02A13">
        <w:rPr>
          <w:rFonts w:ascii="Times New Roman" w:hAnsi="Times New Roman"/>
          <w:sz w:val="24"/>
          <w:szCs w:val="24"/>
          <w:lang w:val="uz-Cyrl-UZ"/>
        </w:rPr>
        <w:t>tijorat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tashkilotlari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davlat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mansabdor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shaxslari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A02A13">
        <w:rPr>
          <w:rFonts w:ascii="Times New Roman" w:hAnsi="Times New Roman"/>
          <w:sz w:val="24"/>
          <w:szCs w:val="24"/>
          <w:lang w:val="uz-Cyrl-UZ"/>
        </w:rPr>
        <w:t>korrupsion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to‘lovlarni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taqdim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etishni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taklif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qilmasligini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02A13">
        <w:rPr>
          <w:rFonts w:ascii="Times New Roman" w:hAnsi="Times New Roman"/>
          <w:sz w:val="24"/>
          <w:szCs w:val="24"/>
          <w:lang w:val="uz-Cyrl-UZ"/>
        </w:rPr>
        <w:t>taqdim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etmasligini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02A13">
        <w:rPr>
          <w:rFonts w:ascii="Times New Roman" w:hAnsi="Times New Roman"/>
          <w:sz w:val="24"/>
          <w:szCs w:val="24"/>
          <w:lang w:val="uz-Cyrl-UZ"/>
        </w:rPr>
        <w:t>rozilik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bermasligini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 </w:t>
      </w:r>
      <w:r w:rsidR="00A02A13">
        <w:rPr>
          <w:rFonts w:ascii="Times New Roman" w:hAnsi="Times New Roman"/>
          <w:sz w:val="24"/>
          <w:szCs w:val="24"/>
          <w:lang w:val="uz-Cyrl-UZ"/>
        </w:rPr>
        <w:t>shuningdek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har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qanday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shaxsdan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A02A13">
        <w:rPr>
          <w:rFonts w:ascii="Times New Roman" w:hAnsi="Times New Roman"/>
          <w:sz w:val="24"/>
          <w:szCs w:val="24"/>
          <w:lang w:val="uz-Cyrl-UZ"/>
        </w:rPr>
        <w:t>to‘g‘ridan</w:t>
      </w:r>
      <w:r w:rsidRPr="007B763E">
        <w:rPr>
          <w:rFonts w:ascii="Times New Roman" w:hAnsi="Times New Roman"/>
          <w:sz w:val="24"/>
          <w:szCs w:val="24"/>
          <w:lang w:val="uz-Cyrl-UZ"/>
        </w:rPr>
        <w:t>-</w:t>
      </w:r>
      <w:r w:rsidR="00A02A13">
        <w:rPr>
          <w:rFonts w:ascii="Times New Roman" w:hAnsi="Times New Roman"/>
          <w:sz w:val="24"/>
          <w:szCs w:val="24"/>
          <w:lang w:val="uz-Cyrl-UZ"/>
        </w:rPr>
        <w:t>to‘g‘ri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yoki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bilvosita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A02A13">
        <w:rPr>
          <w:rFonts w:ascii="Times New Roman" w:hAnsi="Times New Roman"/>
          <w:sz w:val="24"/>
          <w:szCs w:val="24"/>
          <w:lang w:val="uz-Cyrl-UZ"/>
        </w:rPr>
        <w:t>har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qanday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korrupsion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to‘lovlarni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olishga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yoki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qabul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qilishga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rozi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bo‘lmasliklarini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A02A13">
        <w:rPr>
          <w:rFonts w:ascii="Times New Roman" w:hAnsi="Times New Roman"/>
          <w:sz w:val="24"/>
          <w:szCs w:val="24"/>
          <w:lang w:val="uz-Cyrl-UZ"/>
        </w:rPr>
        <w:t>kafolatlaydi</w:t>
      </w:r>
      <w:r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7F82D2C5" w14:textId="77777777" w:rsidR="00A62CDB" w:rsidRPr="007B763E" w:rsidRDefault="00A62CDB" w:rsidP="00A62CDB">
      <w:pPr>
        <w:tabs>
          <w:tab w:val="left" w:pos="317"/>
          <w:tab w:val="left" w:pos="883"/>
        </w:tabs>
        <w:ind w:left="34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b/>
          <w:sz w:val="24"/>
          <w:szCs w:val="24"/>
          <w:lang w:val="uz-Cyrl-UZ"/>
        </w:rPr>
        <w:lastRenderedPageBreak/>
        <w:t xml:space="preserve">            11.3.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A02A13">
        <w:rPr>
          <w:rFonts w:ascii="Times New Roman" w:hAnsi="Times New Roman"/>
          <w:sz w:val="24"/>
          <w:szCs w:val="24"/>
          <w:lang w:val="uz-Cyrl-UZ"/>
        </w:rPr>
        <w:t>Mazkur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bo‘limning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biron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bir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shartlari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buzilgan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taqdirda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02A13">
        <w:rPr>
          <w:rFonts w:ascii="Times New Roman" w:hAnsi="Times New Roman"/>
          <w:sz w:val="24"/>
          <w:szCs w:val="24"/>
          <w:lang w:val="uz-Cyrl-UZ"/>
        </w:rPr>
        <w:t>tegishli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taraf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boshqa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tarafni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bunday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buzilish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sodir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bo‘lgan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kundan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boshlab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5 (</w:t>
      </w:r>
      <w:r w:rsidR="00A02A13">
        <w:rPr>
          <w:rFonts w:ascii="Times New Roman" w:hAnsi="Times New Roman"/>
          <w:sz w:val="24"/>
          <w:szCs w:val="24"/>
          <w:lang w:val="uz-Cyrl-UZ"/>
        </w:rPr>
        <w:t>besh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) </w:t>
      </w:r>
      <w:r w:rsidR="00A02A13">
        <w:rPr>
          <w:rFonts w:ascii="Times New Roman" w:hAnsi="Times New Roman"/>
          <w:sz w:val="24"/>
          <w:szCs w:val="24"/>
          <w:lang w:val="uz-Cyrl-UZ"/>
        </w:rPr>
        <w:t>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kuni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ichida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yozma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ravishda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xabardor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qilish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majburiyatini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oladi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. </w:t>
      </w:r>
      <w:r w:rsidR="00A02A13">
        <w:rPr>
          <w:rFonts w:ascii="Times New Roman" w:hAnsi="Times New Roman"/>
          <w:sz w:val="24"/>
          <w:szCs w:val="24"/>
          <w:lang w:val="uz-Cyrl-UZ"/>
        </w:rPr>
        <w:t>Taraf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yozma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xabarnomada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ushbu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bo‘limning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qaysi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A02A13">
        <w:rPr>
          <w:rFonts w:ascii="Times New Roman" w:hAnsi="Times New Roman"/>
          <w:sz w:val="24"/>
          <w:szCs w:val="24"/>
          <w:lang w:val="uz-Cyrl-UZ"/>
        </w:rPr>
        <w:t>bir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qoidalari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buzilganligini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tasdiqlovchi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ishonchli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faktlar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A02A13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materiallarni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taqdim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qilishi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shart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.       </w:t>
      </w:r>
      <w:r w:rsidR="005C6BC2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621D44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</w:p>
    <w:p w14:paraId="58DCCA4C" w14:textId="77777777" w:rsidR="00A62CDB" w:rsidRPr="007B763E" w:rsidRDefault="00A62CDB" w:rsidP="00A62CDB">
      <w:pPr>
        <w:tabs>
          <w:tab w:val="left" w:pos="317"/>
          <w:tab w:val="left" w:pos="883"/>
        </w:tabs>
        <w:ind w:left="34" w:firstLine="185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Yozma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xabarnomalar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“</w:t>
      </w:r>
      <w:r w:rsidR="00A02A13">
        <w:rPr>
          <w:rFonts w:ascii="Times New Roman" w:hAnsi="Times New Roman"/>
          <w:sz w:val="24"/>
          <w:szCs w:val="24"/>
          <w:lang w:val="uz-Cyrl-UZ"/>
        </w:rPr>
        <w:t>Biznesni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rivojlantirish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banki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” </w:t>
      </w:r>
      <w:r w:rsidR="00A02A13">
        <w:rPr>
          <w:rFonts w:ascii="Times New Roman" w:hAnsi="Times New Roman"/>
          <w:sz w:val="24"/>
          <w:szCs w:val="24"/>
          <w:lang w:val="uz-Cyrl-UZ"/>
        </w:rPr>
        <w:t>ATB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tomonidan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tashkil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etilgan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jismoniy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yuridik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shaxslar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uchun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korrupsiyaga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qarshi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kurashish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“</w:t>
      </w:r>
      <w:r w:rsidR="00A02A13">
        <w:rPr>
          <w:rFonts w:ascii="Times New Roman" w:hAnsi="Times New Roman"/>
          <w:sz w:val="24"/>
          <w:szCs w:val="24"/>
          <w:lang w:val="uz-Cyrl-UZ"/>
        </w:rPr>
        <w:t>Komplaens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ishonch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liniyasi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” </w:t>
      </w:r>
      <w:r w:rsidR="00A02A13">
        <w:rPr>
          <w:rFonts w:ascii="Times New Roman" w:hAnsi="Times New Roman"/>
          <w:sz w:val="24"/>
          <w:szCs w:val="24"/>
          <w:lang w:val="uz-Cyrl-UZ"/>
        </w:rPr>
        <w:t>kanallari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(</w:t>
      </w:r>
      <w:r w:rsidR="00A02A13">
        <w:rPr>
          <w:rFonts w:ascii="Times New Roman" w:hAnsi="Times New Roman"/>
          <w:sz w:val="24"/>
          <w:szCs w:val="24"/>
          <w:lang w:val="uz-Cyrl-UZ"/>
        </w:rPr>
        <w:t>tel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:78 150-59-95, </w:t>
      </w:r>
      <w:r w:rsidR="00A02A13">
        <w:rPr>
          <w:rFonts w:ascii="Times New Roman" w:hAnsi="Times New Roman"/>
          <w:sz w:val="24"/>
          <w:szCs w:val="24"/>
          <w:lang w:val="uz-Cyrl-UZ"/>
        </w:rPr>
        <w:t>veb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sayt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hyperlink r:id="rId7" w:history="1">
        <w:r w:rsidRPr="007B763E">
          <w:rPr>
            <w:rStyle w:val="a3"/>
            <w:rFonts w:ascii="Times New Roman" w:hAnsi="Times New Roman"/>
            <w:sz w:val="24"/>
            <w:szCs w:val="24"/>
            <w:lang w:val="uz-Cyrl-UZ"/>
          </w:rPr>
          <w:t>www.brb.uz</w:t>
        </w:r>
      </w:hyperlink>
      <w:r w:rsidRPr="007B763E">
        <w:rPr>
          <w:rFonts w:ascii="Times New Roman" w:hAnsi="Times New Roman"/>
          <w:sz w:val="24"/>
          <w:szCs w:val="24"/>
          <w:lang w:val="uz-Cyrl-UZ"/>
        </w:rPr>
        <w:t xml:space="preserve">, Telegram </w:t>
      </w:r>
      <w:r w:rsidR="00A02A13">
        <w:rPr>
          <w:rFonts w:ascii="Times New Roman" w:hAnsi="Times New Roman"/>
          <w:sz w:val="24"/>
          <w:szCs w:val="24"/>
          <w:lang w:val="uz-Cyrl-UZ"/>
        </w:rPr>
        <w:t>messenjer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BRB AntiKor (@brbantikor_bot) </w:t>
      </w:r>
      <w:r w:rsidR="00A02A13">
        <w:rPr>
          <w:rFonts w:ascii="Times New Roman" w:hAnsi="Times New Roman"/>
          <w:sz w:val="24"/>
          <w:szCs w:val="24"/>
          <w:lang w:val="uz-Cyrl-UZ"/>
        </w:rPr>
        <w:t>orqali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amalga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oshiriladi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. </w:t>
      </w:r>
    </w:p>
    <w:p w14:paraId="2949B3D5" w14:textId="77777777" w:rsidR="00A62CDB" w:rsidRPr="007B763E" w:rsidRDefault="00A62CDB" w:rsidP="00A62CDB">
      <w:pPr>
        <w:tabs>
          <w:tab w:val="left" w:pos="317"/>
          <w:tab w:val="left" w:pos="883"/>
        </w:tabs>
        <w:ind w:left="34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t xml:space="preserve">           </w:t>
      </w:r>
      <w:r w:rsidRPr="007B763E">
        <w:rPr>
          <w:rFonts w:ascii="Times New Roman" w:hAnsi="Times New Roman"/>
          <w:b/>
          <w:bCs/>
          <w:sz w:val="24"/>
          <w:szCs w:val="24"/>
          <w:lang w:val="uz-Cyrl-UZ"/>
        </w:rPr>
        <w:t>11.4.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Ushbu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bo‘lim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qoidalari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taraflardan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biri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tomonidan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A02A13">
        <w:rPr>
          <w:rFonts w:ascii="Times New Roman" w:hAnsi="Times New Roman"/>
          <w:sz w:val="24"/>
          <w:szCs w:val="24"/>
          <w:lang w:val="uz-Cyrl-UZ"/>
        </w:rPr>
        <w:t>buzilganligi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fakti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tasdiqlanganda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>/</w:t>
      </w:r>
      <w:r w:rsidR="00A02A13">
        <w:rPr>
          <w:rFonts w:ascii="Times New Roman" w:hAnsi="Times New Roman"/>
          <w:sz w:val="24"/>
          <w:szCs w:val="24"/>
          <w:lang w:val="uz-Cyrl-UZ"/>
        </w:rPr>
        <w:t>yoki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boshqa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tarafning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qoidabuzarliklarni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ko‘rib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chiqish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haqida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xabarnoma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natijalari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A02A13">
        <w:rPr>
          <w:rFonts w:ascii="Times New Roman" w:hAnsi="Times New Roman"/>
          <w:sz w:val="24"/>
          <w:szCs w:val="24"/>
          <w:lang w:val="uz-Cyrl-UZ"/>
        </w:rPr>
        <w:t>yuzasidan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ma’lumot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taqdim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qilmagan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taqdirda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02A13">
        <w:rPr>
          <w:rFonts w:ascii="Times New Roman" w:hAnsi="Times New Roman"/>
          <w:sz w:val="24"/>
          <w:szCs w:val="24"/>
          <w:lang w:val="uz-Cyrl-UZ"/>
        </w:rPr>
        <w:t>boshqa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taraf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shartnomani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bir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taraflama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A02A13">
        <w:rPr>
          <w:rFonts w:ascii="Times New Roman" w:hAnsi="Times New Roman"/>
          <w:sz w:val="24"/>
          <w:szCs w:val="24"/>
          <w:lang w:val="uz-Cyrl-UZ"/>
        </w:rPr>
        <w:t>qisman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yoki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to‘liq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bekor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A02A13">
        <w:rPr>
          <w:rFonts w:ascii="Times New Roman" w:hAnsi="Times New Roman"/>
          <w:sz w:val="24"/>
          <w:szCs w:val="24"/>
          <w:lang w:val="uz-Cyrl-UZ"/>
        </w:rPr>
        <w:t>qilishga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A02A13">
        <w:rPr>
          <w:rFonts w:ascii="Times New Roman" w:hAnsi="Times New Roman"/>
          <w:sz w:val="24"/>
          <w:szCs w:val="24"/>
          <w:lang w:val="uz-Cyrl-UZ"/>
        </w:rPr>
        <w:t>haqli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. </w:t>
      </w:r>
    </w:p>
    <w:p w14:paraId="0B84AD47" w14:textId="77777777" w:rsidR="00A62CDB" w:rsidRDefault="00A62CDB" w:rsidP="00A62CDB">
      <w:pPr>
        <w:tabs>
          <w:tab w:val="left" w:pos="317"/>
          <w:tab w:val="left" w:pos="883"/>
        </w:tabs>
        <w:ind w:left="34"/>
        <w:jc w:val="both"/>
        <w:rPr>
          <w:rFonts w:ascii="Times New Roman" w:hAnsi="Times New Roman"/>
          <w:sz w:val="24"/>
          <w:szCs w:val="24"/>
          <w:lang w:val="uz-Cyrl-UZ"/>
        </w:rPr>
      </w:pPr>
      <w:r w:rsidRPr="007B763E">
        <w:rPr>
          <w:rFonts w:ascii="Times New Roman" w:hAnsi="Times New Roman"/>
          <w:sz w:val="24"/>
          <w:szCs w:val="24"/>
          <w:lang w:val="uz-Cyrl-UZ"/>
        </w:rPr>
        <w:t xml:space="preserve">          </w:t>
      </w:r>
      <w:r w:rsidRPr="007B763E">
        <w:rPr>
          <w:rFonts w:ascii="Times New Roman" w:hAnsi="Times New Roman"/>
          <w:b/>
          <w:sz w:val="24"/>
          <w:szCs w:val="24"/>
          <w:lang w:val="uz-Cyrl-UZ"/>
        </w:rPr>
        <w:t>11.5.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A02A13">
        <w:rPr>
          <w:rFonts w:ascii="Times New Roman" w:hAnsi="Times New Roman"/>
          <w:sz w:val="24"/>
          <w:szCs w:val="24"/>
          <w:lang w:val="uz-Cyrl-UZ"/>
        </w:rPr>
        <w:t>Mazkur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shartnomani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korrupsiyaga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qarshi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A02A13">
        <w:rPr>
          <w:rFonts w:ascii="Times New Roman" w:hAnsi="Times New Roman"/>
          <w:sz w:val="24"/>
          <w:szCs w:val="24"/>
          <w:lang w:val="uz-Cyrl-UZ"/>
        </w:rPr>
        <w:t>shartlarga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asoslanib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bekor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qilgan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taraf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="00A02A13">
        <w:rPr>
          <w:rFonts w:ascii="Times New Roman" w:hAnsi="Times New Roman"/>
          <w:sz w:val="24"/>
          <w:szCs w:val="24"/>
          <w:lang w:val="uz-Cyrl-UZ"/>
        </w:rPr>
        <w:t>bunday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bekor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qilish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natijasida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yetkazilgan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haqiqiy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zararni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talab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qilishga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haqli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. </w:t>
      </w:r>
      <w:r w:rsidR="00A02A13">
        <w:rPr>
          <w:rFonts w:ascii="Times New Roman" w:hAnsi="Times New Roman"/>
          <w:sz w:val="24"/>
          <w:szCs w:val="24"/>
          <w:lang w:val="uz-Cyrl-UZ"/>
        </w:rPr>
        <w:t>Zararlarni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qoplash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="00A02A13">
        <w:rPr>
          <w:rFonts w:ascii="Times New Roman" w:hAnsi="Times New Roman"/>
          <w:sz w:val="24"/>
          <w:szCs w:val="24"/>
          <w:lang w:val="uz-Cyrl-UZ"/>
        </w:rPr>
        <w:t>taraflar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tomonidan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yozma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ravishda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tasdiqlanagan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dalolatnomada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belgilangan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muddat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va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miqdorda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amalga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2A13">
        <w:rPr>
          <w:rFonts w:ascii="Times New Roman" w:hAnsi="Times New Roman"/>
          <w:sz w:val="24"/>
          <w:szCs w:val="24"/>
          <w:lang w:val="uz-Cyrl-UZ"/>
        </w:rPr>
        <w:t>oshiriladi</w:t>
      </w:r>
      <w:r w:rsidRPr="007B763E">
        <w:rPr>
          <w:rFonts w:ascii="Times New Roman" w:hAnsi="Times New Roman"/>
          <w:sz w:val="24"/>
          <w:szCs w:val="24"/>
          <w:lang w:val="uz-Cyrl-UZ"/>
        </w:rPr>
        <w:t xml:space="preserve">.  </w:t>
      </w:r>
    </w:p>
    <w:bookmarkEnd w:id="18"/>
    <w:p w14:paraId="7BF8276D" w14:textId="77777777" w:rsidR="00A62CDB" w:rsidRPr="00311F9D" w:rsidRDefault="00665657" w:rsidP="00311F9D">
      <w:pPr>
        <w:pStyle w:val="a4"/>
        <w:numPr>
          <w:ilvl w:val="0"/>
          <w:numId w:val="5"/>
        </w:numPr>
        <w:tabs>
          <w:tab w:val="left" w:pos="317"/>
        </w:tabs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>BOSHQA</w:t>
      </w:r>
      <w:r w:rsidRPr="00311F9D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z-Cyrl-UZ"/>
        </w:rPr>
        <w:t>SHARTLAR</w:t>
      </w:r>
    </w:p>
    <w:p w14:paraId="7A0D67FF" w14:textId="77777777" w:rsidR="00A62CDB" w:rsidRPr="007B763E" w:rsidRDefault="00A02A13" w:rsidP="00A62CDB">
      <w:pPr>
        <w:pStyle w:val="a4"/>
        <w:numPr>
          <w:ilvl w:val="1"/>
          <w:numId w:val="5"/>
        </w:numPr>
        <w:tabs>
          <w:tab w:val="left" w:pos="317"/>
          <w:tab w:val="left" w:pos="1309"/>
        </w:tabs>
        <w:ind w:left="34" w:firstLine="708"/>
        <w:jc w:val="both"/>
        <w:rPr>
          <w:rFonts w:ascii="Times New Roman" w:hAnsi="Times New Roman"/>
          <w:sz w:val="24"/>
          <w:szCs w:val="24"/>
          <w:lang w:val="uz-Cyrl-UZ"/>
        </w:rPr>
      </w:pPr>
      <w:bookmarkStart w:id="19" w:name="_Hlk56246725"/>
      <w:r>
        <w:rPr>
          <w:rFonts w:ascii="Times New Roman" w:hAnsi="Times New Roman"/>
          <w:sz w:val="24"/>
          <w:szCs w:val="24"/>
          <w:lang w:val="uz-Cyrl-UZ"/>
        </w:rPr>
        <w:t>Ushbu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imzolangan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kundan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e’tiboran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kuchga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kiradi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 </w:t>
      </w:r>
      <w:r>
        <w:rPr>
          <w:rFonts w:ascii="Times New Roman" w:hAnsi="Times New Roman"/>
          <w:sz w:val="24"/>
          <w:szCs w:val="24"/>
          <w:lang w:val="uz-Cyrl-UZ"/>
        </w:rPr>
        <w:t>tomonlar</w:t>
      </w:r>
      <w:r w:rsidR="00A62CDB" w:rsidRPr="007B763E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o‘z</w:t>
      </w:r>
      <w:r w:rsidR="00A62CDB" w:rsidRPr="007B763E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majburiyatlarini</w:t>
      </w:r>
      <w:r w:rsidR="00A62CDB" w:rsidRPr="007B763E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to‘liq</w:t>
      </w:r>
      <w:r w:rsidR="00A62CDB" w:rsidRPr="007B763E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bajargunga</w:t>
      </w:r>
      <w:r w:rsidR="00A62CDB" w:rsidRPr="007B763E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qadar</w:t>
      </w:r>
      <w:r w:rsidR="00A62CDB" w:rsidRPr="007B763E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amalda</w:t>
      </w:r>
      <w:r w:rsidR="00A62CDB" w:rsidRPr="007B763E">
        <w:rPr>
          <w:rFonts w:ascii="Times New Roman" w:hAnsi="Times New Roman"/>
          <w:sz w:val="24"/>
          <w:szCs w:val="24"/>
          <w:lang w:val="uz-Latn-UZ"/>
        </w:rPr>
        <w:t xml:space="preserve"> </w:t>
      </w:r>
      <w:r>
        <w:rPr>
          <w:rFonts w:ascii="Times New Roman" w:hAnsi="Times New Roman"/>
          <w:sz w:val="24"/>
          <w:szCs w:val="24"/>
          <w:lang w:val="uz-Latn-UZ"/>
        </w:rPr>
        <w:t>bo‘ladi</w:t>
      </w:r>
      <w:r w:rsidR="00A62CDB" w:rsidRPr="007B763E">
        <w:rPr>
          <w:rFonts w:ascii="Times New Roman" w:hAnsi="Times New Roman"/>
          <w:sz w:val="24"/>
          <w:szCs w:val="24"/>
          <w:lang w:val="uz-Latn-UZ"/>
        </w:rPr>
        <w:t>.</w:t>
      </w:r>
    </w:p>
    <w:p w14:paraId="6F5B94F3" w14:textId="77777777" w:rsidR="00A62CDB" w:rsidRPr="007B763E" w:rsidRDefault="00A02A13" w:rsidP="00A62CDB">
      <w:pPr>
        <w:pStyle w:val="a4"/>
        <w:numPr>
          <w:ilvl w:val="1"/>
          <w:numId w:val="5"/>
        </w:numPr>
        <w:tabs>
          <w:tab w:val="left" w:pos="317"/>
          <w:tab w:val="left" w:pos="1309"/>
        </w:tabs>
        <w:ind w:left="34" w:firstLine="708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Ushbu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shartlarini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o‘zgartirish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yoki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bekor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qo‘shimcha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kelishuv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tuzish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orqali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amalga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oshiriladi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sz w:val="24"/>
          <w:szCs w:val="24"/>
          <w:lang w:val="uz-Cyrl-UZ"/>
        </w:rPr>
        <w:t>Mazkur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kiritiladigan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o‘zgartirish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qo‘shimchalar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yozma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ravishda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tuzilib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tomonlarning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vakolatli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vakillari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tomonidan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imzolangandan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muhr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bilan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tasdiqlangandan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so‘ng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haqiqiy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hisoblanadi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. </w:t>
      </w:r>
      <w:r>
        <w:rPr>
          <w:rFonts w:ascii="Times New Roman" w:hAnsi="Times New Roman"/>
          <w:sz w:val="24"/>
          <w:szCs w:val="24"/>
          <w:lang w:val="uz-Cyrl-UZ"/>
        </w:rPr>
        <w:t>Barcha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o‘zgartirish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qo‘shimchalar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ilovalar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mazkur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ajralmas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qismi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bo‘lib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hisoblanadi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276E1D19" w14:textId="77777777" w:rsidR="00A62CDB" w:rsidRPr="007B763E" w:rsidRDefault="00A02A13" w:rsidP="00A62CDB">
      <w:pPr>
        <w:pStyle w:val="a4"/>
        <w:numPr>
          <w:ilvl w:val="1"/>
          <w:numId w:val="5"/>
        </w:numPr>
        <w:tabs>
          <w:tab w:val="left" w:pos="317"/>
          <w:tab w:val="left" w:pos="630"/>
          <w:tab w:val="left" w:pos="1309"/>
        </w:tabs>
        <w:ind w:left="34" w:firstLine="708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Ushbu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bekor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qilinishida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qarz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oluvchi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kredit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bo‘yicha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asosiy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qarzni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va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hisoblangan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foizlarni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to‘liq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qaytarishi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465F146F" w14:textId="77777777" w:rsidR="00A62CDB" w:rsidRPr="007B763E" w:rsidRDefault="00A02A13" w:rsidP="00A62CDB">
      <w:pPr>
        <w:pStyle w:val="a4"/>
        <w:numPr>
          <w:ilvl w:val="1"/>
          <w:numId w:val="5"/>
        </w:numPr>
        <w:tabs>
          <w:tab w:val="left" w:pos="317"/>
          <w:tab w:val="left" w:pos="1309"/>
        </w:tabs>
        <w:ind w:left="34" w:firstLine="708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Mazkur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ko‘zda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tutilmagan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u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bilan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bog‘liq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barcha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munosabatlar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O‘zbekiston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Respublikasi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amaldagi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qonunchiligi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bilan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tartibga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solinadi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489FC3AF" w14:textId="77777777" w:rsidR="00A62CDB" w:rsidRPr="007B763E" w:rsidRDefault="00A02A13" w:rsidP="00A62CDB">
      <w:pPr>
        <w:pStyle w:val="a4"/>
        <w:numPr>
          <w:ilvl w:val="1"/>
          <w:numId w:val="5"/>
        </w:numPr>
        <w:tabs>
          <w:tab w:val="left" w:pos="317"/>
          <w:tab w:val="left" w:pos="1309"/>
        </w:tabs>
        <w:ind w:left="34" w:firstLine="708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Tomonlarning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bank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rekvizitlari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sz w:val="24"/>
          <w:szCs w:val="24"/>
          <w:lang w:val="uz-Cyrl-UZ"/>
        </w:rPr>
        <w:t>manzillari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o‘zgargan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hollarda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albatta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-</w:t>
      </w:r>
      <w:r>
        <w:rPr>
          <w:rFonts w:ascii="Times New Roman" w:hAnsi="Times New Roman"/>
          <w:sz w:val="24"/>
          <w:szCs w:val="24"/>
          <w:lang w:val="uz-Cyrl-UZ"/>
        </w:rPr>
        <w:t>birlarini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yozma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ravishda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xabardor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qilishlari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3422F6DA" w14:textId="77777777" w:rsidR="00A62CDB" w:rsidRDefault="00A02A13" w:rsidP="00A62CDB">
      <w:pPr>
        <w:pStyle w:val="a4"/>
        <w:numPr>
          <w:ilvl w:val="1"/>
          <w:numId w:val="5"/>
        </w:numPr>
        <w:tabs>
          <w:tab w:val="left" w:pos="317"/>
          <w:tab w:val="left" w:pos="1309"/>
        </w:tabs>
        <w:ind w:left="34" w:firstLine="708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Ushbu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shartnoma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tomonlarning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har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biri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uchun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bir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xil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yuridik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kuchga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ega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bo‘lgan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ikki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nusxada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 ( ______ </w:t>
      </w:r>
      <w:r>
        <w:rPr>
          <w:rFonts w:ascii="Times New Roman" w:hAnsi="Times New Roman"/>
          <w:sz w:val="24"/>
          <w:szCs w:val="24"/>
          <w:lang w:val="uz-Cyrl-UZ"/>
        </w:rPr>
        <w:t>varaqda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/>
          <w:sz w:val="24"/>
          <w:szCs w:val="24"/>
          <w:lang w:val="uz-Cyrl-UZ"/>
        </w:rPr>
        <w:t>tuzildi</w:t>
      </w:r>
      <w:r w:rsidR="00A62CDB" w:rsidRPr="007B763E">
        <w:rPr>
          <w:rFonts w:ascii="Times New Roman" w:hAnsi="Times New Roman"/>
          <w:sz w:val="24"/>
          <w:szCs w:val="24"/>
          <w:lang w:val="uz-Cyrl-UZ"/>
        </w:rPr>
        <w:t>.</w:t>
      </w:r>
    </w:p>
    <w:p w14:paraId="3C64E0B6" w14:textId="77777777" w:rsidR="00A62CDB" w:rsidRPr="007B763E" w:rsidRDefault="00A62CDB" w:rsidP="00A62CDB">
      <w:pPr>
        <w:pStyle w:val="a4"/>
        <w:tabs>
          <w:tab w:val="left" w:pos="317"/>
          <w:tab w:val="left" w:pos="1309"/>
        </w:tabs>
        <w:ind w:left="34"/>
        <w:jc w:val="both"/>
        <w:rPr>
          <w:rFonts w:ascii="Times New Roman" w:hAnsi="Times New Roman"/>
          <w:sz w:val="24"/>
          <w:szCs w:val="24"/>
          <w:lang w:val="uz-Cyrl-UZ"/>
        </w:rPr>
      </w:pPr>
    </w:p>
    <w:p w14:paraId="050D85F4" w14:textId="77777777" w:rsidR="00A62CDB" w:rsidRPr="00665657" w:rsidRDefault="00665657" w:rsidP="00A62CDB">
      <w:pPr>
        <w:pStyle w:val="a4"/>
        <w:numPr>
          <w:ilvl w:val="0"/>
          <w:numId w:val="5"/>
        </w:numPr>
        <w:tabs>
          <w:tab w:val="left" w:pos="317"/>
          <w:tab w:val="left" w:pos="532"/>
        </w:tabs>
        <w:ind w:left="34" w:firstLine="0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bookmarkStart w:id="20" w:name="_Hlk56246742"/>
      <w:bookmarkEnd w:id="19"/>
      <w:r w:rsidRPr="00A02A13">
        <w:rPr>
          <w:rFonts w:ascii="Times New Roman" w:hAnsi="Times New Roman"/>
          <w:b/>
          <w:sz w:val="24"/>
          <w:szCs w:val="24"/>
          <w:lang w:val="en-US"/>
        </w:rPr>
        <w:t>TOMONLARNING YURIDIK MANZILLARI, TO‘LOV REKVIZITLARI, IMZOLARI</w:t>
      </w:r>
      <w:bookmarkEnd w:id="20"/>
    </w:p>
    <w:p w14:paraId="72D8A154" w14:textId="77777777" w:rsidR="00665657" w:rsidRPr="00B54726" w:rsidRDefault="00665657" w:rsidP="00665657">
      <w:pPr>
        <w:pStyle w:val="a4"/>
        <w:tabs>
          <w:tab w:val="left" w:pos="317"/>
          <w:tab w:val="left" w:pos="532"/>
        </w:tabs>
        <w:ind w:left="34"/>
        <w:rPr>
          <w:rFonts w:ascii="Times New Roman" w:hAnsi="Times New Roman"/>
          <w:b/>
          <w:sz w:val="24"/>
          <w:szCs w:val="24"/>
          <w:lang w:val="uz-Cyrl-UZ"/>
        </w:rPr>
      </w:pPr>
    </w:p>
    <w:tbl>
      <w:tblPr>
        <w:tblpPr w:leftFromText="180" w:rightFromText="180" w:vertAnchor="text" w:horzAnchor="margin" w:tblpXSpec="center" w:tblpY="73"/>
        <w:tblW w:w="96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7"/>
        <w:gridCol w:w="4461"/>
      </w:tblGrid>
      <w:tr w:rsidR="00665657" w:rsidRPr="00B54726" w14:paraId="323B862F" w14:textId="77777777" w:rsidTr="000206B0">
        <w:trPr>
          <w:trHeight w:val="136"/>
        </w:trPr>
        <w:tc>
          <w:tcPr>
            <w:tcW w:w="5237" w:type="dxa"/>
            <w:tcBorders>
              <w:bottom w:val="nil"/>
            </w:tcBorders>
          </w:tcPr>
          <w:p w14:paraId="7BB1FC7D" w14:textId="77777777" w:rsidR="00665657" w:rsidRPr="00B54726" w:rsidRDefault="00665657" w:rsidP="000206B0">
            <w:pPr>
              <w:ind w:right="2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5472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BANK</w:t>
            </w:r>
          </w:p>
        </w:tc>
        <w:tc>
          <w:tcPr>
            <w:tcW w:w="4461" w:type="dxa"/>
            <w:tcBorders>
              <w:bottom w:val="nil"/>
            </w:tcBorders>
          </w:tcPr>
          <w:p w14:paraId="763033AE" w14:textId="77777777" w:rsidR="00665657" w:rsidRPr="00B54726" w:rsidRDefault="00665657" w:rsidP="000206B0">
            <w:pPr>
              <w:ind w:right="2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B5472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Qarz oluvchi</w:t>
            </w:r>
          </w:p>
        </w:tc>
      </w:tr>
      <w:tr w:rsidR="00665657" w:rsidRPr="00B54726" w14:paraId="1E85782E" w14:textId="77777777" w:rsidTr="000206B0">
        <w:trPr>
          <w:trHeight w:val="1604"/>
        </w:trPr>
        <w:tc>
          <w:tcPr>
            <w:tcW w:w="5237" w:type="dxa"/>
            <w:tcBorders>
              <w:top w:val="single" w:sz="6" w:space="0" w:color="auto"/>
              <w:bottom w:val="single" w:sz="6" w:space="0" w:color="auto"/>
            </w:tcBorders>
          </w:tcPr>
          <w:p w14:paraId="3097892D" w14:textId="77777777" w:rsidR="00665657" w:rsidRPr="00B54726" w:rsidRDefault="00665657" w:rsidP="000206B0">
            <w:pPr>
              <w:spacing w:before="120" w:after="120"/>
              <w:ind w:right="45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B54726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[filial_name]</w:t>
            </w:r>
          </w:p>
          <w:p w14:paraId="40763D7E" w14:textId="70E11776" w:rsidR="00665657" w:rsidRPr="00B54726" w:rsidRDefault="00665657" w:rsidP="000206B0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47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Manzil: </w:t>
            </w:r>
            <w:r w:rsidR="00B87DB1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_________</w:t>
            </w:r>
          </w:p>
          <w:p w14:paraId="1321E2D1" w14:textId="5D5D1EFF" w:rsidR="00665657" w:rsidRPr="00B54726" w:rsidRDefault="00665657" w:rsidP="000206B0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47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h/r: </w:t>
            </w:r>
            <w:r w:rsidR="00B87DB1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_________</w:t>
            </w:r>
          </w:p>
          <w:p w14:paraId="16072FD0" w14:textId="77777777" w:rsidR="00665657" w:rsidRPr="00B54726" w:rsidRDefault="00665657" w:rsidP="000206B0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4726">
              <w:rPr>
                <w:rFonts w:ascii="Times New Roman" w:hAnsi="Times New Roman"/>
                <w:sz w:val="24"/>
                <w:szCs w:val="24"/>
                <w:lang w:val="en-US"/>
              </w:rPr>
              <w:t>MFO: 01037</w:t>
            </w:r>
          </w:p>
          <w:p w14:paraId="2CC207C5" w14:textId="77777777" w:rsidR="00665657" w:rsidRPr="00B54726" w:rsidRDefault="00665657" w:rsidP="000206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726">
              <w:rPr>
                <w:rFonts w:ascii="Times New Roman" w:hAnsi="Times New Roman"/>
                <w:sz w:val="24"/>
                <w:szCs w:val="24"/>
                <w:lang w:val="en-US"/>
              </w:rPr>
              <w:t>OKONX: 96120</w:t>
            </w:r>
          </w:p>
          <w:p w14:paraId="2AB0D5CD" w14:textId="77777777" w:rsidR="00665657" w:rsidRPr="00B54726" w:rsidRDefault="00665657" w:rsidP="000206B0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4726">
              <w:rPr>
                <w:rFonts w:ascii="Times New Roman" w:hAnsi="Times New Roman"/>
                <w:sz w:val="24"/>
                <w:szCs w:val="24"/>
                <w:lang w:val="en-US"/>
              </w:rPr>
              <w:t>STIR: 206 916 313</w:t>
            </w:r>
          </w:p>
        </w:tc>
        <w:tc>
          <w:tcPr>
            <w:tcW w:w="4461" w:type="dxa"/>
            <w:tcBorders>
              <w:top w:val="single" w:sz="6" w:space="0" w:color="auto"/>
              <w:bottom w:val="single" w:sz="6" w:space="0" w:color="auto"/>
            </w:tcBorders>
          </w:tcPr>
          <w:p w14:paraId="5D06ED04" w14:textId="77777777" w:rsidR="00665657" w:rsidRPr="00B54726" w:rsidRDefault="00665657" w:rsidP="000206B0">
            <w:pPr>
              <w:spacing w:before="120" w:after="120"/>
              <w:ind w:right="45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B5472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[</w:t>
            </w:r>
            <w:r w:rsidRPr="00B54726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client_name]</w:t>
            </w:r>
          </w:p>
          <w:p w14:paraId="6DBFA098" w14:textId="140E9F97" w:rsidR="00665657" w:rsidRPr="00B54726" w:rsidRDefault="00665657" w:rsidP="000206B0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47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Manzil: </w:t>
            </w:r>
            <w:r w:rsidR="00B87DB1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_________</w:t>
            </w:r>
          </w:p>
          <w:p w14:paraId="6B80E7DE" w14:textId="16ECA7B1" w:rsidR="00665657" w:rsidRPr="00B54726" w:rsidRDefault="00665657" w:rsidP="000206B0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47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h/r: </w:t>
            </w:r>
            <w:r w:rsidR="00B87DB1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_________</w:t>
            </w:r>
          </w:p>
          <w:p w14:paraId="4B4C2B34" w14:textId="77777777" w:rsidR="00665657" w:rsidRPr="00B54726" w:rsidRDefault="00665657" w:rsidP="000206B0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4726">
              <w:rPr>
                <w:rFonts w:ascii="Times New Roman" w:hAnsi="Times New Roman"/>
                <w:sz w:val="24"/>
                <w:szCs w:val="24"/>
                <w:lang w:val="en-US"/>
              </w:rPr>
              <w:t>MFO: 01037</w:t>
            </w:r>
          </w:p>
          <w:p w14:paraId="442257F6" w14:textId="77777777" w:rsidR="00665657" w:rsidRPr="00B54726" w:rsidRDefault="00665657" w:rsidP="000206B0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4726">
              <w:rPr>
                <w:rFonts w:ascii="Times New Roman" w:hAnsi="Times New Roman"/>
                <w:sz w:val="24"/>
                <w:szCs w:val="24"/>
                <w:lang w:val="en-US"/>
              </w:rPr>
              <w:t>OKONX:_________</w:t>
            </w:r>
          </w:p>
          <w:p w14:paraId="74954BAF" w14:textId="728055A9" w:rsidR="00665657" w:rsidRPr="00B54726" w:rsidRDefault="00665657" w:rsidP="000206B0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47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INN: </w:t>
            </w:r>
            <w:r w:rsidR="00B87DB1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_________</w:t>
            </w:r>
          </w:p>
        </w:tc>
      </w:tr>
      <w:tr w:rsidR="00665657" w:rsidRPr="00B87DB1" w14:paraId="2BB7170B" w14:textId="77777777" w:rsidTr="000206B0">
        <w:trPr>
          <w:trHeight w:val="1838"/>
        </w:trPr>
        <w:tc>
          <w:tcPr>
            <w:tcW w:w="5237" w:type="dxa"/>
            <w:tcBorders>
              <w:top w:val="single" w:sz="6" w:space="0" w:color="auto"/>
              <w:bottom w:val="single" w:sz="6" w:space="0" w:color="auto"/>
            </w:tcBorders>
          </w:tcPr>
          <w:p w14:paraId="01603D14" w14:textId="2101B0A6" w:rsidR="00665657" w:rsidRPr="00B54726" w:rsidRDefault="00665657" w:rsidP="000206B0">
            <w:pPr>
              <w:spacing w:before="24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5472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Boshqaruvchi: </w:t>
            </w:r>
            <w:r w:rsidR="00B87DB1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_________</w:t>
            </w:r>
            <w:r w:rsidR="00B87DB1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B54726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B5472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___________</w:t>
            </w:r>
          </w:p>
          <w:p w14:paraId="6413DCDD" w14:textId="77777777" w:rsidR="00665657" w:rsidRPr="00B54726" w:rsidRDefault="00665657" w:rsidP="000206B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690CF7C1" w14:textId="77777777" w:rsidR="00665657" w:rsidRPr="00B54726" w:rsidRDefault="00665657" w:rsidP="000206B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31899AE1" w14:textId="5D64D6DF" w:rsidR="00665657" w:rsidRPr="00B54726" w:rsidRDefault="00665657" w:rsidP="000206B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5472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Huquqshunos: </w:t>
            </w:r>
            <w:r w:rsidR="00B87DB1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_________</w:t>
            </w:r>
            <w:r w:rsidR="00B87DB1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B5472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__________ </w:t>
            </w:r>
            <w:r w:rsidRPr="00B5472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14:paraId="07077592" w14:textId="77777777" w:rsidR="00665657" w:rsidRPr="00B54726" w:rsidRDefault="00665657" w:rsidP="000206B0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4360E9F" w14:textId="77777777" w:rsidR="00665657" w:rsidRPr="00B54726" w:rsidRDefault="00665657" w:rsidP="000206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54726">
              <w:rPr>
                <w:rFonts w:ascii="Times New Roman" w:hAnsi="Times New Roman"/>
                <w:lang w:val="en-US"/>
              </w:rPr>
              <w:t xml:space="preserve">muhr, </w:t>
            </w:r>
            <w:r w:rsidRPr="008E2A45">
              <w:rPr>
                <w:rFonts w:ascii="Times New Roman" w:hAnsi="Times New Roman"/>
                <w:sz w:val="24"/>
                <w:szCs w:val="24"/>
                <w:lang w:val="uz-Cyrl-UZ"/>
              </w:rPr>
              <w:t>[</w:t>
            </w:r>
            <w:r w:rsidRPr="00B54726">
              <w:rPr>
                <w:rFonts w:ascii="Times New Roman" w:hAnsi="Times New Roman"/>
                <w:sz w:val="24"/>
                <w:szCs w:val="24"/>
                <w:lang w:val="uz-Cyrl-UZ"/>
              </w:rPr>
              <w:t>contract_date] yil</w:t>
            </w:r>
            <w:r w:rsidRPr="00B54726">
              <w:rPr>
                <w:rFonts w:ascii="Times New Roman" w:hAnsi="Times New Roman"/>
                <w:lang w:val="en-US"/>
              </w:rPr>
              <w:t xml:space="preserve"> .</w:t>
            </w:r>
          </w:p>
        </w:tc>
        <w:tc>
          <w:tcPr>
            <w:tcW w:w="4461" w:type="dxa"/>
            <w:tcBorders>
              <w:top w:val="single" w:sz="6" w:space="0" w:color="auto"/>
              <w:bottom w:val="single" w:sz="6" w:space="0" w:color="auto"/>
            </w:tcBorders>
          </w:tcPr>
          <w:p w14:paraId="68DBC685" w14:textId="77777777" w:rsidR="00665657" w:rsidRPr="00B54726" w:rsidRDefault="00665657" w:rsidP="000206B0">
            <w:pPr>
              <w:spacing w:before="24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5472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Direktor ______________ </w:t>
            </w:r>
          </w:p>
          <w:p w14:paraId="525BD793" w14:textId="77777777" w:rsidR="00665657" w:rsidRPr="00B54726" w:rsidRDefault="00665657" w:rsidP="000206B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2869F487" w14:textId="77777777" w:rsidR="00665657" w:rsidRPr="00B54726" w:rsidRDefault="00665657" w:rsidP="000206B0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5472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Bosh buxgalter _________ </w:t>
            </w:r>
          </w:p>
          <w:p w14:paraId="03D69585" w14:textId="77777777" w:rsidR="00665657" w:rsidRPr="00B54726" w:rsidRDefault="00665657" w:rsidP="000206B0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A32C4D0" w14:textId="77777777" w:rsidR="00665657" w:rsidRPr="00B54726" w:rsidRDefault="00665657" w:rsidP="000206B0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8B553ED" w14:textId="77777777" w:rsidR="00665657" w:rsidRPr="00D76BAA" w:rsidRDefault="00665657" w:rsidP="000206B0">
            <w:pPr>
              <w:jc w:val="center"/>
              <w:rPr>
                <w:rFonts w:ascii="Times New Roman" w:hAnsi="Times New Roman"/>
                <w:lang w:val="en-US"/>
              </w:rPr>
            </w:pPr>
            <w:r w:rsidRPr="00B54726">
              <w:rPr>
                <w:rFonts w:ascii="Times New Roman" w:hAnsi="Times New Roman"/>
                <w:lang w:val="en-US"/>
              </w:rPr>
              <w:t xml:space="preserve">muhr, </w:t>
            </w:r>
            <w:r w:rsidRPr="008E2A45">
              <w:rPr>
                <w:rFonts w:ascii="Times New Roman" w:hAnsi="Times New Roman"/>
                <w:sz w:val="24"/>
                <w:szCs w:val="24"/>
                <w:lang w:val="uz-Cyrl-UZ"/>
              </w:rPr>
              <w:t>[</w:t>
            </w:r>
            <w:r w:rsidRPr="00B54726">
              <w:rPr>
                <w:rFonts w:ascii="Times New Roman" w:hAnsi="Times New Roman"/>
                <w:sz w:val="24"/>
                <w:szCs w:val="24"/>
                <w:lang w:val="uz-Cyrl-UZ"/>
              </w:rPr>
              <w:t>contract_date] yil</w:t>
            </w:r>
            <w:r w:rsidRPr="00B54726">
              <w:rPr>
                <w:rFonts w:ascii="Times New Roman" w:hAnsi="Times New Roman"/>
                <w:lang w:val="en-US"/>
              </w:rPr>
              <w:t xml:space="preserve"> .</w:t>
            </w:r>
          </w:p>
          <w:p w14:paraId="0F618850" w14:textId="77777777" w:rsidR="00665657" w:rsidRPr="00D76BAA" w:rsidRDefault="00665657" w:rsidP="000206B0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14:paraId="29FBBA65" w14:textId="77777777" w:rsidR="00665657" w:rsidRPr="00665657" w:rsidRDefault="00665657" w:rsidP="00665657">
      <w:pPr>
        <w:tabs>
          <w:tab w:val="left" w:pos="317"/>
          <w:tab w:val="left" w:pos="532"/>
        </w:tabs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392A6D6A" w14:textId="77777777" w:rsidR="00665657" w:rsidRDefault="00665657" w:rsidP="00665657">
      <w:pPr>
        <w:tabs>
          <w:tab w:val="left" w:pos="317"/>
          <w:tab w:val="left" w:pos="532"/>
        </w:tabs>
        <w:jc w:val="center"/>
        <w:rPr>
          <w:rFonts w:ascii="Times New Roman" w:hAnsi="Times New Roman"/>
          <w:b/>
          <w:sz w:val="24"/>
          <w:szCs w:val="24"/>
          <w:lang w:val="uz-Cyrl-UZ"/>
        </w:rPr>
      </w:pPr>
    </w:p>
    <w:p w14:paraId="2BB4423E" w14:textId="77777777" w:rsidR="00665657" w:rsidRDefault="00665657" w:rsidP="00665657">
      <w:pPr>
        <w:tabs>
          <w:tab w:val="left" w:pos="317"/>
          <w:tab w:val="left" w:pos="532"/>
        </w:tabs>
        <w:jc w:val="center"/>
        <w:rPr>
          <w:rFonts w:ascii="Times New Roman" w:hAnsi="Times New Roman"/>
          <w:b/>
          <w:sz w:val="24"/>
          <w:szCs w:val="24"/>
          <w:lang w:val="uz-Cyrl-UZ"/>
        </w:rPr>
      </w:pPr>
    </w:p>
    <w:p w14:paraId="3D5E09FC" w14:textId="77777777" w:rsidR="00665657" w:rsidRPr="00665657" w:rsidRDefault="00665657" w:rsidP="00665657">
      <w:pPr>
        <w:tabs>
          <w:tab w:val="left" w:pos="317"/>
          <w:tab w:val="left" w:pos="532"/>
        </w:tabs>
        <w:jc w:val="center"/>
        <w:rPr>
          <w:rFonts w:ascii="Times New Roman" w:hAnsi="Times New Roman"/>
          <w:b/>
          <w:sz w:val="24"/>
          <w:szCs w:val="24"/>
          <w:lang w:val="uz-Cyrl-UZ"/>
        </w:rPr>
      </w:pPr>
    </w:p>
    <w:p w14:paraId="5BB1CAA2" w14:textId="77777777" w:rsidR="00A62CDB" w:rsidRPr="00A02A13" w:rsidRDefault="00A62CDB" w:rsidP="00A62CDB">
      <w:pPr>
        <w:tabs>
          <w:tab w:val="left" w:pos="317"/>
          <w:tab w:val="left" w:pos="532"/>
        </w:tabs>
        <w:ind w:left="34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4EB78AA2" w14:textId="77777777" w:rsidR="00571203" w:rsidRPr="00A02A13" w:rsidRDefault="00571203">
      <w:pPr>
        <w:rPr>
          <w:rFonts w:ascii="Times New Roman" w:hAnsi="Times New Roman"/>
          <w:sz w:val="24"/>
          <w:szCs w:val="24"/>
          <w:lang w:val="en-US"/>
        </w:rPr>
      </w:pPr>
    </w:p>
    <w:sectPr w:rsidR="00571203" w:rsidRPr="00A02A13" w:rsidSect="00D52418">
      <w:footerReference w:type="default" r:id="rId8"/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0DEAE" w14:textId="77777777" w:rsidR="00B37DDC" w:rsidRDefault="00B37DDC" w:rsidP="00C07E2E">
      <w:r>
        <w:separator/>
      </w:r>
    </w:p>
  </w:endnote>
  <w:endnote w:type="continuationSeparator" w:id="0">
    <w:p w14:paraId="373857E2" w14:textId="77777777" w:rsidR="00B37DDC" w:rsidRDefault="00B37DDC" w:rsidP="00C0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4A7A6" w14:textId="77777777" w:rsidR="00C07E2E" w:rsidRDefault="00C07E2E" w:rsidP="00C07E2E">
    <w:pPr>
      <w:pStyle w:val="aa"/>
      <w:jc w:val="center"/>
      <w:rPr>
        <w:b/>
        <w:bCs/>
        <w:lang w:val="uz-Cyrl-UZ"/>
      </w:rPr>
    </w:pPr>
    <w:r>
      <w:rPr>
        <w:b/>
        <w:bCs/>
        <w:lang w:val="uz-Cyrl-UZ"/>
      </w:rPr>
      <w:t xml:space="preserve">Коррупцион холатлар бўйича маълумот бериш учун </w:t>
    </w:r>
    <w:r>
      <w:rPr>
        <w:b/>
        <w:bCs/>
        <w:lang w:val="en-US"/>
      </w:rPr>
      <w:t xml:space="preserve">QR </w:t>
    </w:r>
    <w:r>
      <w:rPr>
        <w:b/>
        <w:bCs/>
        <w:lang w:val="uz-Cyrl-UZ"/>
      </w:rPr>
      <w:t>кодни сканерланг</w:t>
    </w:r>
  </w:p>
  <w:p w14:paraId="7D607002" w14:textId="2E59EA40" w:rsidR="00C07E2E" w:rsidRDefault="009672E8" w:rsidP="00C07E2E">
    <w:pPr>
      <w:pStyle w:val="aa"/>
      <w:rPr>
        <w:rFonts w:ascii="Cambria" w:hAnsi="Cambria"/>
      </w:rPr>
    </w:pPr>
    <w:r>
      <w:drawing>
        <wp:anchor distT="0" distB="0" distL="114300" distR="114300" simplePos="0" relativeHeight="251657728" behindDoc="0" locked="0" layoutInCell="1" allowOverlap="1" wp14:anchorId="3C86D0FF" wp14:editId="6D88A61F">
          <wp:simplePos x="0" y="0"/>
          <wp:positionH relativeFrom="margin">
            <wp:posOffset>6176645</wp:posOffset>
          </wp:positionH>
          <wp:positionV relativeFrom="paragraph">
            <wp:posOffset>5080</wp:posOffset>
          </wp:positionV>
          <wp:extent cx="520065" cy="51181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7E2E">
      <w:rPr>
        <w:lang w:val="uz-Cyrl-UZ"/>
      </w:rPr>
      <w:t xml:space="preserve">Имзо </w:t>
    </w:r>
    <w:r w:rsidR="00C07E2E">
      <w:rPr>
        <w:rFonts w:ascii="Cambria" w:hAnsi="Cambria"/>
      </w:rPr>
      <w:t>______________</w:t>
    </w:r>
    <w:r w:rsidR="00C07E2E">
      <w:rPr>
        <w:rFonts w:ascii="Cambria" w:hAnsi="Cambria"/>
        <w:lang w:val="uz-Cyrl-UZ"/>
      </w:rPr>
      <w:t xml:space="preserve">                                                                                                                                </w:t>
    </w:r>
    <w:r w:rsidR="00C07E2E">
      <w:rPr>
        <w:lang w:val="uz-Cyrl-UZ"/>
      </w:rPr>
      <w:t xml:space="preserve">Имзо </w:t>
    </w:r>
    <w:r w:rsidR="00C07E2E">
      <w:rPr>
        <w:rFonts w:ascii="Cambria" w:hAnsi="Cambria"/>
      </w:rPr>
      <w:t>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67254" w14:textId="77777777" w:rsidR="00B37DDC" w:rsidRDefault="00B37DDC" w:rsidP="00C07E2E">
      <w:r>
        <w:separator/>
      </w:r>
    </w:p>
  </w:footnote>
  <w:footnote w:type="continuationSeparator" w:id="0">
    <w:p w14:paraId="04E92214" w14:textId="77777777" w:rsidR="00B37DDC" w:rsidRDefault="00B37DDC" w:rsidP="00C07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8473D"/>
    <w:multiLevelType w:val="multilevel"/>
    <w:tmpl w:val="7DA6CEE4"/>
    <w:lvl w:ilvl="0">
      <w:start w:val="4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2" w:hanging="55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231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1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16" w:hanging="1440"/>
      </w:pPr>
      <w:rPr>
        <w:rFonts w:hint="default"/>
      </w:rPr>
    </w:lvl>
  </w:abstractNum>
  <w:abstractNum w:abstractNumId="1" w15:restartNumberingAfterBreak="0">
    <w:nsid w:val="1BC45295"/>
    <w:multiLevelType w:val="multilevel"/>
    <w:tmpl w:val="046E661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857D94"/>
    <w:multiLevelType w:val="multilevel"/>
    <w:tmpl w:val="54DCFA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1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16" w:hanging="1440"/>
      </w:pPr>
      <w:rPr>
        <w:rFonts w:hint="default"/>
      </w:rPr>
    </w:lvl>
  </w:abstractNum>
  <w:abstractNum w:abstractNumId="3" w15:restartNumberingAfterBreak="0">
    <w:nsid w:val="3A72606F"/>
    <w:multiLevelType w:val="multilevel"/>
    <w:tmpl w:val="8454228C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57" w:hanging="66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31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1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76" w:hanging="1800"/>
      </w:pPr>
      <w:rPr>
        <w:rFonts w:hint="default"/>
      </w:rPr>
    </w:lvl>
  </w:abstractNum>
  <w:abstractNum w:abstractNumId="4" w15:restartNumberingAfterBreak="0">
    <w:nsid w:val="3D6E6B65"/>
    <w:multiLevelType w:val="multilevel"/>
    <w:tmpl w:val="F2B46E7A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92B6D8D"/>
    <w:multiLevelType w:val="multilevel"/>
    <w:tmpl w:val="2A6A6A46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849"/>
        </w:tabs>
        <w:ind w:left="849" w:hanging="495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  <w:b/>
      </w:rPr>
    </w:lvl>
  </w:abstractNum>
  <w:abstractNum w:abstractNumId="6" w15:restartNumberingAfterBreak="0">
    <w:nsid w:val="75ED696E"/>
    <w:multiLevelType w:val="multilevel"/>
    <w:tmpl w:val="1332B2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6044E6C"/>
    <w:multiLevelType w:val="multilevel"/>
    <w:tmpl w:val="655AA412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385" w:hanging="1500"/>
      </w:pPr>
      <w:rPr>
        <w:rFonts w:hint="default"/>
        <w:b/>
        <w:i w:val="0"/>
        <w:sz w:val="24"/>
        <w:szCs w:val="24"/>
        <w:vertAlign w:val="baseline"/>
      </w:rPr>
    </w:lvl>
    <w:lvl w:ilvl="2">
      <w:start w:val="1"/>
      <w:numFmt w:val="decimal"/>
      <w:isLgl/>
      <w:lvlText w:val="%1.%2.%3."/>
      <w:lvlJc w:val="left"/>
      <w:pPr>
        <w:ind w:left="3094" w:hanging="1500"/>
      </w:pPr>
      <w:rPr>
        <w:rFonts w:hint="default"/>
        <w:b/>
        <w:lang w:val="uz-Cyrl-UZ"/>
      </w:rPr>
    </w:lvl>
    <w:lvl w:ilvl="3">
      <w:start w:val="1"/>
      <w:numFmt w:val="decimal"/>
      <w:isLgl/>
      <w:lvlText w:val="%1.%2.%3.%4."/>
      <w:lvlJc w:val="left"/>
      <w:pPr>
        <w:ind w:left="3803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12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21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30" w:hanging="15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39" w:hanging="15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48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03"/>
    <w:rsid w:val="000206B0"/>
    <w:rsid w:val="00055D0F"/>
    <w:rsid w:val="00066EC8"/>
    <w:rsid w:val="00073618"/>
    <w:rsid w:val="00086999"/>
    <w:rsid w:val="001D0AB9"/>
    <w:rsid w:val="002F54BF"/>
    <w:rsid w:val="00311F9D"/>
    <w:rsid w:val="003141E3"/>
    <w:rsid w:val="003D5B7F"/>
    <w:rsid w:val="0046236A"/>
    <w:rsid w:val="00553EAC"/>
    <w:rsid w:val="00571203"/>
    <w:rsid w:val="005C6BC2"/>
    <w:rsid w:val="00621D44"/>
    <w:rsid w:val="00665657"/>
    <w:rsid w:val="0068464D"/>
    <w:rsid w:val="00715F31"/>
    <w:rsid w:val="007B763E"/>
    <w:rsid w:val="007E7437"/>
    <w:rsid w:val="007F7799"/>
    <w:rsid w:val="00805A20"/>
    <w:rsid w:val="0082467E"/>
    <w:rsid w:val="008A5C20"/>
    <w:rsid w:val="00954E84"/>
    <w:rsid w:val="0096016E"/>
    <w:rsid w:val="009672E8"/>
    <w:rsid w:val="00A02A13"/>
    <w:rsid w:val="00A62CDB"/>
    <w:rsid w:val="00AB5BF8"/>
    <w:rsid w:val="00B17E1E"/>
    <w:rsid w:val="00B37DDC"/>
    <w:rsid w:val="00B87DB1"/>
    <w:rsid w:val="00C06BC6"/>
    <w:rsid w:val="00C07E2E"/>
    <w:rsid w:val="00D52418"/>
    <w:rsid w:val="00DA0D97"/>
    <w:rsid w:val="00E33466"/>
    <w:rsid w:val="00F71404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088170"/>
  <w15:chartTrackingRefBased/>
  <w15:docId w15:val="{23168C20-C47E-4F93-BB4C-8A1F67EF6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CDB"/>
    <w:rPr>
      <w:rFonts w:ascii="Times New Roman CYR" w:eastAsia="Times New Roman" w:hAnsi="Times New Roman CYR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62CDB"/>
    <w:rPr>
      <w:color w:val="0000FF"/>
      <w:u w:val="single"/>
    </w:rPr>
  </w:style>
  <w:style w:type="paragraph" w:styleId="a4">
    <w:name w:val="List Paragraph"/>
    <w:aliases w:val="маркированный,Elenco Normale,Список_Текст,_Строка_Заголовок,посередине,Список_Нумерованный,Абзац,1. спис,Bullets,References,List Paragraph (numbered (a)),NUMBERED PARAGRAPH,List Paragraph 1,List_Paragraph,Multilevel para_II"/>
    <w:basedOn w:val="a"/>
    <w:link w:val="a5"/>
    <w:uiPriority w:val="34"/>
    <w:qFormat/>
    <w:rsid w:val="00A62CDB"/>
    <w:pPr>
      <w:ind w:left="720"/>
      <w:contextualSpacing/>
    </w:pPr>
  </w:style>
  <w:style w:type="character" w:customStyle="1" w:styleId="a6">
    <w:name w:val="Без интервала Знак"/>
    <w:link w:val="a7"/>
    <w:uiPriority w:val="1"/>
    <w:locked/>
    <w:rsid w:val="00A62CDB"/>
    <w:rPr>
      <w:rFonts w:ascii="Calibri" w:eastAsia="Calibri" w:hAnsi="Calibri" w:cs="Times New Roman"/>
    </w:rPr>
  </w:style>
  <w:style w:type="paragraph" w:styleId="a7">
    <w:name w:val="No Spacing"/>
    <w:link w:val="a6"/>
    <w:uiPriority w:val="1"/>
    <w:qFormat/>
    <w:rsid w:val="00A62CDB"/>
    <w:rPr>
      <w:sz w:val="22"/>
      <w:szCs w:val="22"/>
      <w:lang w:eastAsia="en-US"/>
    </w:rPr>
  </w:style>
  <w:style w:type="character" w:customStyle="1" w:styleId="a5">
    <w:name w:val="Абзац списка Знак"/>
    <w:aliases w:val="маркированный Знак,Elenco Normale Знак,Список_Текст Знак,_Строка_Заголовок Знак,посередине Знак,Список_Нумерованный Знак,Абзац Знак,1. спис Знак,Bullets Знак,References Знак,List Paragraph (numbered (a)) Знак,NUMBERED PARAGRAPH Знак"/>
    <w:link w:val="a4"/>
    <w:uiPriority w:val="34"/>
    <w:qFormat/>
    <w:locked/>
    <w:rsid w:val="00A62CDB"/>
    <w:rPr>
      <w:rFonts w:ascii="Times New Roman CYR" w:eastAsia="Times New Roman" w:hAnsi="Times New Roman CYR" w:cs="Times New Roman"/>
      <w:noProof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07E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07E2E"/>
    <w:rPr>
      <w:rFonts w:ascii="Times New Roman CYR" w:eastAsia="Times New Roman" w:hAnsi="Times New Roman CYR" w:cs="Times New Roman"/>
      <w:noProof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07E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07E2E"/>
    <w:rPr>
      <w:rFonts w:ascii="Times New Roman CYR" w:eastAsia="Times New Roman" w:hAnsi="Times New Roman CYR" w:cs="Times New Roman"/>
      <w:noProof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5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rb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3992</Words>
  <Characters>22758</Characters>
  <Application>Microsoft Office Word</Application>
  <DocSecurity>0</DocSecurity>
  <Lines>189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26697</CharactersWithSpaces>
  <SharedDoc>false</SharedDoc>
  <HLinks>
    <vt:vector size="6" baseType="variant">
      <vt:variant>
        <vt:i4>7405686</vt:i4>
      </vt:variant>
      <vt:variant>
        <vt:i4>0</vt:i4>
      </vt:variant>
      <vt:variant>
        <vt:i4>0</vt:i4>
      </vt:variant>
      <vt:variant>
        <vt:i4>5</vt:i4>
      </vt:variant>
      <vt:variant>
        <vt:lpwstr>http://www.brb.uz/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user53-164</dc:creator>
  <cp:keywords/>
  <dc:description/>
  <cp:lastModifiedBy>Davron Mullajonov</cp:lastModifiedBy>
  <cp:revision>3</cp:revision>
  <dcterms:created xsi:type="dcterms:W3CDTF">2025-10-23T09:46:00Z</dcterms:created>
  <dcterms:modified xsi:type="dcterms:W3CDTF">2026-01-30T14:14:00Z</dcterms:modified>
</cp:coreProperties>
</file>