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9570F" w14:textId="23B8B940" w:rsidR="00491E27" w:rsidRPr="00491E27" w:rsidRDefault="00491E27" w:rsidP="00491E27">
      <w:pPr>
        <w:pStyle w:val="TableParagraph"/>
        <w:spacing w:before="1"/>
        <w:ind w:left="108" w:right="482"/>
        <w:jc w:val="right"/>
        <w:rPr>
          <w:b/>
          <w:bCs/>
          <w:sz w:val="28"/>
          <w:szCs w:val="28"/>
        </w:rPr>
      </w:pPr>
      <w:r w:rsidRPr="00491E27">
        <w:rPr>
          <w:b/>
          <w:bCs/>
          <w:sz w:val="28"/>
          <w:szCs w:val="28"/>
        </w:rPr>
        <w:t>ilova</w:t>
      </w:r>
    </w:p>
    <w:p w14:paraId="056F74F7" w14:textId="77777777" w:rsidR="00491E27" w:rsidRPr="00491E27" w:rsidRDefault="00491E27" w:rsidP="00491E27">
      <w:pPr>
        <w:pStyle w:val="TableParagraph"/>
        <w:spacing w:before="1"/>
        <w:ind w:left="108" w:right="482"/>
        <w:jc w:val="center"/>
        <w:rPr>
          <w:b/>
          <w:bCs/>
          <w:sz w:val="28"/>
          <w:szCs w:val="28"/>
        </w:rPr>
      </w:pPr>
    </w:p>
    <w:p w14:paraId="7073892A" w14:textId="3CEDAF6B" w:rsidR="00491E27" w:rsidRPr="00491E27" w:rsidRDefault="00491E27" w:rsidP="00491E27">
      <w:pPr>
        <w:pStyle w:val="TableParagraph"/>
        <w:spacing w:before="1"/>
        <w:ind w:left="108" w:right="482"/>
        <w:jc w:val="center"/>
        <w:rPr>
          <w:b/>
          <w:bCs/>
          <w:sz w:val="28"/>
          <w:szCs w:val="28"/>
        </w:rPr>
      </w:pPr>
      <w:r w:rsidRPr="00491E27">
        <w:rPr>
          <w:b/>
          <w:bCs/>
          <w:sz w:val="28"/>
          <w:szCs w:val="28"/>
        </w:rPr>
        <w:t>Shahar bo‘ylab tariflarning boshlang‘ich narxlari</w:t>
      </w:r>
    </w:p>
    <w:p w14:paraId="6E18BDE9" w14:textId="77777777" w:rsidR="00491E27" w:rsidRDefault="00491E27" w:rsidP="00491E27">
      <w:pPr>
        <w:pStyle w:val="TableParagraph"/>
        <w:spacing w:before="1"/>
        <w:ind w:left="108" w:right="482"/>
        <w:jc w:val="center"/>
        <w:rPr>
          <w:b/>
          <w:bCs/>
          <w:sz w:val="20"/>
        </w:rPr>
      </w:pPr>
    </w:p>
    <w:tbl>
      <w:tblPr>
        <w:tblStyle w:val="a5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593"/>
        <w:gridCol w:w="1271"/>
        <w:gridCol w:w="1276"/>
        <w:gridCol w:w="1417"/>
        <w:gridCol w:w="1418"/>
        <w:gridCol w:w="1559"/>
        <w:gridCol w:w="1031"/>
        <w:gridCol w:w="1478"/>
        <w:gridCol w:w="1163"/>
        <w:gridCol w:w="1135"/>
        <w:gridCol w:w="1678"/>
      </w:tblGrid>
      <w:tr w:rsidR="00491E27" w:rsidRPr="00491E27" w14:paraId="310C0FA6" w14:textId="77777777" w:rsidTr="00795014">
        <w:tc>
          <w:tcPr>
            <w:tcW w:w="1593" w:type="dxa"/>
            <w:vMerge w:val="restart"/>
            <w:vAlign w:val="center"/>
          </w:tcPr>
          <w:p w14:paraId="545CB8A4" w14:textId="77777777" w:rsidR="007D26FC" w:rsidRPr="00491E27" w:rsidRDefault="007D26FC" w:rsidP="00A205A9">
            <w:pPr>
              <w:pStyle w:val="TableParagraph"/>
              <w:spacing w:before="1"/>
              <w:ind w:right="8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91E27">
              <w:rPr>
                <w:rFonts w:ascii="Times New Roman" w:hAnsi="Times New Roman"/>
                <w:b/>
                <w:bCs/>
                <w:sz w:val="28"/>
                <w:szCs w:val="28"/>
              </w:rPr>
              <w:t>Shahar</w:t>
            </w:r>
          </w:p>
        </w:tc>
        <w:tc>
          <w:tcPr>
            <w:tcW w:w="1271" w:type="dxa"/>
            <w:vMerge w:val="restart"/>
            <w:vAlign w:val="center"/>
          </w:tcPr>
          <w:p w14:paraId="04245FA5" w14:textId="77777777" w:rsidR="007D26FC" w:rsidRPr="00491E27" w:rsidRDefault="007D26FC" w:rsidP="00A205A9">
            <w:pPr>
              <w:pStyle w:val="TableParagraph"/>
              <w:tabs>
                <w:tab w:val="left" w:pos="-70"/>
              </w:tabs>
              <w:spacing w:before="1"/>
              <w:ind w:left="-70" w:right="-169" w:hanging="142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91E27">
              <w:rPr>
                <w:rFonts w:ascii="Times New Roman" w:hAnsi="Times New Roman"/>
                <w:b/>
                <w:bCs/>
                <w:sz w:val="28"/>
                <w:szCs w:val="28"/>
              </w:rPr>
              <w:t>Tarif</w:t>
            </w:r>
          </w:p>
        </w:tc>
        <w:tc>
          <w:tcPr>
            <w:tcW w:w="1276" w:type="dxa"/>
            <w:vMerge w:val="restart"/>
            <w:vAlign w:val="center"/>
          </w:tcPr>
          <w:p w14:paraId="0275FE48" w14:textId="77777777" w:rsidR="007D26FC" w:rsidRPr="00491E27" w:rsidRDefault="007D26FC" w:rsidP="00A205A9">
            <w:pPr>
              <w:pStyle w:val="TableParagraph"/>
              <w:spacing w:before="1"/>
              <w:ind w:right="-67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91E27">
              <w:rPr>
                <w:rFonts w:ascii="Times New Roman" w:hAnsi="Times New Roman"/>
                <w:b/>
                <w:bCs/>
                <w:sz w:val="28"/>
                <w:szCs w:val="28"/>
              </w:rPr>
              <w:t>Eng kam xizmat haqqi</w:t>
            </w:r>
          </w:p>
        </w:tc>
        <w:tc>
          <w:tcPr>
            <w:tcW w:w="2835" w:type="dxa"/>
            <w:gridSpan w:val="2"/>
            <w:vAlign w:val="center"/>
          </w:tcPr>
          <w:p w14:paraId="03A8D29F" w14:textId="77777777" w:rsidR="007D26FC" w:rsidRPr="00491E27" w:rsidRDefault="007D26FC" w:rsidP="00A205A9">
            <w:pPr>
              <w:pStyle w:val="TableParagraph"/>
              <w:spacing w:before="1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91E27">
              <w:rPr>
                <w:rFonts w:ascii="Times New Roman" w:hAnsi="Times New Roman"/>
                <w:b/>
                <w:bCs/>
                <w:sz w:val="28"/>
                <w:szCs w:val="28"/>
              </w:rPr>
              <w:t>Shu jumladan</w:t>
            </w:r>
          </w:p>
        </w:tc>
        <w:tc>
          <w:tcPr>
            <w:tcW w:w="1559" w:type="dxa"/>
            <w:vMerge w:val="restart"/>
            <w:vAlign w:val="center"/>
          </w:tcPr>
          <w:p w14:paraId="7EA4D5A8" w14:textId="77777777" w:rsidR="007D26FC" w:rsidRPr="00491E27" w:rsidRDefault="007D26FC" w:rsidP="00A205A9">
            <w:pPr>
              <w:pStyle w:val="TableParagraph"/>
              <w:spacing w:before="1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91E27">
              <w:rPr>
                <w:rFonts w:ascii="Times New Roman" w:hAnsi="Times New Roman"/>
                <w:b/>
                <w:bCs/>
                <w:sz w:val="28"/>
                <w:szCs w:val="28"/>
              </w:rPr>
              <w:t>Daqiqalar narxi</w:t>
            </w:r>
          </w:p>
        </w:tc>
        <w:tc>
          <w:tcPr>
            <w:tcW w:w="1031" w:type="dxa"/>
            <w:vMerge w:val="restart"/>
            <w:vAlign w:val="center"/>
          </w:tcPr>
          <w:p w14:paraId="14A59233" w14:textId="77777777" w:rsidR="007D26FC" w:rsidRPr="00491E27" w:rsidRDefault="007D26FC" w:rsidP="00795014">
            <w:pPr>
              <w:pStyle w:val="TableParagraph"/>
              <w:tabs>
                <w:tab w:val="left" w:pos="328"/>
              </w:tabs>
              <w:spacing w:before="1"/>
              <w:ind w:right="-88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91E27">
              <w:rPr>
                <w:rFonts w:ascii="Times New Roman" w:hAnsi="Times New Roman"/>
                <w:b/>
                <w:bCs/>
                <w:sz w:val="28"/>
                <w:szCs w:val="28"/>
              </w:rPr>
              <w:t>Kmlar narxi</w:t>
            </w:r>
          </w:p>
        </w:tc>
        <w:tc>
          <w:tcPr>
            <w:tcW w:w="2641" w:type="dxa"/>
            <w:gridSpan w:val="2"/>
            <w:vAlign w:val="center"/>
          </w:tcPr>
          <w:p w14:paraId="2EE662C1" w14:textId="77777777" w:rsidR="007D26FC" w:rsidRPr="00491E27" w:rsidRDefault="007D26FC" w:rsidP="00A205A9">
            <w:pPr>
              <w:pStyle w:val="TableParagraph"/>
              <w:spacing w:before="1"/>
              <w:ind w:right="-4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91E27">
              <w:rPr>
                <w:rFonts w:ascii="Times New Roman" w:hAnsi="Times New Roman"/>
                <w:b/>
                <w:bCs/>
                <w:sz w:val="28"/>
                <w:szCs w:val="28"/>
              </w:rPr>
              <w:t>Shahardan tashqarida</w:t>
            </w:r>
          </w:p>
        </w:tc>
        <w:tc>
          <w:tcPr>
            <w:tcW w:w="1135" w:type="dxa"/>
            <w:vMerge w:val="restart"/>
            <w:vAlign w:val="center"/>
          </w:tcPr>
          <w:p w14:paraId="576750BE" w14:textId="77777777" w:rsidR="007D26FC" w:rsidRPr="00491E27" w:rsidRDefault="007D26FC" w:rsidP="00A205A9">
            <w:pPr>
              <w:pStyle w:val="TableParagraph"/>
              <w:spacing w:before="1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91E27">
              <w:rPr>
                <w:rFonts w:ascii="Times New Roman" w:hAnsi="Times New Roman"/>
                <w:b/>
                <w:bCs/>
                <w:sz w:val="28"/>
                <w:szCs w:val="28"/>
              </w:rPr>
              <w:t>Bepul kutish vaqti</w:t>
            </w:r>
          </w:p>
        </w:tc>
        <w:tc>
          <w:tcPr>
            <w:tcW w:w="1678" w:type="dxa"/>
            <w:vMerge w:val="restart"/>
            <w:vAlign w:val="center"/>
          </w:tcPr>
          <w:p w14:paraId="31915F91" w14:textId="77777777" w:rsidR="007D26FC" w:rsidRPr="00491E27" w:rsidRDefault="007D26FC" w:rsidP="00A205A9">
            <w:pPr>
              <w:pStyle w:val="TableParagraph"/>
              <w:spacing w:before="1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91E27">
              <w:rPr>
                <w:rFonts w:ascii="Times New Roman" w:hAnsi="Times New Roman"/>
                <w:b/>
                <w:bCs/>
                <w:sz w:val="28"/>
                <w:szCs w:val="28"/>
              </w:rPr>
              <w:t>Pullik kutishning har bir daqiqasi narxi</w:t>
            </w:r>
          </w:p>
        </w:tc>
      </w:tr>
      <w:tr w:rsidR="00491E27" w:rsidRPr="00491E27" w14:paraId="7F36C808" w14:textId="77777777" w:rsidTr="00795014">
        <w:tc>
          <w:tcPr>
            <w:tcW w:w="1593" w:type="dxa"/>
            <w:vMerge/>
          </w:tcPr>
          <w:p w14:paraId="36C12234" w14:textId="77777777" w:rsidR="007D26FC" w:rsidRPr="00491E27" w:rsidRDefault="007D26FC" w:rsidP="00A205A9">
            <w:pPr>
              <w:pStyle w:val="TableParagraph"/>
              <w:spacing w:before="1"/>
              <w:ind w:right="482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271" w:type="dxa"/>
            <w:vMerge/>
          </w:tcPr>
          <w:p w14:paraId="2A4A08FF" w14:textId="77777777" w:rsidR="007D26FC" w:rsidRPr="00491E27" w:rsidRDefault="007D26FC" w:rsidP="00A205A9">
            <w:pPr>
              <w:pStyle w:val="TableParagraph"/>
              <w:spacing w:before="1"/>
              <w:ind w:right="482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7547EBE3" w14:textId="77777777" w:rsidR="007D26FC" w:rsidRPr="00491E27" w:rsidRDefault="007D26FC" w:rsidP="00A205A9">
            <w:pPr>
              <w:pStyle w:val="TableParagraph"/>
              <w:spacing w:before="1"/>
              <w:ind w:right="482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633147B8" w14:textId="77777777" w:rsidR="007D26FC" w:rsidRPr="00491E27" w:rsidRDefault="007D26FC" w:rsidP="00A205A9">
            <w:pPr>
              <w:pStyle w:val="TableParagraph"/>
              <w:spacing w:before="1"/>
              <w:ind w:right="-41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91E27">
              <w:rPr>
                <w:rFonts w:ascii="Times New Roman" w:hAnsi="Times New Roman"/>
                <w:b/>
                <w:bCs/>
                <w:sz w:val="28"/>
                <w:szCs w:val="28"/>
              </w:rPr>
              <w:t>O‘z ichiga oladigan daqiqalar</w:t>
            </w:r>
          </w:p>
        </w:tc>
        <w:tc>
          <w:tcPr>
            <w:tcW w:w="1418" w:type="dxa"/>
            <w:vAlign w:val="center"/>
          </w:tcPr>
          <w:p w14:paraId="7499392E" w14:textId="77777777" w:rsidR="007D26FC" w:rsidRPr="00491E27" w:rsidRDefault="007D26FC" w:rsidP="00A205A9">
            <w:pPr>
              <w:pStyle w:val="TableParagraph"/>
              <w:spacing w:before="1"/>
              <w:ind w:right="-44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91E27">
              <w:rPr>
                <w:rFonts w:ascii="Times New Roman" w:hAnsi="Times New Roman"/>
                <w:b/>
                <w:bCs/>
                <w:sz w:val="28"/>
                <w:szCs w:val="28"/>
              </w:rPr>
              <w:t>O‘z ichiga oladigan kmlar</w:t>
            </w:r>
          </w:p>
        </w:tc>
        <w:tc>
          <w:tcPr>
            <w:tcW w:w="1559" w:type="dxa"/>
            <w:vMerge/>
            <w:vAlign w:val="center"/>
          </w:tcPr>
          <w:p w14:paraId="353383A9" w14:textId="77777777" w:rsidR="007D26FC" w:rsidRPr="00491E27" w:rsidRDefault="007D26FC" w:rsidP="00A205A9">
            <w:pPr>
              <w:pStyle w:val="TableParagraph"/>
              <w:spacing w:before="1"/>
              <w:ind w:right="482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31" w:type="dxa"/>
            <w:vMerge/>
            <w:vAlign w:val="center"/>
          </w:tcPr>
          <w:p w14:paraId="144EBE3E" w14:textId="77777777" w:rsidR="007D26FC" w:rsidRPr="00491E27" w:rsidRDefault="007D26FC" w:rsidP="00A205A9">
            <w:pPr>
              <w:pStyle w:val="TableParagraph"/>
              <w:spacing w:before="1"/>
              <w:ind w:right="482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478" w:type="dxa"/>
            <w:vAlign w:val="center"/>
          </w:tcPr>
          <w:p w14:paraId="2BE50DD1" w14:textId="77777777" w:rsidR="007D26FC" w:rsidRPr="00491E27" w:rsidRDefault="007D26FC" w:rsidP="00A205A9">
            <w:pPr>
              <w:pStyle w:val="TableParagraph"/>
              <w:tabs>
                <w:tab w:val="left" w:pos="0"/>
                <w:tab w:val="left" w:pos="456"/>
              </w:tabs>
              <w:spacing w:before="1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91E27">
              <w:rPr>
                <w:rFonts w:ascii="Times New Roman" w:hAnsi="Times New Roman"/>
                <w:b/>
                <w:bCs/>
                <w:sz w:val="28"/>
                <w:szCs w:val="28"/>
              </w:rPr>
              <w:t>Daqiqalar narxi</w:t>
            </w:r>
          </w:p>
        </w:tc>
        <w:tc>
          <w:tcPr>
            <w:tcW w:w="1163" w:type="dxa"/>
            <w:vAlign w:val="center"/>
          </w:tcPr>
          <w:p w14:paraId="0D4FD4BC" w14:textId="77777777" w:rsidR="007D26FC" w:rsidRPr="00491E27" w:rsidRDefault="007D26FC" w:rsidP="00A205A9">
            <w:pPr>
              <w:pStyle w:val="TableParagraph"/>
              <w:tabs>
                <w:tab w:val="left" w:pos="872"/>
              </w:tabs>
              <w:spacing w:before="1"/>
              <w:ind w:right="-87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91E27">
              <w:rPr>
                <w:rFonts w:ascii="Times New Roman" w:hAnsi="Times New Roman"/>
                <w:b/>
                <w:bCs/>
                <w:sz w:val="28"/>
                <w:szCs w:val="28"/>
              </w:rPr>
              <w:t>Kmlar narxi</w:t>
            </w:r>
          </w:p>
        </w:tc>
        <w:tc>
          <w:tcPr>
            <w:tcW w:w="1135" w:type="dxa"/>
            <w:vMerge/>
          </w:tcPr>
          <w:p w14:paraId="4AA0E08D" w14:textId="77777777" w:rsidR="007D26FC" w:rsidRPr="00491E27" w:rsidRDefault="007D26FC" w:rsidP="00A205A9">
            <w:pPr>
              <w:pStyle w:val="TableParagraph"/>
              <w:spacing w:before="1"/>
              <w:ind w:right="482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78" w:type="dxa"/>
            <w:vMerge/>
          </w:tcPr>
          <w:p w14:paraId="18D35A2A" w14:textId="77777777" w:rsidR="007D26FC" w:rsidRPr="00491E27" w:rsidRDefault="007D26FC" w:rsidP="00A205A9">
            <w:pPr>
              <w:pStyle w:val="TableParagraph"/>
              <w:spacing w:before="1"/>
              <w:ind w:right="482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491E27" w:rsidRPr="00491E27" w14:paraId="744D92EE" w14:textId="77777777" w:rsidTr="00795014">
        <w:trPr>
          <w:trHeight w:val="554"/>
        </w:trPr>
        <w:tc>
          <w:tcPr>
            <w:tcW w:w="1593" w:type="dxa"/>
            <w:vAlign w:val="center"/>
          </w:tcPr>
          <w:p w14:paraId="73A4E5BF" w14:textId="77777777" w:rsidR="007D26FC" w:rsidRPr="00491E27" w:rsidRDefault="007D26FC" w:rsidP="00491E27">
            <w:pPr>
              <w:pStyle w:val="TableParagraph"/>
              <w:spacing w:before="1"/>
              <w:ind w:right="-107" w:hanging="107"/>
              <w:rPr>
                <w:rFonts w:ascii="Times New Roman" w:hAnsi="Times New Roman"/>
                <w:sz w:val="28"/>
                <w:szCs w:val="28"/>
              </w:rPr>
            </w:pPr>
            <w:r w:rsidRPr="00491E27">
              <w:rPr>
                <w:rFonts w:ascii="Times New Roman" w:hAnsi="Times New Roman"/>
                <w:sz w:val="28"/>
                <w:szCs w:val="28"/>
              </w:rPr>
              <w:t>Toshkent sh.</w:t>
            </w:r>
          </w:p>
        </w:tc>
        <w:tc>
          <w:tcPr>
            <w:tcW w:w="1271" w:type="dxa"/>
            <w:vAlign w:val="center"/>
          </w:tcPr>
          <w:p w14:paraId="180EC08F" w14:textId="77777777" w:rsidR="007D26FC" w:rsidRPr="00491E27" w:rsidRDefault="007D26FC" w:rsidP="00491E27">
            <w:pPr>
              <w:pStyle w:val="TableParagraph"/>
              <w:spacing w:before="1"/>
              <w:ind w:left="-59" w:right="-134"/>
              <w:rPr>
                <w:rFonts w:ascii="Times New Roman" w:hAnsi="Times New Roman"/>
                <w:sz w:val="28"/>
                <w:szCs w:val="28"/>
              </w:rPr>
            </w:pPr>
            <w:r w:rsidRPr="00491E27">
              <w:rPr>
                <w:rFonts w:ascii="Times New Roman" w:hAnsi="Times New Roman"/>
                <w:sz w:val="28"/>
                <w:szCs w:val="28"/>
              </w:rPr>
              <w:t>Ekonom</w:t>
            </w:r>
          </w:p>
        </w:tc>
        <w:tc>
          <w:tcPr>
            <w:tcW w:w="1276" w:type="dxa"/>
            <w:vAlign w:val="center"/>
          </w:tcPr>
          <w:p w14:paraId="08FDDE48" w14:textId="77777777" w:rsidR="007D26FC" w:rsidRPr="00491E27" w:rsidRDefault="007D26FC" w:rsidP="00491E27">
            <w:pPr>
              <w:pStyle w:val="TableParagraph"/>
              <w:spacing w:before="1"/>
              <w:ind w:right="48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E4529B4" w14:textId="77777777" w:rsidR="007D26FC" w:rsidRPr="00491E27" w:rsidRDefault="007D26FC" w:rsidP="00491E27">
            <w:pPr>
              <w:pStyle w:val="TableParagraph"/>
              <w:spacing w:before="1"/>
              <w:ind w:right="-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E2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vAlign w:val="center"/>
          </w:tcPr>
          <w:p w14:paraId="0E5DA50D" w14:textId="77777777" w:rsidR="007D26FC" w:rsidRPr="00491E27" w:rsidRDefault="007D26FC" w:rsidP="00491E27">
            <w:pPr>
              <w:pStyle w:val="TableParagraph"/>
              <w:spacing w:before="1"/>
              <w:ind w:right="-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E2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vAlign w:val="center"/>
          </w:tcPr>
          <w:p w14:paraId="3991A237" w14:textId="77777777" w:rsidR="007D26FC" w:rsidRPr="00491E27" w:rsidRDefault="007D26FC" w:rsidP="00491E27">
            <w:pPr>
              <w:pStyle w:val="TableParagraph"/>
              <w:spacing w:before="1"/>
              <w:ind w:right="48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2308DE31" w14:textId="77777777" w:rsidR="007D26FC" w:rsidRPr="00491E27" w:rsidRDefault="007D26FC" w:rsidP="00491E27">
            <w:pPr>
              <w:pStyle w:val="TableParagraph"/>
              <w:spacing w:before="1"/>
              <w:ind w:right="48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8" w:type="dxa"/>
            <w:vAlign w:val="center"/>
          </w:tcPr>
          <w:p w14:paraId="2640B8D9" w14:textId="77777777" w:rsidR="007D26FC" w:rsidRPr="00491E27" w:rsidRDefault="007D26FC" w:rsidP="00491E27">
            <w:pPr>
              <w:pStyle w:val="TableParagraph"/>
              <w:spacing w:before="1"/>
              <w:ind w:right="48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3" w:type="dxa"/>
            <w:vAlign w:val="center"/>
          </w:tcPr>
          <w:p w14:paraId="1C001568" w14:textId="77777777" w:rsidR="007D26FC" w:rsidRPr="00491E27" w:rsidRDefault="007D26FC" w:rsidP="00491E27">
            <w:pPr>
              <w:pStyle w:val="TableParagraph"/>
              <w:spacing w:before="1"/>
              <w:ind w:right="48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5" w:type="dxa"/>
            <w:vAlign w:val="center"/>
          </w:tcPr>
          <w:p w14:paraId="4A41EF94" w14:textId="77777777" w:rsidR="007D26FC" w:rsidRPr="00491E27" w:rsidRDefault="007D26FC" w:rsidP="00491E27">
            <w:pPr>
              <w:pStyle w:val="TableParagraph"/>
              <w:spacing w:before="1"/>
              <w:ind w:right="-9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E2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678" w:type="dxa"/>
            <w:vAlign w:val="center"/>
          </w:tcPr>
          <w:p w14:paraId="5E90CE77" w14:textId="77777777" w:rsidR="007D26FC" w:rsidRPr="00491E27" w:rsidRDefault="007D26FC" w:rsidP="00491E27">
            <w:pPr>
              <w:pStyle w:val="TableParagraph"/>
              <w:spacing w:before="1"/>
              <w:ind w:right="48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1E27" w:rsidRPr="00491E27" w14:paraId="403752FA" w14:textId="77777777" w:rsidTr="00795014">
        <w:trPr>
          <w:trHeight w:val="702"/>
        </w:trPr>
        <w:tc>
          <w:tcPr>
            <w:tcW w:w="1593" w:type="dxa"/>
            <w:vAlign w:val="center"/>
          </w:tcPr>
          <w:p w14:paraId="5F0A9D49" w14:textId="77777777" w:rsidR="007D26FC" w:rsidRPr="00491E27" w:rsidRDefault="007D26FC" w:rsidP="00491E27">
            <w:pPr>
              <w:pStyle w:val="TableParagraph"/>
              <w:spacing w:before="1"/>
              <w:ind w:right="-107" w:hanging="107"/>
              <w:rPr>
                <w:rFonts w:ascii="Times New Roman" w:hAnsi="Times New Roman"/>
                <w:sz w:val="28"/>
                <w:szCs w:val="28"/>
              </w:rPr>
            </w:pPr>
            <w:r w:rsidRPr="00491E27">
              <w:rPr>
                <w:rFonts w:ascii="Times New Roman" w:hAnsi="Times New Roman"/>
                <w:sz w:val="28"/>
                <w:szCs w:val="28"/>
              </w:rPr>
              <w:t>Toshkent sh.</w:t>
            </w:r>
          </w:p>
        </w:tc>
        <w:tc>
          <w:tcPr>
            <w:tcW w:w="1271" w:type="dxa"/>
            <w:vAlign w:val="center"/>
          </w:tcPr>
          <w:p w14:paraId="3540D7DB" w14:textId="77777777" w:rsidR="007D26FC" w:rsidRPr="00491E27" w:rsidRDefault="007D26FC" w:rsidP="00491E27">
            <w:pPr>
              <w:pStyle w:val="TableParagraph"/>
              <w:spacing w:before="1"/>
              <w:ind w:left="-59"/>
              <w:rPr>
                <w:rFonts w:ascii="Times New Roman" w:hAnsi="Times New Roman"/>
                <w:sz w:val="28"/>
                <w:szCs w:val="28"/>
              </w:rPr>
            </w:pPr>
            <w:r w:rsidRPr="00491E27">
              <w:rPr>
                <w:rFonts w:ascii="Times New Roman" w:hAnsi="Times New Roman"/>
                <w:sz w:val="28"/>
                <w:szCs w:val="28"/>
              </w:rPr>
              <w:t>Komfort</w:t>
            </w:r>
          </w:p>
        </w:tc>
        <w:tc>
          <w:tcPr>
            <w:tcW w:w="1276" w:type="dxa"/>
            <w:vAlign w:val="center"/>
          </w:tcPr>
          <w:p w14:paraId="13A5BA56" w14:textId="77777777" w:rsidR="007D26FC" w:rsidRPr="00491E27" w:rsidRDefault="007D26FC" w:rsidP="00491E27">
            <w:pPr>
              <w:pStyle w:val="TableParagraph"/>
              <w:spacing w:before="1"/>
              <w:ind w:right="48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57EA3D8C" w14:textId="77777777" w:rsidR="007D26FC" w:rsidRPr="00491E27" w:rsidRDefault="007D26FC" w:rsidP="00491E27">
            <w:pPr>
              <w:pStyle w:val="TableParagraph"/>
              <w:spacing w:before="1"/>
              <w:ind w:right="-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E2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vAlign w:val="center"/>
          </w:tcPr>
          <w:p w14:paraId="50480890" w14:textId="77777777" w:rsidR="007D26FC" w:rsidRPr="00491E27" w:rsidRDefault="007D26FC" w:rsidP="00491E27">
            <w:pPr>
              <w:pStyle w:val="TableParagraph"/>
              <w:spacing w:before="1"/>
              <w:ind w:right="-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E2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vAlign w:val="center"/>
          </w:tcPr>
          <w:p w14:paraId="767D5AF2" w14:textId="77777777" w:rsidR="007D26FC" w:rsidRPr="00491E27" w:rsidRDefault="007D26FC" w:rsidP="00491E27">
            <w:pPr>
              <w:pStyle w:val="TableParagraph"/>
              <w:spacing w:before="1"/>
              <w:ind w:right="48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216DF90" w14:textId="77777777" w:rsidR="007D26FC" w:rsidRPr="00491E27" w:rsidRDefault="007D26FC" w:rsidP="00491E27">
            <w:pPr>
              <w:pStyle w:val="TableParagraph"/>
              <w:spacing w:before="1"/>
              <w:ind w:right="48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8" w:type="dxa"/>
            <w:vAlign w:val="center"/>
          </w:tcPr>
          <w:p w14:paraId="028B75A7" w14:textId="77777777" w:rsidR="007D26FC" w:rsidRPr="00491E27" w:rsidRDefault="007D26FC" w:rsidP="00491E27">
            <w:pPr>
              <w:pStyle w:val="TableParagraph"/>
              <w:spacing w:before="1"/>
              <w:ind w:right="48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3" w:type="dxa"/>
            <w:vAlign w:val="center"/>
          </w:tcPr>
          <w:p w14:paraId="3B2D2F15" w14:textId="77777777" w:rsidR="007D26FC" w:rsidRPr="00491E27" w:rsidRDefault="007D26FC" w:rsidP="00491E27">
            <w:pPr>
              <w:pStyle w:val="TableParagraph"/>
              <w:spacing w:before="1"/>
              <w:ind w:right="48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5" w:type="dxa"/>
            <w:vAlign w:val="center"/>
          </w:tcPr>
          <w:p w14:paraId="4F7400F0" w14:textId="77777777" w:rsidR="007D26FC" w:rsidRPr="00491E27" w:rsidRDefault="007D26FC" w:rsidP="00491E27">
            <w:pPr>
              <w:pStyle w:val="TableParagraph"/>
              <w:spacing w:before="1"/>
              <w:ind w:right="-9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E2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678" w:type="dxa"/>
            <w:vAlign w:val="center"/>
          </w:tcPr>
          <w:p w14:paraId="3054CC88" w14:textId="77777777" w:rsidR="007D26FC" w:rsidRPr="00491E27" w:rsidRDefault="007D26FC" w:rsidP="00491E27">
            <w:pPr>
              <w:pStyle w:val="TableParagraph"/>
              <w:spacing w:before="1"/>
              <w:ind w:right="48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1E27" w:rsidRPr="00491E27" w14:paraId="11A4649E" w14:textId="77777777" w:rsidTr="00795014">
        <w:trPr>
          <w:trHeight w:val="557"/>
        </w:trPr>
        <w:tc>
          <w:tcPr>
            <w:tcW w:w="1593" w:type="dxa"/>
            <w:vAlign w:val="center"/>
          </w:tcPr>
          <w:p w14:paraId="257704EF" w14:textId="77777777" w:rsidR="007D26FC" w:rsidRPr="00491E27" w:rsidRDefault="007D26FC" w:rsidP="00491E27">
            <w:pPr>
              <w:pStyle w:val="TableParagraph"/>
              <w:spacing w:before="1"/>
              <w:ind w:right="-107" w:hanging="107"/>
              <w:rPr>
                <w:rFonts w:ascii="Times New Roman" w:hAnsi="Times New Roman"/>
                <w:sz w:val="28"/>
                <w:szCs w:val="28"/>
              </w:rPr>
            </w:pPr>
            <w:r w:rsidRPr="00491E27">
              <w:rPr>
                <w:rFonts w:ascii="Times New Roman" w:hAnsi="Times New Roman"/>
                <w:sz w:val="28"/>
                <w:szCs w:val="28"/>
              </w:rPr>
              <w:t>Toshkent sh.</w:t>
            </w:r>
          </w:p>
        </w:tc>
        <w:tc>
          <w:tcPr>
            <w:tcW w:w="1271" w:type="dxa"/>
            <w:vAlign w:val="center"/>
          </w:tcPr>
          <w:p w14:paraId="6204FC92" w14:textId="77777777" w:rsidR="007D26FC" w:rsidRPr="00491E27" w:rsidRDefault="007D26FC" w:rsidP="00491E27">
            <w:pPr>
              <w:pStyle w:val="TableParagraph"/>
              <w:spacing w:before="1"/>
              <w:ind w:left="-59"/>
              <w:rPr>
                <w:rFonts w:ascii="Times New Roman" w:hAnsi="Times New Roman"/>
                <w:sz w:val="28"/>
                <w:szCs w:val="28"/>
              </w:rPr>
            </w:pPr>
            <w:r w:rsidRPr="00491E27">
              <w:rPr>
                <w:rFonts w:ascii="Times New Roman" w:hAnsi="Times New Roman"/>
                <w:sz w:val="28"/>
                <w:szCs w:val="28"/>
              </w:rPr>
              <w:t>Eko</w:t>
            </w:r>
          </w:p>
        </w:tc>
        <w:tc>
          <w:tcPr>
            <w:tcW w:w="1276" w:type="dxa"/>
            <w:vAlign w:val="center"/>
          </w:tcPr>
          <w:p w14:paraId="745A4C45" w14:textId="77777777" w:rsidR="007D26FC" w:rsidRPr="00491E27" w:rsidRDefault="007D26FC" w:rsidP="00491E27">
            <w:pPr>
              <w:pStyle w:val="TableParagraph"/>
              <w:spacing w:before="1"/>
              <w:ind w:right="48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472CEE19" w14:textId="77777777" w:rsidR="007D26FC" w:rsidRPr="00491E27" w:rsidRDefault="007D26FC" w:rsidP="00491E27">
            <w:pPr>
              <w:pStyle w:val="TableParagraph"/>
              <w:spacing w:before="1"/>
              <w:ind w:right="-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E2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vAlign w:val="center"/>
          </w:tcPr>
          <w:p w14:paraId="21B718D0" w14:textId="77777777" w:rsidR="007D26FC" w:rsidRPr="00491E27" w:rsidRDefault="007D26FC" w:rsidP="00491E27">
            <w:pPr>
              <w:pStyle w:val="TableParagraph"/>
              <w:spacing w:before="1"/>
              <w:ind w:right="-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E2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vAlign w:val="center"/>
          </w:tcPr>
          <w:p w14:paraId="083FB457" w14:textId="77777777" w:rsidR="007D26FC" w:rsidRPr="00491E27" w:rsidRDefault="007D26FC" w:rsidP="00491E27">
            <w:pPr>
              <w:pStyle w:val="TableParagraph"/>
              <w:spacing w:before="1"/>
              <w:ind w:right="48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0EF619BE" w14:textId="77777777" w:rsidR="007D26FC" w:rsidRPr="00491E27" w:rsidRDefault="007D26FC" w:rsidP="00491E27">
            <w:pPr>
              <w:pStyle w:val="TableParagraph"/>
              <w:spacing w:before="1"/>
              <w:ind w:right="48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8" w:type="dxa"/>
            <w:vAlign w:val="center"/>
          </w:tcPr>
          <w:p w14:paraId="124640FA" w14:textId="77777777" w:rsidR="007D26FC" w:rsidRPr="00491E27" w:rsidRDefault="007D26FC" w:rsidP="00491E27">
            <w:pPr>
              <w:pStyle w:val="TableParagraph"/>
              <w:spacing w:before="1"/>
              <w:ind w:right="48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3" w:type="dxa"/>
            <w:vAlign w:val="center"/>
          </w:tcPr>
          <w:p w14:paraId="2C377E14" w14:textId="77777777" w:rsidR="007D26FC" w:rsidRPr="00491E27" w:rsidRDefault="007D26FC" w:rsidP="00491E27">
            <w:pPr>
              <w:pStyle w:val="TableParagraph"/>
              <w:spacing w:before="1"/>
              <w:ind w:right="48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5" w:type="dxa"/>
            <w:vAlign w:val="center"/>
          </w:tcPr>
          <w:p w14:paraId="67EC9523" w14:textId="77777777" w:rsidR="007D26FC" w:rsidRPr="00491E27" w:rsidRDefault="007D26FC" w:rsidP="00491E27">
            <w:pPr>
              <w:pStyle w:val="TableParagraph"/>
              <w:spacing w:before="1"/>
              <w:ind w:right="-9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E2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678" w:type="dxa"/>
            <w:vAlign w:val="center"/>
          </w:tcPr>
          <w:p w14:paraId="7A2251AD" w14:textId="77777777" w:rsidR="007D26FC" w:rsidRPr="00491E27" w:rsidRDefault="007D26FC" w:rsidP="00491E27">
            <w:pPr>
              <w:pStyle w:val="TableParagraph"/>
              <w:spacing w:before="1"/>
              <w:ind w:right="48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12E1162" w14:textId="77777777" w:rsidR="00FF64E2" w:rsidRPr="00C82A37" w:rsidRDefault="00FF64E2" w:rsidP="00FF64E2">
      <w:pPr>
        <w:spacing w:after="0" w:line="240" w:lineRule="auto"/>
        <w:ind w:firstLine="709"/>
        <w:rPr>
          <w:sz w:val="25"/>
          <w:szCs w:val="25"/>
          <w:lang w:val="uz-Latn-UZ"/>
        </w:rPr>
      </w:pPr>
    </w:p>
    <w:sectPr w:rsidR="00FF64E2" w:rsidRPr="00C82A37" w:rsidSect="00491E27">
      <w:pgSz w:w="16838" w:h="11906" w:orient="landscape"/>
      <w:pgMar w:top="1134" w:right="567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D5F9F"/>
    <w:multiLevelType w:val="hybridMultilevel"/>
    <w:tmpl w:val="15B03E7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672936"/>
    <w:multiLevelType w:val="hybridMultilevel"/>
    <w:tmpl w:val="FB28CBD6"/>
    <w:lvl w:ilvl="0" w:tplc="6EB485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501B63"/>
    <w:multiLevelType w:val="hybridMultilevel"/>
    <w:tmpl w:val="08866F30"/>
    <w:lvl w:ilvl="0" w:tplc="D9B828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395"/>
    <w:rsid w:val="000936DB"/>
    <w:rsid w:val="00152CBF"/>
    <w:rsid w:val="001963D0"/>
    <w:rsid w:val="00252068"/>
    <w:rsid w:val="002B3731"/>
    <w:rsid w:val="002D7919"/>
    <w:rsid w:val="002F6E1F"/>
    <w:rsid w:val="00310307"/>
    <w:rsid w:val="00331A74"/>
    <w:rsid w:val="00350AE8"/>
    <w:rsid w:val="003565B1"/>
    <w:rsid w:val="0036565E"/>
    <w:rsid w:val="003A318B"/>
    <w:rsid w:val="003A63D0"/>
    <w:rsid w:val="00407410"/>
    <w:rsid w:val="00424022"/>
    <w:rsid w:val="0043028C"/>
    <w:rsid w:val="0043042D"/>
    <w:rsid w:val="00431D24"/>
    <w:rsid w:val="00440DCA"/>
    <w:rsid w:val="00491E27"/>
    <w:rsid w:val="00507431"/>
    <w:rsid w:val="00511DEA"/>
    <w:rsid w:val="00551A8B"/>
    <w:rsid w:val="00551D97"/>
    <w:rsid w:val="00563395"/>
    <w:rsid w:val="005B0291"/>
    <w:rsid w:val="00602CD0"/>
    <w:rsid w:val="00636981"/>
    <w:rsid w:val="0064266D"/>
    <w:rsid w:val="00670AC1"/>
    <w:rsid w:val="0069493D"/>
    <w:rsid w:val="006A1E52"/>
    <w:rsid w:val="006C4D0D"/>
    <w:rsid w:val="00707B98"/>
    <w:rsid w:val="00721AD2"/>
    <w:rsid w:val="00795014"/>
    <w:rsid w:val="007B042F"/>
    <w:rsid w:val="007D26FC"/>
    <w:rsid w:val="007D54D9"/>
    <w:rsid w:val="00865A71"/>
    <w:rsid w:val="00890320"/>
    <w:rsid w:val="008A51AA"/>
    <w:rsid w:val="008A7D9C"/>
    <w:rsid w:val="008C17A8"/>
    <w:rsid w:val="009614E8"/>
    <w:rsid w:val="00982CD4"/>
    <w:rsid w:val="00994CF3"/>
    <w:rsid w:val="009C6FE9"/>
    <w:rsid w:val="009F2403"/>
    <w:rsid w:val="00A30BB1"/>
    <w:rsid w:val="00B012EE"/>
    <w:rsid w:val="00B11AB0"/>
    <w:rsid w:val="00B145B3"/>
    <w:rsid w:val="00B85BC4"/>
    <w:rsid w:val="00B97C3A"/>
    <w:rsid w:val="00BB156A"/>
    <w:rsid w:val="00C06E44"/>
    <w:rsid w:val="00C82A37"/>
    <w:rsid w:val="00C855E3"/>
    <w:rsid w:val="00CB6CAA"/>
    <w:rsid w:val="00CD5A59"/>
    <w:rsid w:val="00D3279E"/>
    <w:rsid w:val="00D544D8"/>
    <w:rsid w:val="00D82EBE"/>
    <w:rsid w:val="00DB4EA8"/>
    <w:rsid w:val="00DD6FEB"/>
    <w:rsid w:val="00DE74C2"/>
    <w:rsid w:val="00E100AA"/>
    <w:rsid w:val="00E50D77"/>
    <w:rsid w:val="00E95F53"/>
    <w:rsid w:val="00ED4348"/>
    <w:rsid w:val="00F64E46"/>
    <w:rsid w:val="00FB3115"/>
    <w:rsid w:val="00FC5820"/>
    <w:rsid w:val="00FD7A94"/>
    <w:rsid w:val="00FF6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AE0CE"/>
  <w15:chartTrackingRefBased/>
  <w15:docId w15:val="{53415B9A-7EC8-4986-809A-34D53F5F9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F64E2"/>
    <w:rPr>
      <w:color w:val="0563C1" w:themeColor="hyperlink"/>
      <w:u w:val="single"/>
    </w:rPr>
  </w:style>
  <w:style w:type="character" w:customStyle="1" w:styleId="2Exact">
    <w:name w:val="Основной текст (2) Exact"/>
    <w:rsid w:val="00FF64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link w:val="60"/>
    <w:rsid w:val="00FF64E2"/>
    <w:rPr>
      <w:i/>
      <w:i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FF64E2"/>
    <w:pPr>
      <w:widowControl w:val="0"/>
      <w:shd w:val="clear" w:color="auto" w:fill="FFFFFF"/>
      <w:spacing w:after="0" w:line="281" w:lineRule="exact"/>
      <w:jc w:val="both"/>
    </w:pPr>
    <w:rPr>
      <w:i/>
      <w:iCs/>
    </w:rPr>
  </w:style>
  <w:style w:type="character" w:customStyle="1" w:styleId="rynqvb">
    <w:name w:val="rynqvb"/>
    <w:basedOn w:val="a0"/>
    <w:rsid w:val="00FF64E2"/>
  </w:style>
  <w:style w:type="character" w:customStyle="1" w:styleId="hwtze">
    <w:name w:val="hwtze"/>
    <w:basedOn w:val="a0"/>
    <w:rsid w:val="00FF64E2"/>
  </w:style>
  <w:style w:type="character" w:styleId="a4">
    <w:name w:val="Unresolved Mention"/>
    <w:basedOn w:val="a0"/>
    <w:uiPriority w:val="99"/>
    <w:semiHidden/>
    <w:unhideWhenUsed/>
    <w:rsid w:val="002B3731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7D26FC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kern w:val="0"/>
      <w:sz w:val="22"/>
      <w:lang w:val="az"/>
      <w14:ligatures w14:val="none"/>
    </w:rPr>
  </w:style>
  <w:style w:type="table" w:styleId="a5">
    <w:name w:val="Table Grid"/>
    <w:basedOn w:val="a1"/>
    <w:uiPriority w:val="39"/>
    <w:rsid w:val="007D26FC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18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Maksud Umarxodjayev</dc:creator>
  <cp:keywords/>
  <dc:description/>
  <cp:lastModifiedBy>Abduqodir Tojiyev</cp:lastModifiedBy>
  <cp:revision>32</cp:revision>
  <dcterms:created xsi:type="dcterms:W3CDTF">2025-04-07T08:53:00Z</dcterms:created>
  <dcterms:modified xsi:type="dcterms:W3CDTF">2026-09-25T03:57:00Z</dcterms:modified>
</cp:coreProperties>
</file>