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A36" w14:textId="49EAA124" w:rsidR="00292847" w:rsidRPr="00765C4B" w:rsidRDefault="00292847" w:rsidP="00292847">
      <w:pPr>
        <w:tabs>
          <w:tab w:val="left" w:pos="6450"/>
        </w:tabs>
        <w:ind w:firstLine="570"/>
        <w:jc w:val="center"/>
        <w:rPr>
          <w:rFonts w:ascii="Times New Roman" w:hAnsi="Times New Roman" w:cs="Times New Roman"/>
          <w:b/>
          <w:noProof/>
        </w:rPr>
      </w:pPr>
      <w:r w:rsidRPr="00381765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213CFB">
        <w:rPr>
          <w:rFonts w:ascii="Times New Roman" w:hAnsi="Times New Roman" w:cs="Times New Roman"/>
          <w:b/>
          <w:noProof/>
          <w:sz w:val="24"/>
          <w:szCs w:val="24"/>
        </w:rPr>
        <w:t>Бизнесни ривожлантириш банки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” </w:t>
      </w:r>
      <w:r w:rsidR="00213CFB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АТБ 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>фаолиятига оид муҳим фактлар</w:t>
      </w:r>
    </w:p>
    <w:p w14:paraId="77E5773C" w14:textId="77777777" w:rsidR="00292847" w:rsidRPr="0068197E" w:rsidRDefault="00292847" w:rsidP="00292847">
      <w:pPr>
        <w:tabs>
          <w:tab w:val="left" w:pos="3375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A1312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>тўғрисида маълумот</w:t>
      </w:r>
    </w:p>
    <w:tbl>
      <w:tblPr>
        <w:tblW w:w="569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5154"/>
        <w:gridCol w:w="1898"/>
        <w:gridCol w:w="2891"/>
      </w:tblGrid>
      <w:tr w:rsidR="00292847" w14:paraId="2DC6942E" w14:textId="77777777" w:rsidTr="005D5BAD">
        <w:trPr>
          <w:trHeight w:val="315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C2F1C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817D2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  ЭМИТЕНТНИНГ НОМИ</w:t>
            </w:r>
          </w:p>
        </w:tc>
      </w:tr>
      <w:tr w:rsidR="00292847" w14:paraId="1C97C7C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F67BA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1B31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Тўлиқ: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11B9" w14:textId="03FD59AA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 xml:space="preserve">Акциядорлик тижорат банки </w:t>
            </w:r>
            <w:r w:rsidR="00213CFB" w:rsidRPr="00213CFB">
              <w:rPr>
                <w:rFonts w:ascii="Times New Roman" w:hAnsi="Times New Roman" w:cs="Times New Roman"/>
                <w:noProof/>
              </w:rPr>
              <w:t>“Бизнесни ривожлантириш банки”</w:t>
            </w:r>
          </w:p>
        </w:tc>
      </w:tr>
      <w:tr w:rsidR="00292847" w14:paraId="58B39380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770B7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BCD09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Қисқартирилган: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5A0B9" w14:textId="3EF50434" w:rsidR="00292847" w:rsidRPr="00633698" w:rsidRDefault="00213CFB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213CFB">
              <w:rPr>
                <w:rFonts w:ascii="Times New Roman" w:hAnsi="Times New Roman" w:cs="Times New Roman"/>
                <w:noProof/>
              </w:rPr>
              <w:t>“Бизнесни ривожлантириш банки”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АТБ</w:t>
            </w:r>
          </w:p>
        </w:tc>
      </w:tr>
      <w:tr w:rsidR="00292847" w14:paraId="79112125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E7B79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3D954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Биржа тикерининг номи:*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53579" w14:textId="5660A876" w:rsidR="00292847" w:rsidRPr="00B46D5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lang w:val="en-US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>B</w:t>
            </w:r>
            <w:r w:rsidR="00B46D57">
              <w:rPr>
                <w:rFonts w:ascii="Times New Roman" w:hAnsi="Times New Roman" w:cs="Times New Roman"/>
                <w:noProof/>
                <w:lang w:val="en-US"/>
              </w:rPr>
              <w:t>RB</w:t>
            </w:r>
          </w:p>
        </w:tc>
      </w:tr>
      <w:tr w:rsidR="00292847" w14:paraId="66CCFFFA" w14:textId="77777777" w:rsidTr="005D5BAD">
        <w:trPr>
          <w:trHeight w:val="315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17F81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5437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АЛОҚА МАЪЛУМОТЛАРИ</w:t>
            </w:r>
          </w:p>
          <w:p w14:paraId="162A10A3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</w:tr>
      <w:tr w:rsidR="00292847" w14:paraId="45CBD3BA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50497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0ED7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Жойлашган ери: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1CDC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 xml:space="preserve">Тошкент шаҳар, Навоий кўчаси,18-А уй. </w:t>
            </w:r>
          </w:p>
        </w:tc>
      </w:tr>
      <w:tr w:rsidR="00292847" w14:paraId="72754329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5C11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6C0C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Почта манзили: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E92DF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>100011, Тошкент шаҳар,</w:t>
            </w:r>
          </w:p>
        </w:tc>
      </w:tr>
      <w:tr w:rsidR="00292847" w14:paraId="4F9CFAE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E670B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3E13F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Электрон почта манзили:*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F5F7" w14:textId="73D066F2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Style w:val="a3"/>
              </w:rPr>
              <w:t>headoffice@b</w:t>
            </w:r>
            <w:proofErr w:type="spellStart"/>
            <w:r w:rsidR="00CC6C1F">
              <w:rPr>
                <w:rStyle w:val="a3"/>
                <w:lang w:val="en-US"/>
              </w:rPr>
              <w:t>rb</w:t>
            </w:r>
            <w:proofErr w:type="spellEnd"/>
            <w:r w:rsidRPr="00633698">
              <w:rPr>
                <w:rStyle w:val="a3"/>
              </w:rPr>
              <w:t>.uz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292847" w14:paraId="54FD1393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E7E6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520C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Расмий веб-сайти:*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7AFE" w14:textId="655F1C82" w:rsidR="00292847" w:rsidRPr="00633698" w:rsidRDefault="00B46D5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hyperlink r:id="rId4" w:history="1">
              <w:r w:rsidR="00292847" w:rsidRPr="00633698">
                <w:rPr>
                  <w:rStyle w:val="a3"/>
                  <w:rFonts w:ascii="Times New Roman" w:hAnsi="Times New Roman" w:cs="Times New Roman"/>
                  <w:noProof/>
                </w:rPr>
                <w:t>www.</w:t>
              </w:r>
              <w:r w:rsidR="00CC6C1F" w:rsidRPr="00633698">
                <w:rPr>
                  <w:rStyle w:val="a3"/>
                </w:rPr>
                <w:t xml:space="preserve"> b</w:t>
              </w:r>
              <w:proofErr w:type="spellStart"/>
              <w:r w:rsidR="00CC6C1F">
                <w:rPr>
                  <w:rStyle w:val="a3"/>
                  <w:lang w:val="en-US"/>
                </w:rPr>
                <w:t>rb</w:t>
              </w:r>
              <w:proofErr w:type="spellEnd"/>
              <w:r w:rsidR="00292847" w:rsidRPr="00633698">
                <w:rPr>
                  <w:rStyle w:val="a3"/>
                  <w:rFonts w:ascii="Times New Roman" w:hAnsi="Times New Roman" w:cs="Times New Roman"/>
                  <w:noProof/>
                </w:rPr>
                <w:t>.uz</w:t>
              </w:r>
            </w:hyperlink>
          </w:p>
        </w:tc>
      </w:tr>
      <w:tr w:rsidR="00292847" w14:paraId="45B79278" w14:textId="77777777" w:rsidTr="005D5BAD">
        <w:trPr>
          <w:trHeight w:val="330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4DC2D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F61CB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  МУҲИМ ФАКТ ТЎҒРИСИДА АХБОРОТ</w:t>
            </w:r>
          </w:p>
        </w:tc>
      </w:tr>
      <w:tr w:rsidR="00292847" w14:paraId="0BA29F6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AEAC0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C837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Муҳим фактнинг рақами: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C6383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32</w:t>
            </w:r>
          </w:p>
        </w:tc>
      </w:tr>
      <w:tr w:rsidR="00292847" w14:paraId="366727DB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96A1C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A982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Муҳим фактнинг номи:</w:t>
            </w:r>
          </w:p>
          <w:p w14:paraId="1B8BCB74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D1D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Қимматли қоғозлар бўйича даромадларни ҳисоблаш</w:t>
            </w:r>
          </w:p>
        </w:tc>
      </w:tr>
      <w:tr w:rsidR="00292847" w14:paraId="254927BE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0D4FA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3B2F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Эмитентнинг қарор қабул қилган органи: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65509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Банк акциядорларининг умумий йиғилиши</w:t>
            </w:r>
          </w:p>
        </w:tc>
      </w:tr>
      <w:tr w:rsidR="00292847" w14:paraId="72317F4F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665F7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6235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Қарор қабул қилинган сана: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E9546" w14:textId="588E5814" w:rsidR="00292847" w:rsidRPr="00633698" w:rsidRDefault="00292847" w:rsidP="00A76046"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     </w:t>
            </w:r>
            <w:r w:rsidR="00541131" w:rsidRPr="00633698"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7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="00541131" w:rsidRPr="00633698">
              <w:rPr>
                <w:rFonts w:ascii="Times New Roman" w:hAnsi="Times New Roman" w:cs="Times New Roman"/>
                <w:noProof/>
                <w:lang w:val="ru-RU"/>
              </w:rPr>
              <w:t>6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йил</w:t>
            </w:r>
          </w:p>
        </w:tc>
      </w:tr>
      <w:tr w:rsidR="00292847" w14:paraId="45DFF0AE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DF4A7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ADB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Эмитент органи мажлиси (йиғилиши) баённомаси </w:t>
            </w:r>
            <w:r w:rsidR="00541131" w:rsidRPr="00633698">
              <w:rPr>
                <w:rFonts w:ascii="Times New Roman" w:hAnsi="Times New Roman" w:cs="Times New Roman"/>
                <w:noProof/>
                <w:lang w:val="ru-RU"/>
              </w:rPr>
              <w:t>т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узилган сана: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839D8" w14:textId="1105FE83" w:rsidR="00292847" w:rsidRPr="00633698" w:rsidRDefault="00292847" w:rsidP="00A76046"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     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28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6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йил</w:t>
            </w:r>
          </w:p>
        </w:tc>
      </w:tr>
      <w:tr w:rsidR="00292847" w14:paraId="2845B0CD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11B8D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CFFC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Имтиёзли акциялар бўйича дивидендларни ҳисоблаш*</w:t>
            </w:r>
          </w:p>
          <w:p w14:paraId="0579AF46" w14:textId="77777777" w:rsidR="00633698" w:rsidRPr="00633698" w:rsidRDefault="00633698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</w:tr>
      <w:tr w:rsidR="00292847" w14:paraId="639E813F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C7C4E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8919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бир дона акцияга сўмда: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496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29,81</w:t>
            </w:r>
          </w:p>
        </w:tc>
      </w:tr>
      <w:tr w:rsidR="00292847" w14:paraId="7902DC00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13729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019A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бир дона акциянинг номинал қийматига (%да):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4564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25%</w:t>
            </w:r>
          </w:p>
        </w:tc>
      </w:tr>
      <w:tr w:rsidR="00292847" w14:paraId="43EADDAB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EE18F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2B01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Қимматли қоғозлар бўйича даромадларни тўлашни бошлаш ва тугаш санаси  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E892D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Бошлаш санаси</w:t>
            </w:r>
          </w:p>
          <w:p w14:paraId="2C414596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54D8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Тугаш санаси</w:t>
            </w:r>
          </w:p>
          <w:p w14:paraId="1D1EDC01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  </w:t>
            </w:r>
          </w:p>
        </w:tc>
      </w:tr>
      <w:tr w:rsidR="00292847" w14:paraId="25281D4C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6B1A7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26EA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оддий акциялар бўйича: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3B147" w14:textId="77777777" w:rsidR="00292847" w:rsidRPr="00633698" w:rsidRDefault="00292847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Virtec Times New Roman Uz" w:hAnsi="Virtec Times New Roman Uz" w:cs="Virtec Times New Roman Uz"/>
                <w:noProof/>
                <w:lang w:val="ru-RU"/>
              </w:rPr>
              <w:t>-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4DB92" w14:textId="77777777" w:rsidR="00292847" w:rsidRPr="00633698" w:rsidRDefault="00292847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Virtec Times New Roman Uz" w:hAnsi="Virtec Times New Roman Uz" w:cs="Virtec Times New Roman Uz"/>
                <w:noProof/>
                <w:lang w:val="ru-RU"/>
              </w:rPr>
              <w:t>-</w:t>
            </w:r>
          </w:p>
        </w:tc>
      </w:tr>
      <w:tr w:rsidR="00292847" w14:paraId="6C2CF4D7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8BB5D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8E96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имтиёзли акциялар бўйича: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30C59" w14:textId="6ABAF834" w:rsidR="00292847" w:rsidRPr="00633698" w:rsidRDefault="00633698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213CFB">
              <w:rPr>
                <w:rFonts w:ascii="Times New Roman" w:hAnsi="Times New Roman" w:cs="Times New Roman"/>
                <w:noProof/>
                <w:lang w:val="ru-RU"/>
              </w:rPr>
              <w:t>8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6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8207D6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йил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D95EA" w14:textId="6074DD23" w:rsidR="00292847" w:rsidRPr="00633698" w:rsidRDefault="00541131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6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8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8207D6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йил</w:t>
            </w:r>
          </w:p>
        </w:tc>
      </w:tr>
      <w:tr w:rsidR="00292847" w14:paraId="6EEB5CD2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9DD36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12E5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Қимматли қоғозлар бўйича ҳисобланган даромадни тўлаш шакли (пул маблағлари ва бошқа мол-мулк):   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9B076" w14:textId="77777777" w:rsidR="00633698" w:rsidRPr="00147DA9" w:rsidRDefault="00633698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4BE36D77" w14:textId="77777777" w:rsidR="00292847" w:rsidRPr="00147DA9" w:rsidRDefault="00292847" w:rsidP="00147DA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147DA9">
              <w:rPr>
                <w:rFonts w:ascii="Times New Roman" w:hAnsi="Times New Roman" w:cs="Times New Roman"/>
                <w:noProof/>
                <w:lang w:val="ru-RU"/>
              </w:rPr>
              <w:t>Пул мабла</w:t>
            </w:r>
            <w:r w:rsidR="00147DA9" w:rsidRPr="00147DA9">
              <w:rPr>
                <w:rFonts w:ascii="Times New Roman" w:hAnsi="Times New Roman" w:cs="Times New Roman"/>
                <w:noProof/>
                <w:lang w:val="ru-RU"/>
              </w:rPr>
              <w:t>ғ</w:t>
            </w:r>
            <w:r w:rsidRPr="00147DA9">
              <w:rPr>
                <w:rFonts w:ascii="Times New Roman" w:hAnsi="Times New Roman" w:cs="Times New Roman"/>
                <w:noProof/>
                <w:lang w:val="ru-RU"/>
              </w:rPr>
              <w:t>лари шаклида</w:t>
            </w:r>
          </w:p>
        </w:tc>
      </w:tr>
    </w:tbl>
    <w:p w14:paraId="5654E863" w14:textId="77777777" w:rsidR="00292847" w:rsidRDefault="00292847" w:rsidP="0029284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  <w:lang w:val="ru-RU"/>
        </w:rPr>
      </w:pPr>
    </w:p>
    <w:p w14:paraId="126400CC" w14:textId="77777777" w:rsidR="00292847" w:rsidRDefault="00292847" w:rsidP="0029284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14:paraId="217F5BFE" w14:textId="77777777" w:rsidR="00292847" w:rsidRDefault="00292847" w:rsidP="0029284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14:paraId="138A8146" w14:textId="77777777" w:rsidR="00541131" w:rsidRPr="00541131" w:rsidRDefault="00541131">
      <w:pPr>
        <w:rPr>
          <w:b/>
          <w:lang w:val="uz-Latn-UZ"/>
        </w:rPr>
      </w:pPr>
    </w:p>
    <w:sectPr w:rsidR="00541131" w:rsidRPr="00541131" w:rsidSect="00B22FF3">
      <w:pgSz w:w="11906" w:h="16838"/>
      <w:pgMar w:top="426" w:right="1440" w:bottom="1440" w:left="1440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847"/>
    <w:rsid w:val="00147DA9"/>
    <w:rsid w:val="00213CFB"/>
    <w:rsid w:val="00292847"/>
    <w:rsid w:val="002E20E9"/>
    <w:rsid w:val="002E5363"/>
    <w:rsid w:val="0032427A"/>
    <w:rsid w:val="00375DC8"/>
    <w:rsid w:val="00541131"/>
    <w:rsid w:val="00633698"/>
    <w:rsid w:val="008207D6"/>
    <w:rsid w:val="008C3BAF"/>
    <w:rsid w:val="00A11F9A"/>
    <w:rsid w:val="00A76046"/>
    <w:rsid w:val="00A9162C"/>
    <w:rsid w:val="00B46D57"/>
    <w:rsid w:val="00CC6C1F"/>
    <w:rsid w:val="00D202B9"/>
    <w:rsid w:val="00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0CD"/>
  <w15:docId w15:val="{FC5FC86E-7436-4345-BC05-72EEFF5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47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A9"/>
    <w:rPr>
      <w:rFonts w:ascii="Segoe UI" w:hAnsi="Segoe UI" w:cs="Segoe UI"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q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Olimjon Xolyigitov</cp:lastModifiedBy>
  <cp:revision>13</cp:revision>
  <cp:lastPrinted>2023-07-06T11:47:00Z</cp:lastPrinted>
  <dcterms:created xsi:type="dcterms:W3CDTF">2021-02-12T09:59:00Z</dcterms:created>
  <dcterms:modified xsi:type="dcterms:W3CDTF">2024-06-28T07:37:00Z</dcterms:modified>
</cp:coreProperties>
</file>